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B8" w:rsidRDefault="006340CB" w:rsidP="00A674F5">
      <w:pPr>
        <w:pStyle w:val="Textkrper1"/>
        <w:spacing w:after="0"/>
        <w:ind w:firstLine="200"/>
        <w:rPr>
          <w:rFonts w:ascii="Aller" w:hAnsi="Aller" w:hint="eastAsia"/>
          <w:sz w:val="20"/>
        </w:rPr>
      </w:pPr>
      <w:r>
        <w:rPr>
          <w:rFonts w:ascii="Aller" w:hAnsi="Aller"/>
          <w:sz w:val="20"/>
        </w:rPr>
        <w:t>WORT-GOTTES-FEIER</w:t>
      </w:r>
    </w:p>
    <w:p w:rsidR="00AE3EB8" w:rsidRDefault="006340CB" w:rsidP="00A674F5">
      <w:pPr>
        <w:pStyle w:val="Textkrper1"/>
        <w:spacing w:after="0"/>
        <w:ind w:left="200"/>
        <w:rPr>
          <w:rFonts w:ascii="Garamond Pro" w:hAnsi="Garamond Pro" w:hint="eastAsia"/>
          <w:b/>
          <w:sz w:val="57"/>
        </w:rPr>
      </w:pPr>
      <w:r>
        <w:rPr>
          <w:rFonts w:ascii="Garamond Pro" w:hAnsi="Garamond Pro"/>
          <w:b/>
          <w:sz w:val="57"/>
        </w:rPr>
        <w:t>Pfingstmontag</w:t>
      </w:r>
    </w:p>
    <w:p w:rsidR="00AE3EB8" w:rsidRDefault="006340CB" w:rsidP="00A674F5">
      <w:pPr>
        <w:pStyle w:val="Textkrper1"/>
        <w:spacing w:after="0"/>
        <w:ind w:firstLine="200"/>
        <w:rPr>
          <w:rFonts w:ascii="Aller" w:hAnsi="Aller" w:hint="eastAsia"/>
          <w:sz w:val="20"/>
        </w:rPr>
      </w:pPr>
      <w:r>
        <w:rPr>
          <w:rFonts w:ascii="Aller" w:hAnsi="Aller"/>
          <w:sz w:val="20"/>
        </w:rPr>
        <w:t>\ Lesejahr A \ ( 2023-PfiMo-A )</w:t>
      </w:r>
    </w:p>
    <w:p w:rsidR="0056237D" w:rsidRDefault="0056237D" w:rsidP="00A674F5">
      <w:pPr>
        <w:pStyle w:val="Textkrper1"/>
        <w:spacing w:after="0"/>
        <w:ind w:firstLine="200"/>
        <w:rPr>
          <w:rFonts w:ascii="Aller" w:hAnsi="Aller" w:hint="eastAsia"/>
          <w:sz w:val="20"/>
        </w:rPr>
      </w:pPr>
    </w:p>
    <w:p w:rsidR="00AE3EB8" w:rsidRDefault="00A674F5" w:rsidP="00A674F5">
      <w:pPr>
        <w:pStyle w:val="Textkrper1"/>
        <w:spacing w:after="160"/>
        <w:rPr>
          <w:rFonts w:ascii="Garamond Pro" w:hAnsi="Garamond Pro" w:hint="eastAsia"/>
          <w:sz w:val="40"/>
        </w:rPr>
      </w:pPr>
      <w:r>
        <w:rPr>
          <w:rFonts w:ascii="Garamond Pro" w:hAnsi="Garamond Pro"/>
          <w:sz w:val="40"/>
        </w:rPr>
        <w:t xml:space="preserve">Lied zum </w:t>
      </w:r>
      <w:r w:rsidR="006340CB">
        <w:rPr>
          <w:rFonts w:ascii="Garamond Pro" w:hAnsi="Garamond Pro"/>
          <w:sz w:val="40"/>
        </w:rPr>
        <w:t>Einzug</w:t>
      </w:r>
      <w:r>
        <w:rPr>
          <w:rFonts w:ascii="Garamond Pro" w:hAnsi="Garamond Pro"/>
          <w:sz w:val="40"/>
        </w:rPr>
        <w:t xml:space="preserve">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 xml:space="preserve">Während das </w:t>
      </w:r>
      <w:r w:rsidR="00A674F5">
        <w:rPr>
          <w:rFonts w:ascii="Garamond Pro" w:hAnsi="Garamond Pro"/>
          <w:i/>
          <w:sz w:val="22"/>
        </w:rPr>
        <w:t>Lied zum Einzug gesungen wird</w:t>
      </w:r>
      <w:r>
        <w:rPr>
          <w:rFonts w:ascii="Garamond Pro" w:hAnsi="Garamond Pro"/>
          <w:i/>
          <w:sz w:val="22"/>
        </w:rPr>
        <w:t xml:space="preserve">, </w:t>
      </w:r>
      <w:r w:rsidR="00A674F5">
        <w:rPr>
          <w:rFonts w:ascii="Garamond Pro" w:hAnsi="Garamond Pro"/>
          <w:i/>
          <w:sz w:val="22"/>
        </w:rPr>
        <w:t>ziehen Gottesdienstleiter/-in (LP</w:t>
      </w:r>
      <w:r>
        <w:rPr>
          <w:rFonts w:ascii="Garamond Pro" w:hAnsi="Garamond Pro"/>
          <w:i/>
          <w:sz w:val="22"/>
        </w:rPr>
        <w:t xml:space="preserve">), Ministranten (M), </w:t>
      </w:r>
      <w:r w:rsidR="00A674F5">
        <w:rPr>
          <w:rFonts w:ascii="Garamond Pro" w:hAnsi="Garamond Pro"/>
          <w:i/>
          <w:sz w:val="22"/>
        </w:rPr>
        <w:t xml:space="preserve">ggf. </w:t>
      </w:r>
      <w:r>
        <w:rPr>
          <w:rFonts w:ascii="Garamond Pro" w:hAnsi="Garamond Pro"/>
          <w:i/>
          <w:sz w:val="22"/>
        </w:rPr>
        <w:t>Lektoren und Lektorinnen (L), in die Kirche ein, verneigen s</w:t>
      </w:r>
      <w:r w:rsidR="00A674F5">
        <w:rPr>
          <w:rFonts w:ascii="Garamond Pro" w:hAnsi="Garamond Pro"/>
          <w:i/>
          <w:sz w:val="22"/>
        </w:rPr>
        <w:t>ich vor dem Altar (Kniebeuge</w:t>
      </w:r>
      <w:r>
        <w:rPr>
          <w:rFonts w:ascii="Garamond Pro" w:hAnsi="Garamond Pro"/>
          <w:i/>
          <w:sz w:val="22"/>
        </w:rPr>
        <w:t xml:space="preserve">, wenn der Tabernakel im Sichtfeld) und gehen zu ihren Plätzen; alle stehen bis nach dem </w:t>
      </w:r>
      <w:r w:rsidR="00A674F5">
        <w:rPr>
          <w:rFonts w:ascii="Garamond Pro" w:hAnsi="Garamond Pro"/>
          <w:i/>
          <w:sz w:val="22"/>
        </w:rPr>
        <w:t>Tagesgebet</w:t>
      </w:r>
      <w:r>
        <w:rPr>
          <w:rFonts w:ascii="Garamond Pro" w:hAnsi="Garamond Pro"/>
          <w:i/>
          <w:sz w:val="22"/>
        </w:rPr>
        <w:t>.</w:t>
      </w:r>
    </w:p>
    <w:p w:rsidR="00A674F5" w:rsidRDefault="00A674F5" w:rsidP="00A674F5">
      <w:pPr>
        <w:pStyle w:val="Textkrper1"/>
        <w:spacing w:after="0"/>
        <w:ind w:left="500"/>
        <w:rPr>
          <w:rFonts w:ascii="Garamond Pro" w:hAnsi="Garamond Pro" w:hint="eastAsia"/>
          <w:i/>
          <w:sz w:val="22"/>
        </w:rPr>
      </w:pPr>
    </w:p>
    <w:p w:rsidR="0056237D" w:rsidRDefault="0056237D" w:rsidP="00A674F5">
      <w:pPr>
        <w:pStyle w:val="Textkrper1"/>
        <w:spacing w:after="0"/>
        <w:ind w:left="500"/>
        <w:rPr>
          <w:rFonts w:ascii="Garamond Pro" w:hAnsi="Garamond Pro" w:hint="eastAsia"/>
          <w:i/>
          <w:sz w:val="22"/>
        </w:rPr>
      </w:pPr>
    </w:p>
    <w:p w:rsidR="00A674F5" w:rsidRDefault="00A674F5" w:rsidP="00A674F5">
      <w:pPr>
        <w:pStyle w:val="Textkrper1"/>
        <w:spacing w:after="0"/>
        <w:rPr>
          <w:rFonts w:ascii="Arial" w:hAnsi="Arial" w:cs="Arial"/>
          <w:b/>
          <w:sz w:val="22"/>
        </w:rPr>
      </w:pPr>
      <w:r w:rsidRPr="00A674F5">
        <w:rPr>
          <w:rFonts w:ascii="Arial" w:hAnsi="Arial" w:cs="Arial"/>
          <w:b/>
          <w:sz w:val="22"/>
        </w:rPr>
        <w:t xml:space="preserve">Der Geist des Herrn </w:t>
      </w:r>
      <w:r>
        <w:rPr>
          <w:rFonts w:ascii="Arial" w:hAnsi="Arial" w:cs="Arial"/>
          <w:b/>
          <w:sz w:val="22"/>
        </w:rPr>
        <w:tab/>
      </w:r>
      <w:r>
        <w:rPr>
          <w:rFonts w:ascii="Arial" w:hAnsi="Arial" w:cs="Arial"/>
          <w:b/>
          <w:sz w:val="22"/>
        </w:rPr>
        <w:tab/>
      </w:r>
      <w:r>
        <w:rPr>
          <w:rFonts w:ascii="Arial" w:hAnsi="Arial" w:cs="Arial"/>
          <w:b/>
          <w:sz w:val="22"/>
        </w:rPr>
        <w:tab/>
      </w:r>
      <w:r w:rsidRPr="00A674F5">
        <w:rPr>
          <w:rFonts w:ascii="Arial" w:hAnsi="Arial" w:cs="Arial"/>
          <w:b/>
          <w:sz w:val="22"/>
        </w:rPr>
        <w:t>347,1-4</w:t>
      </w:r>
    </w:p>
    <w:p w:rsidR="00A674F5" w:rsidRPr="00A674F5" w:rsidRDefault="00A674F5" w:rsidP="00A674F5">
      <w:pPr>
        <w:pStyle w:val="Textkrper1"/>
        <w:spacing w:after="0"/>
        <w:rPr>
          <w:rFonts w:ascii="Arial" w:hAnsi="Arial" w:cs="Arial"/>
          <w:b/>
          <w:sz w:val="22"/>
        </w:rPr>
      </w:pPr>
      <w:r w:rsidRPr="00A674F5">
        <w:rPr>
          <w:rFonts w:ascii="Arial" w:hAnsi="Arial" w:cs="Arial" w:hint="eastAsia"/>
          <w:b/>
          <w:sz w:val="22"/>
        </w:rPr>
        <w:t xml:space="preserve">Komm, Schöpfer Geist kehr bei uns ein   </w:t>
      </w:r>
      <w:r>
        <w:rPr>
          <w:rFonts w:ascii="Arial" w:hAnsi="Arial" w:cs="Arial"/>
          <w:b/>
          <w:sz w:val="22"/>
        </w:rPr>
        <w:tab/>
      </w:r>
      <w:r w:rsidRPr="00A674F5">
        <w:rPr>
          <w:rFonts w:ascii="Arial" w:hAnsi="Arial" w:cs="Arial" w:hint="eastAsia"/>
          <w:b/>
          <w:sz w:val="22"/>
        </w:rPr>
        <w:t>351,1-2,4</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Eröffnung</w:t>
      </w:r>
      <w:r w:rsidR="00A674F5">
        <w:rPr>
          <w:rFonts w:ascii="Garamond Pro" w:hAnsi="Garamond Pro"/>
          <w:sz w:val="40"/>
        </w:rPr>
        <w:t xml:space="preserve"> - </w:t>
      </w:r>
      <w:r>
        <w:rPr>
          <w:rFonts w:ascii="Garamond Pro" w:hAnsi="Garamond Pro"/>
          <w:sz w:val="40"/>
        </w:rPr>
        <w:t>Kreuzzeichen – Liturgischer Gruß</w:t>
      </w:r>
    </w:p>
    <w:p w:rsidR="00AE3EB8" w:rsidRDefault="00A674F5" w:rsidP="00A674F5">
      <w:pPr>
        <w:pStyle w:val="Textkrper1"/>
        <w:spacing w:after="0"/>
        <w:ind w:left="500"/>
        <w:rPr>
          <w:rFonts w:ascii="Garamond Pro" w:hAnsi="Garamond Pro" w:hint="eastAsia"/>
          <w:i/>
          <w:sz w:val="22"/>
        </w:rPr>
      </w:pPr>
      <w:r>
        <w:rPr>
          <w:rFonts w:ascii="Garamond Pro" w:hAnsi="Garamond Pro"/>
          <w:i/>
          <w:sz w:val="22"/>
        </w:rPr>
        <w:t>LP</w:t>
      </w:r>
      <w:r w:rsidR="006340CB">
        <w:rPr>
          <w:rFonts w:ascii="Garamond Pro" w:hAnsi="Garamond Pro"/>
          <w:i/>
          <w:sz w:val="22"/>
        </w:rPr>
        <w:t xml:space="preserve"> eröffnet den Gottesdienst mit dem Kreuzzeichen, spricht die Einführ</w:t>
      </w:r>
      <w:r>
        <w:rPr>
          <w:rFonts w:ascii="Garamond Pro" w:hAnsi="Garamond Pro"/>
          <w:i/>
          <w:sz w:val="22"/>
        </w:rPr>
        <w:t>ung und betet Christusrufe und Tagesg</w:t>
      </w:r>
      <w:r w:rsidR="006340CB">
        <w:rPr>
          <w:rFonts w:ascii="Garamond Pro" w:hAnsi="Garamond Pro"/>
          <w:i/>
          <w:sz w:val="22"/>
        </w:rPr>
        <w:t>ebet vor (nur wenn bei den Sitzen kein Mikrofon ist, spricht er/sie vom Ambo aus).</w:t>
      </w:r>
    </w:p>
    <w:p w:rsidR="00AE3EB8" w:rsidRDefault="006340CB" w:rsidP="00A674F5">
      <w:pPr>
        <w:pStyle w:val="Textkrper1"/>
        <w:spacing w:after="0"/>
        <w:rPr>
          <w:rFonts w:hint="eastAsia"/>
        </w:rPr>
      </w:pPr>
      <w:r>
        <w:t> </w:t>
      </w:r>
    </w:p>
    <w:p w:rsidR="00A674F5" w:rsidRDefault="00A674F5" w:rsidP="00A674F5">
      <w:pPr>
        <w:pStyle w:val="Textkrper1"/>
        <w:spacing w:after="0"/>
        <w:rPr>
          <w:rFonts w:ascii="Times New Roman" w:hAnsi="Times New Roman" w:cs="Times New Roman"/>
          <w:sz w:val="28"/>
          <w:szCs w:val="28"/>
        </w:rPr>
      </w:pPr>
      <w:r w:rsidRPr="00A674F5">
        <w:rPr>
          <w:rFonts w:ascii="Times New Roman" w:hAnsi="Times New Roman" w:cs="Times New Roman" w:hint="eastAsia"/>
          <w:sz w:val="28"/>
          <w:szCs w:val="28"/>
        </w:rPr>
        <w:t>Alle, die sich vom Geist Gottes leiten lassen, sind Kinder Gottes.</w:t>
      </w:r>
    </w:p>
    <w:p w:rsidR="00AE3EB8" w:rsidRDefault="006340CB" w:rsidP="0056237D">
      <w:pPr>
        <w:pStyle w:val="Textkrper1"/>
        <w:spacing w:after="0"/>
        <w:rPr>
          <w:rFonts w:ascii="Garamond Pro" w:hAnsi="Garamond Pro" w:hint="eastAsia"/>
          <w:i/>
          <w:sz w:val="22"/>
        </w:rPr>
      </w:pPr>
      <w:r>
        <w:t> </w:t>
      </w:r>
      <w:r w:rsidR="0056237D">
        <w:tab/>
      </w:r>
      <w:r>
        <w:rPr>
          <w:rFonts w:ascii="Garamond Pro" w:hAnsi="Garamond Pro"/>
          <w:i/>
          <w:sz w:val="22"/>
        </w:rPr>
        <w:t>Kreuzzeichen</w:t>
      </w:r>
    </w:p>
    <w:p w:rsidR="00AE3EB8" w:rsidRPr="00A674F5" w:rsidRDefault="006340CB" w:rsidP="00A674F5">
      <w:pPr>
        <w:pStyle w:val="Textkrper1"/>
        <w:spacing w:after="0"/>
        <w:rPr>
          <w:rFonts w:ascii="Times New Roman" w:hAnsi="Times New Roman" w:cs="Times New Roman"/>
          <w:sz w:val="28"/>
          <w:szCs w:val="28"/>
        </w:rPr>
      </w:pPr>
      <w:r>
        <w:t> </w:t>
      </w:r>
      <w:r w:rsidRPr="00A674F5">
        <w:rPr>
          <w:rFonts w:ascii="Times New Roman" w:hAnsi="Times New Roman" w:cs="Times New Roman"/>
          <w:sz w:val="28"/>
          <w:szCs w:val="28"/>
        </w:rPr>
        <w:t>Im Namen des Vaters und des Sohnes und des Heiligen Geistes.</w:t>
      </w:r>
      <w:r w:rsidR="00A674F5">
        <w:rPr>
          <w:rFonts w:ascii="Times New Roman" w:hAnsi="Times New Roman" w:cs="Times New Roman"/>
          <w:sz w:val="28"/>
          <w:szCs w:val="28"/>
        </w:rPr>
        <w:t xml:space="preserve"> </w:t>
      </w:r>
      <w:r w:rsidRPr="00A674F5">
        <w:rPr>
          <w:rFonts w:ascii="Times New Roman" w:hAnsi="Times New Roman" w:cs="Times New Roman"/>
          <w:i/>
          <w:sz w:val="18"/>
          <w:szCs w:val="18"/>
        </w:rPr>
        <w:t>Gemeinde:</w:t>
      </w:r>
      <w:r w:rsidRPr="00A674F5">
        <w:rPr>
          <w:rFonts w:ascii="Times New Roman" w:hAnsi="Times New Roman" w:cs="Times New Roman"/>
          <w:sz w:val="28"/>
          <w:szCs w:val="28"/>
        </w:rPr>
        <w:t xml:space="preserve"> Amen.</w:t>
      </w:r>
    </w:p>
    <w:p w:rsidR="00AE3EB8" w:rsidRDefault="006340CB" w:rsidP="00A674F5">
      <w:pPr>
        <w:pStyle w:val="Textkrper1"/>
        <w:spacing w:after="0"/>
        <w:rPr>
          <w:rFonts w:hint="eastAsia"/>
        </w:rPr>
      </w:pPr>
      <w:r>
        <w:t> </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Einführung</w:t>
      </w:r>
    </w:p>
    <w:p w:rsidR="00AE3EB8" w:rsidRPr="00A674F5" w:rsidRDefault="00B14F1C" w:rsidP="00A674F5">
      <w:pPr>
        <w:pStyle w:val="Textkrper1"/>
        <w:spacing w:after="0" w:line="276" w:lineRule="auto"/>
        <w:rPr>
          <w:rFonts w:ascii="Times New Roman" w:hAnsi="Times New Roman" w:cs="Times New Roman"/>
          <w:sz w:val="28"/>
          <w:szCs w:val="28"/>
        </w:rPr>
      </w:pPr>
      <w:r>
        <w:rPr>
          <w:rFonts w:ascii="Times New Roman" w:hAnsi="Times New Roman" w:cs="Times New Roman"/>
          <w:sz w:val="28"/>
          <w:szCs w:val="28"/>
        </w:rPr>
        <w:t xml:space="preserve">Pfingsten ist </w:t>
      </w:r>
      <w:r w:rsidR="006340CB" w:rsidRPr="00A674F5">
        <w:rPr>
          <w:rFonts w:ascii="Times New Roman" w:hAnsi="Times New Roman" w:cs="Times New Roman"/>
          <w:sz w:val="28"/>
          <w:szCs w:val="28"/>
        </w:rPr>
        <w:t xml:space="preserve">nicht ein einmaliges Ereignis in der Geschichte, sondern findet immer neu statt, wo </w:t>
      </w:r>
      <w:r>
        <w:rPr>
          <w:rFonts w:ascii="Times New Roman" w:hAnsi="Times New Roman" w:cs="Times New Roman"/>
          <w:sz w:val="28"/>
          <w:szCs w:val="28"/>
        </w:rPr>
        <w:t xml:space="preserve">wir Menschen uns </w:t>
      </w:r>
      <w:r w:rsidR="006340CB" w:rsidRPr="00A674F5">
        <w:rPr>
          <w:rFonts w:ascii="Times New Roman" w:hAnsi="Times New Roman" w:cs="Times New Roman"/>
          <w:sz w:val="28"/>
          <w:szCs w:val="28"/>
        </w:rPr>
        <w:t xml:space="preserve">dem von Jesus ausgesandten Heiligen Geist </w:t>
      </w:r>
      <w:r>
        <w:rPr>
          <w:rFonts w:ascii="Times New Roman" w:hAnsi="Times New Roman" w:cs="Times New Roman"/>
          <w:sz w:val="28"/>
          <w:szCs w:val="28"/>
        </w:rPr>
        <w:t xml:space="preserve">in seiner Kirche </w:t>
      </w:r>
      <w:r w:rsidR="006340CB" w:rsidRPr="00A674F5">
        <w:rPr>
          <w:rFonts w:ascii="Times New Roman" w:hAnsi="Times New Roman" w:cs="Times New Roman"/>
          <w:sz w:val="28"/>
          <w:szCs w:val="28"/>
        </w:rPr>
        <w:t>öffnen. Bitten wir ihn, dass er auch heute in uns und in der ganzen Kirche sein Wirken entfalte.</w:t>
      </w:r>
    </w:p>
    <w:p w:rsidR="00AE3EB8" w:rsidRDefault="006340CB" w:rsidP="00A674F5">
      <w:pPr>
        <w:pStyle w:val="Textkrper1"/>
        <w:spacing w:after="0"/>
        <w:rPr>
          <w:rFonts w:hint="eastAsia"/>
        </w:rPr>
      </w:pPr>
      <w: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Kurze Stille</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Christusrufe – Kyrie-Litanei</w:t>
      </w:r>
      <w:r w:rsidR="00B14F1C">
        <w:rPr>
          <w:rFonts w:ascii="Garamond Pro" w:hAnsi="Garamond Pro"/>
          <w:sz w:val="40"/>
        </w:rPr>
        <w:t xml:space="preserve"> oder Lied</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Herr Jesus Christus, Du sendest den Heiligen Geist allen,</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die auf Dein Wort hören. – Herr, erbarme Dich.</w:t>
      </w:r>
      <w:r w:rsidR="00B14F1C">
        <w:rPr>
          <w:rFonts w:ascii="Times New Roman" w:hAnsi="Times New Roman" w:cs="Times New Roman"/>
          <w:sz w:val="28"/>
          <w:szCs w:val="28"/>
        </w:rPr>
        <w:t xml:space="preserve"> </w:t>
      </w:r>
      <w:r w:rsidRPr="00B14F1C">
        <w:rPr>
          <w:rFonts w:ascii="Times New Roman" w:hAnsi="Times New Roman" w:cs="Times New Roman"/>
          <w:i/>
          <w:sz w:val="18"/>
          <w:szCs w:val="18"/>
        </w:rPr>
        <w:t>Gemeinde:</w:t>
      </w:r>
      <w:r w:rsidRPr="00B14F1C">
        <w:rPr>
          <w:rFonts w:ascii="Times New Roman" w:hAnsi="Times New Roman" w:cs="Times New Roman"/>
          <w:sz w:val="28"/>
          <w:szCs w:val="28"/>
        </w:rPr>
        <w:t xml:space="preserve"> Herr, erbarme Dich.</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 </w:t>
      </w:r>
    </w:p>
    <w:p w:rsid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Dein Heiliger Geist hat in den Jüngern und Jüngerinnen</w:t>
      </w:r>
      <w:r w:rsidR="00B14F1C">
        <w:rPr>
          <w:rFonts w:ascii="Times New Roman" w:hAnsi="Times New Roman" w:cs="Times New Roman"/>
          <w:sz w:val="28"/>
          <w:szCs w:val="28"/>
        </w:rPr>
        <w:t xml:space="preserve"> </w:t>
      </w:r>
      <w:r w:rsidRPr="00B14F1C">
        <w:rPr>
          <w:rFonts w:ascii="Times New Roman" w:hAnsi="Times New Roman" w:cs="Times New Roman"/>
          <w:sz w:val="28"/>
          <w:szCs w:val="28"/>
        </w:rPr>
        <w:t xml:space="preserve">ungeahnte </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Fähigkeiten und Kräfte geweckt. – Christus, erbarme Dich.</w:t>
      </w:r>
      <w:r w:rsidR="00B14F1C">
        <w:rPr>
          <w:rFonts w:ascii="Times New Roman" w:hAnsi="Times New Roman" w:cs="Times New Roman"/>
          <w:sz w:val="28"/>
          <w:szCs w:val="28"/>
        </w:rPr>
        <w:t xml:space="preserve"> </w:t>
      </w:r>
      <w:r w:rsidRPr="00B14F1C">
        <w:rPr>
          <w:rFonts w:ascii="Times New Roman" w:hAnsi="Times New Roman" w:cs="Times New Roman"/>
          <w:sz w:val="18"/>
          <w:szCs w:val="18"/>
        </w:rPr>
        <w:t>Gemeinde:</w:t>
      </w:r>
      <w:r w:rsidRPr="00B14F1C">
        <w:rPr>
          <w:rFonts w:ascii="Times New Roman" w:hAnsi="Times New Roman" w:cs="Times New Roman"/>
          <w:sz w:val="28"/>
          <w:szCs w:val="28"/>
        </w:rPr>
        <w:t xml:space="preserve"> Christus, erbarme Dich.</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 </w:t>
      </w:r>
    </w:p>
    <w:p w:rsid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Dein Heiliger Geist lässt Menschen aus allen Völkern</w:t>
      </w:r>
      <w:r w:rsidR="00B14F1C">
        <w:rPr>
          <w:rFonts w:ascii="Times New Roman" w:hAnsi="Times New Roman" w:cs="Times New Roman"/>
          <w:sz w:val="28"/>
          <w:szCs w:val="28"/>
        </w:rPr>
        <w:t xml:space="preserve"> </w:t>
      </w:r>
      <w:r w:rsidRPr="00B14F1C">
        <w:rPr>
          <w:rFonts w:ascii="Times New Roman" w:hAnsi="Times New Roman" w:cs="Times New Roman"/>
          <w:sz w:val="28"/>
          <w:szCs w:val="28"/>
        </w:rPr>
        <w:t xml:space="preserve">in allen Sprachen </w:t>
      </w:r>
    </w:p>
    <w:p w:rsidR="00AE3EB8" w:rsidRPr="00B14F1C" w:rsidRDefault="006340CB" w:rsidP="00B14F1C">
      <w:pPr>
        <w:pStyle w:val="Textkrper1"/>
        <w:spacing w:after="0" w:line="276" w:lineRule="auto"/>
        <w:rPr>
          <w:rFonts w:ascii="Times New Roman" w:hAnsi="Times New Roman" w:cs="Times New Roman"/>
          <w:sz w:val="28"/>
          <w:szCs w:val="28"/>
        </w:rPr>
      </w:pPr>
      <w:r w:rsidRPr="00B14F1C">
        <w:rPr>
          <w:rFonts w:ascii="Times New Roman" w:hAnsi="Times New Roman" w:cs="Times New Roman"/>
          <w:sz w:val="28"/>
          <w:szCs w:val="28"/>
        </w:rPr>
        <w:t>den Vater verherrlichen. – Herr, erbarme Dich.</w:t>
      </w:r>
      <w:r w:rsidR="00B14F1C">
        <w:rPr>
          <w:rFonts w:ascii="Times New Roman" w:hAnsi="Times New Roman" w:cs="Times New Roman"/>
          <w:sz w:val="28"/>
          <w:szCs w:val="28"/>
        </w:rPr>
        <w:t xml:space="preserve"> </w:t>
      </w:r>
      <w:r w:rsidRPr="00B14F1C">
        <w:rPr>
          <w:rFonts w:ascii="Times New Roman" w:hAnsi="Times New Roman" w:cs="Times New Roman"/>
          <w:i/>
          <w:sz w:val="18"/>
          <w:szCs w:val="18"/>
        </w:rPr>
        <w:t>Gemeinde:</w:t>
      </w:r>
      <w:r w:rsidRPr="00B14F1C">
        <w:rPr>
          <w:rFonts w:ascii="Times New Roman" w:hAnsi="Times New Roman" w:cs="Times New Roman"/>
          <w:sz w:val="28"/>
          <w:szCs w:val="28"/>
        </w:rPr>
        <w:t xml:space="preserve"> Herr, erbarme Dich.</w:t>
      </w:r>
    </w:p>
    <w:p w:rsidR="00AE3EB8" w:rsidRDefault="006340CB" w:rsidP="00A674F5">
      <w:pPr>
        <w:pStyle w:val="Textkrper1"/>
        <w:spacing w:after="0"/>
        <w:rPr>
          <w:rFonts w:hint="eastAsia"/>
        </w:rPr>
      </w:pPr>
      <w:r>
        <w:t> </w:t>
      </w:r>
    </w:p>
    <w:p w:rsidR="00B14F1C" w:rsidRDefault="00B14F1C" w:rsidP="00A674F5">
      <w:pPr>
        <w:pStyle w:val="Textkrper1"/>
        <w:spacing w:after="160"/>
        <w:rPr>
          <w:rFonts w:ascii="Garamond Pro" w:hAnsi="Garamond Pro" w:hint="eastAsia"/>
          <w:sz w:val="40"/>
        </w:rPr>
      </w:pPr>
    </w:p>
    <w:p w:rsidR="0056237D" w:rsidRDefault="0056237D" w:rsidP="00A674F5">
      <w:pPr>
        <w:pStyle w:val="Textkrper1"/>
        <w:spacing w:after="160"/>
        <w:rPr>
          <w:rFonts w:ascii="Garamond Pro" w:hAnsi="Garamond Pro" w:hint="eastAsia"/>
          <w:sz w:val="40"/>
        </w:rPr>
      </w:pPr>
    </w:p>
    <w:p w:rsidR="00AE3EB8" w:rsidRDefault="00B14F1C" w:rsidP="00A674F5">
      <w:pPr>
        <w:pStyle w:val="Textkrper1"/>
        <w:spacing w:after="160"/>
        <w:rPr>
          <w:rFonts w:ascii="Garamond Pro" w:hAnsi="Garamond Pro" w:hint="eastAsia"/>
          <w:sz w:val="40"/>
        </w:rPr>
      </w:pPr>
      <w:r>
        <w:rPr>
          <w:rFonts w:ascii="Garamond Pro" w:hAnsi="Garamond Pro"/>
          <w:sz w:val="40"/>
        </w:rPr>
        <w:lastRenderedPageBreak/>
        <w:t>Tagesg</w:t>
      </w:r>
      <w:r w:rsidR="006340CB">
        <w:rPr>
          <w:rFonts w:ascii="Garamond Pro" w:hAnsi="Garamond Pro"/>
          <w:sz w:val="40"/>
        </w:rPr>
        <w:t>ebet</w:t>
      </w:r>
    </w:p>
    <w:p w:rsidR="00AE3EB8" w:rsidRDefault="00B14F1C" w:rsidP="00A674F5">
      <w:pPr>
        <w:pStyle w:val="Textkrper1"/>
        <w:spacing w:after="0"/>
        <w:ind w:left="500"/>
        <w:rPr>
          <w:rFonts w:ascii="Garamond Pro" w:hAnsi="Garamond Pro" w:hint="eastAsia"/>
          <w:i/>
          <w:sz w:val="22"/>
        </w:rPr>
      </w:pPr>
      <w:r>
        <w:rPr>
          <w:rFonts w:ascii="Garamond Pro" w:hAnsi="Garamond Pro"/>
          <w:i/>
          <w:sz w:val="22"/>
        </w:rPr>
        <w:t>LP</w:t>
      </w:r>
      <w:r w:rsidR="006340CB">
        <w:rPr>
          <w:rFonts w:ascii="Garamond Pro" w:hAnsi="Garamond Pro"/>
          <w:i/>
          <w:sz w:val="22"/>
        </w:rPr>
        <w:t xml:space="preserve"> leitet ein und hält eine kurze Stille.</w:t>
      </w:r>
    </w:p>
    <w:p w:rsidR="00AE3EB8" w:rsidRDefault="006340CB" w:rsidP="00A674F5">
      <w:pPr>
        <w:pStyle w:val="Textkrper1"/>
        <w:spacing w:after="0"/>
        <w:rPr>
          <w:rFonts w:hint="eastAsia"/>
        </w:rPr>
      </w:pPr>
      <w:r>
        <w:t> </w:t>
      </w:r>
    </w:p>
    <w:p w:rsidR="00AE3EB8" w:rsidRPr="00C252AF" w:rsidRDefault="006340CB"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sz w:val="28"/>
          <w:szCs w:val="28"/>
        </w:rPr>
        <w:t>Lasset uns beten.</w:t>
      </w:r>
    </w:p>
    <w:p w:rsidR="00AE3EB8" w:rsidRPr="00B14F1C" w:rsidRDefault="006340CB" w:rsidP="00A674F5">
      <w:pPr>
        <w:pStyle w:val="Textkrper1"/>
        <w:spacing w:after="0"/>
        <w:rPr>
          <w:rFonts w:hint="eastAsia"/>
          <w:sz w:val="18"/>
          <w:szCs w:val="18"/>
        </w:rPr>
      </w:pPr>
      <w:r w:rsidRPr="00B14F1C">
        <w:rPr>
          <w:sz w:val="18"/>
          <w:szCs w:val="18"/>
        </w:rP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G und die Gemeinde sammeln sich zum Gebet, dann spricht G:</w:t>
      </w:r>
    </w:p>
    <w:p w:rsidR="00AE3EB8" w:rsidRPr="00B14F1C" w:rsidRDefault="006340CB" w:rsidP="00A674F5">
      <w:pPr>
        <w:pStyle w:val="Textkrper1"/>
        <w:spacing w:after="0"/>
        <w:rPr>
          <w:rFonts w:hint="eastAsia"/>
          <w:sz w:val="18"/>
          <w:szCs w:val="18"/>
        </w:rPr>
      </w:pPr>
      <w:r w:rsidRPr="00B14F1C">
        <w:rPr>
          <w:sz w:val="18"/>
          <w:szCs w:val="18"/>
        </w:rPr>
        <w:t> </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Gott und Vater unseres Herrn Jesus Christus,</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im Neuen Bund</w:t>
      </w:r>
      <w:r w:rsidRPr="00C252AF">
        <w:rPr>
          <w:rFonts w:ascii="Times New Roman" w:hAnsi="Times New Roman" w:cs="Times New Roman"/>
          <w:sz w:val="28"/>
          <w:szCs w:val="28"/>
        </w:rPr>
        <w:t xml:space="preserve"> </w:t>
      </w:r>
      <w:r w:rsidRPr="00C252AF">
        <w:rPr>
          <w:rFonts w:ascii="Times New Roman" w:hAnsi="Times New Roman" w:cs="Times New Roman" w:hint="eastAsia"/>
          <w:sz w:val="28"/>
          <w:szCs w:val="28"/>
        </w:rPr>
        <w:t>berufst du aus allen Völkern dein Volk</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und f</w:t>
      </w:r>
      <w:r w:rsidRPr="00C252AF">
        <w:rPr>
          <w:rFonts w:ascii="Times New Roman" w:hAnsi="Times New Roman" w:cs="Times New Roman" w:hint="eastAsia"/>
          <w:sz w:val="28"/>
          <w:szCs w:val="28"/>
        </w:rPr>
        <w:t>ü</w:t>
      </w:r>
      <w:proofErr w:type="spellStart"/>
      <w:r w:rsidRPr="00C252AF">
        <w:rPr>
          <w:rFonts w:ascii="Times New Roman" w:hAnsi="Times New Roman" w:cs="Times New Roman" w:hint="eastAsia"/>
          <w:sz w:val="28"/>
          <w:szCs w:val="28"/>
        </w:rPr>
        <w:t>hrst</w:t>
      </w:r>
      <w:proofErr w:type="spellEnd"/>
      <w:r w:rsidRPr="00C252AF">
        <w:rPr>
          <w:rFonts w:ascii="Times New Roman" w:hAnsi="Times New Roman" w:cs="Times New Roman" w:hint="eastAsia"/>
          <w:sz w:val="28"/>
          <w:szCs w:val="28"/>
        </w:rPr>
        <w:t xml:space="preserve"> es zusammen im Heiligen Geist.</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Gib, dass deine Kirche ihrer Sendung treu bleibt,</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dass sie ein Sauerteig ist f</w:t>
      </w:r>
      <w:r w:rsidRPr="00C252AF">
        <w:rPr>
          <w:rFonts w:ascii="Times New Roman" w:hAnsi="Times New Roman" w:cs="Times New Roman" w:hint="eastAsia"/>
          <w:sz w:val="28"/>
          <w:szCs w:val="28"/>
        </w:rPr>
        <w:t>ü</w:t>
      </w:r>
      <w:r w:rsidRPr="00C252AF">
        <w:rPr>
          <w:rFonts w:ascii="Times New Roman" w:hAnsi="Times New Roman" w:cs="Times New Roman" w:hint="eastAsia"/>
          <w:sz w:val="28"/>
          <w:szCs w:val="28"/>
        </w:rPr>
        <w:t>r die Menschheit,</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die du in Christus erneuern</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und zu deiner Familie umgestalten willst.</w:t>
      </w:r>
    </w:p>
    <w:p w:rsidR="00B14F1C" w:rsidRPr="00C252AF" w:rsidRDefault="00B14F1C"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hint="eastAsia"/>
          <w:sz w:val="28"/>
          <w:szCs w:val="28"/>
        </w:rPr>
        <w:t>Darum bitten wir durch ihn,</w:t>
      </w:r>
    </w:p>
    <w:p w:rsidR="00C252AF" w:rsidRDefault="006340CB"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sz w:val="28"/>
          <w:szCs w:val="28"/>
        </w:rPr>
        <w:t>Christus, der in der Einheit des Heiligen Geistes</w:t>
      </w:r>
      <w:r w:rsidR="00B14F1C" w:rsidRPr="00C252AF">
        <w:rPr>
          <w:rFonts w:ascii="Times New Roman" w:hAnsi="Times New Roman" w:cs="Times New Roman"/>
          <w:sz w:val="28"/>
          <w:szCs w:val="28"/>
        </w:rPr>
        <w:t xml:space="preserve"> </w:t>
      </w:r>
    </w:p>
    <w:p w:rsidR="00AE3EB8" w:rsidRPr="00C252AF" w:rsidRDefault="006340CB" w:rsidP="00B14F1C">
      <w:pPr>
        <w:pStyle w:val="Textkrper1"/>
        <w:spacing w:after="0" w:line="276" w:lineRule="auto"/>
        <w:rPr>
          <w:rFonts w:ascii="Times New Roman" w:hAnsi="Times New Roman" w:cs="Times New Roman"/>
          <w:sz w:val="28"/>
          <w:szCs w:val="28"/>
        </w:rPr>
      </w:pPr>
      <w:r w:rsidRPr="00C252AF">
        <w:rPr>
          <w:rFonts w:ascii="Times New Roman" w:hAnsi="Times New Roman" w:cs="Times New Roman"/>
          <w:sz w:val="28"/>
          <w:szCs w:val="28"/>
        </w:rPr>
        <w:t>mit dir lebt und liebt in Ewigkeit.</w:t>
      </w:r>
      <w:r w:rsidR="00B14F1C" w:rsidRPr="00C252AF">
        <w:rPr>
          <w:rFonts w:ascii="Times New Roman" w:hAnsi="Times New Roman" w:cs="Times New Roman"/>
          <w:sz w:val="28"/>
          <w:szCs w:val="28"/>
        </w:rPr>
        <w:t xml:space="preserve"> </w:t>
      </w:r>
      <w:r w:rsidR="00B14F1C" w:rsidRPr="00C252AF">
        <w:rPr>
          <w:rFonts w:ascii="Times New Roman" w:hAnsi="Times New Roman" w:cs="Times New Roman"/>
          <w:sz w:val="28"/>
          <w:szCs w:val="28"/>
        </w:rPr>
        <w:tab/>
      </w:r>
      <w:r w:rsidR="00C252AF">
        <w:rPr>
          <w:rFonts w:ascii="Times New Roman" w:hAnsi="Times New Roman" w:cs="Times New Roman"/>
          <w:sz w:val="28"/>
          <w:szCs w:val="28"/>
        </w:rPr>
        <w:tab/>
      </w:r>
      <w:r w:rsidRPr="00C252AF">
        <w:rPr>
          <w:rFonts w:ascii="Times New Roman" w:hAnsi="Times New Roman" w:cs="Times New Roman"/>
          <w:sz w:val="18"/>
          <w:szCs w:val="18"/>
        </w:rPr>
        <w:t>Gemeinde:</w:t>
      </w:r>
      <w:r w:rsidRPr="00C252AF">
        <w:rPr>
          <w:rFonts w:ascii="Times New Roman" w:hAnsi="Times New Roman" w:cs="Times New Roman"/>
          <w:sz w:val="28"/>
          <w:szCs w:val="28"/>
        </w:rPr>
        <w:t xml:space="preserve"> Amen.</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Einführung in die erste Lesung</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 xml:space="preserve">Die Einführungen werden von L1 vom Platz und die Lesungen von L2 vom Ambo aus vorgetragen. </w:t>
      </w:r>
    </w:p>
    <w:p w:rsidR="00AE3EB8" w:rsidRDefault="006340CB" w:rsidP="00A674F5">
      <w:pPr>
        <w:pStyle w:val="Textkrper1"/>
        <w:spacing w:after="0"/>
        <w:rPr>
          <w:rFonts w:hint="eastAsia"/>
        </w:rPr>
      </w:pPr>
      <w:r>
        <w:t> </w:t>
      </w:r>
    </w:p>
    <w:p w:rsidR="00AE3EB8" w:rsidRPr="0056237D" w:rsidRDefault="006340CB" w:rsidP="0056237D">
      <w:pPr>
        <w:pStyle w:val="Textkrper1"/>
        <w:spacing w:after="0" w:line="276" w:lineRule="auto"/>
        <w:rPr>
          <w:rFonts w:ascii="Times New Roman" w:hAnsi="Times New Roman" w:cs="Times New Roman"/>
          <w:sz w:val="28"/>
          <w:szCs w:val="28"/>
        </w:rPr>
      </w:pPr>
      <w:r w:rsidRPr="0056237D">
        <w:rPr>
          <w:rFonts w:ascii="Times New Roman" w:hAnsi="Times New Roman" w:cs="Times New Roman"/>
          <w:sz w:val="28"/>
          <w:szCs w:val="28"/>
        </w:rPr>
        <w:t>Die Apostelgeschichte nimmt ihren Ausgangspunkt von Himmelfahrt und dem Pfingstereignis her und entwirft von dort aus die Zeit der Kirche; einer Kirche, die vom He</w:t>
      </w:r>
      <w:r w:rsidR="0056237D" w:rsidRPr="0056237D">
        <w:rPr>
          <w:rFonts w:ascii="Times New Roman" w:hAnsi="Times New Roman" w:cs="Times New Roman"/>
          <w:sz w:val="28"/>
          <w:szCs w:val="28"/>
        </w:rPr>
        <w:t xml:space="preserve">iligen Geist geführt wird. Der </w:t>
      </w:r>
      <w:r w:rsidRPr="0056237D">
        <w:rPr>
          <w:rFonts w:ascii="Times New Roman" w:hAnsi="Times New Roman" w:cs="Times New Roman"/>
          <w:sz w:val="28"/>
          <w:szCs w:val="28"/>
        </w:rPr>
        <w:t xml:space="preserve">Lesungstext ist aus mehreren Versen des 10. Kapitels zusammengesetzt und gibt den Kerngedanken der Begegnung von Petrus mit dem </w:t>
      </w:r>
      <w:r w:rsidR="0056237D" w:rsidRPr="0056237D">
        <w:rPr>
          <w:rFonts w:ascii="Times New Roman" w:hAnsi="Times New Roman" w:cs="Times New Roman"/>
          <w:sz w:val="28"/>
          <w:szCs w:val="28"/>
        </w:rPr>
        <w:t xml:space="preserve">römischen </w:t>
      </w:r>
      <w:r w:rsidRPr="0056237D">
        <w:rPr>
          <w:rFonts w:ascii="Times New Roman" w:hAnsi="Times New Roman" w:cs="Times New Roman"/>
          <w:sz w:val="28"/>
          <w:szCs w:val="28"/>
        </w:rPr>
        <w:t xml:space="preserve">Hauptmann Kornelius wieder: den für Petrus wie die frühe Kirche erstaunlichen Gedanken, dass </w:t>
      </w:r>
      <w:r w:rsidR="0056237D" w:rsidRPr="0056237D">
        <w:rPr>
          <w:rFonts w:ascii="Times New Roman" w:hAnsi="Times New Roman" w:cs="Times New Roman"/>
          <w:sz w:val="28"/>
          <w:szCs w:val="28"/>
        </w:rPr>
        <w:t xml:space="preserve">Nicht-Juden zur Kirche, zum Volk Gottes </w:t>
      </w:r>
      <w:r w:rsidRPr="0056237D">
        <w:rPr>
          <w:rFonts w:ascii="Times New Roman" w:hAnsi="Times New Roman" w:cs="Times New Roman"/>
          <w:sz w:val="28"/>
          <w:szCs w:val="28"/>
        </w:rPr>
        <w:t>gehören sollen.</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Erste Lesung</w:t>
      </w:r>
    </w:p>
    <w:p w:rsidR="00AE3EB8" w:rsidRDefault="006340CB" w:rsidP="00BB4B95">
      <w:pPr>
        <w:pStyle w:val="Textkrper1"/>
        <w:spacing w:after="0"/>
        <w:rPr>
          <w:rFonts w:ascii="Garamond Pro" w:hAnsi="Garamond Pro" w:hint="eastAsia"/>
          <w:i/>
          <w:sz w:val="22"/>
        </w:rPr>
      </w:pPr>
      <w:r>
        <w:rPr>
          <w:rFonts w:ascii="Aller" w:hAnsi="Aller"/>
          <w:sz w:val="22"/>
        </w:rPr>
        <w:t>Lesung aus der Apostelgeschichte.</w:t>
      </w:r>
      <w:r w:rsidR="00BB4B95">
        <w:rPr>
          <w:rFonts w:ascii="Aller" w:hAnsi="Aller"/>
          <w:sz w:val="22"/>
        </w:rPr>
        <w:t xml:space="preserve">  </w:t>
      </w:r>
      <w:r>
        <w:rPr>
          <w:rFonts w:ascii="Garamond Pro" w:hAnsi="Garamond Pro"/>
          <w:i/>
          <w:sz w:val="22"/>
        </w:rPr>
        <w:t>Apg 10,34-35.42-48a Der Vortrag der Lesung endet mit dem Bekenntnis:</w:t>
      </w:r>
    </w:p>
    <w:p w:rsidR="00AE3EB8" w:rsidRDefault="006340CB" w:rsidP="00A674F5">
      <w:pPr>
        <w:pStyle w:val="Textkrper1"/>
        <w:spacing w:after="0"/>
        <w:rPr>
          <w:rFonts w:ascii="Aller" w:hAnsi="Aller" w:hint="eastAsia"/>
          <w:sz w:val="22"/>
        </w:rPr>
      </w:pPr>
      <w:r>
        <w:rPr>
          <w:rFonts w:ascii="Aller" w:hAnsi="Aller"/>
          <w:sz w:val="22"/>
        </w:rPr>
        <w:t>Wort des lebendigen Gottes.</w:t>
      </w:r>
      <w:r w:rsidR="00BB4B95">
        <w:rPr>
          <w:rFonts w:ascii="Aller" w:hAnsi="Aller"/>
          <w:sz w:val="22"/>
        </w:rPr>
        <w:tab/>
      </w:r>
      <w:r>
        <w:rPr>
          <w:rFonts w:ascii="Aller" w:hAnsi="Aller"/>
          <w:sz w:val="22"/>
        </w:rPr>
        <w:t>Gemeinde: Dank sei Gott.</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Antwortgesang – Psalm</w:t>
      </w:r>
    </w:p>
    <w:p w:rsidR="00BB4B95" w:rsidRPr="00BB4B95" w:rsidRDefault="00BB4B95" w:rsidP="00BB4B95">
      <w:pPr>
        <w:spacing w:line="276" w:lineRule="auto"/>
        <w:ind w:left="-67" w:firstLine="67"/>
        <w:rPr>
          <w:rFonts w:ascii="Arial" w:hAnsi="Arial" w:cs="Arial"/>
          <w:b/>
          <w:sz w:val="22"/>
          <w:szCs w:val="22"/>
        </w:rPr>
      </w:pPr>
      <w:r w:rsidRPr="00BB4B95">
        <w:rPr>
          <w:rFonts w:ascii="Arial" w:hAnsi="Arial" w:cs="Arial"/>
          <w:b/>
          <w:sz w:val="22"/>
          <w:szCs w:val="22"/>
        </w:rPr>
        <w:t xml:space="preserve">Geht in alle Welt </w:t>
      </w:r>
      <w:r w:rsidRPr="00BB4B95">
        <w:rPr>
          <w:rFonts w:ascii="Arial" w:hAnsi="Arial" w:cs="Arial"/>
          <w:sz w:val="22"/>
          <w:szCs w:val="22"/>
        </w:rPr>
        <w:t>Liedblatt</w:t>
      </w:r>
      <w:r w:rsidRPr="00BB4B95">
        <w:rPr>
          <w:rFonts w:ascii="Arial" w:hAnsi="Arial" w:cs="Arial"/>
          <w:b/>
          <w:sz w:val="22"/>
          <w:szCs w:val="22"/>
        </w:rPr>
        <w:t xml:space="preserve">                       </w:t>
      </w:r>
      <w:r w:rsidRPr="00BB4B95">
        <w:rPr>
          <w:rFonts w:ascii="Arial" w:hAnsi="Arial" w:cs="Arial"/>
          <w:sz w:val="22"/>
          <w:szCs w:val="22"/>
        </w:rPr>
        <w:t>K/A</w:t>
      </w:r>
      <w:r w:rsidRPr="00BB4B95">
        <w:rPr>
          <w:rFonts w:ascii="Arial" w:hAnsi="Arial" w:cs="Arial"/>
          <w:b/>
          <w:sz w:val="22"/>
          <w:szCs w:val="22"/>
        </w:rPr>
        <w:t xml:space="preserve"> 454</w:t>
      </w:r>
    </w:p>
    <w:p w:rsidR="00BB4B95" w:rsidRPr="00BB4B95" w:rsidRDefault="00BB4B95" w:rsidP="00BB4B95">
      <w:pPr>
        <w:pStyle w:val="Textkrper1"/>
        <w:spacing w:after="0" w:line="276" w:lineRule="auto"/>
        <w:rPr>
          <w:rFonts w:ascii="Aller" w:hAnsi="Aller" w:hint="eastAsia"/>
          <w:sz w:val="22"/>
          <w:szCs w:val="22"/>
        </w:rPr>
      </w:pPr>
      <w:r w:rsidRPr="00BB4B95">
        <w:rPr>
          <w:rFonts w:ascii="Arial" w:hAnsi="Arial" w:cs="Arial"/>
          <w:b/>
          <w:sz w:val="22"/>
          <w:szCs w:val="22"/>
        </w:rPr>
        <w:t xml:space="preserve">Jesus Christ </w:t>
      </w:r>
      <w:proofErr w:type="spellStart"/>
      <w:r w:rsidRPr="00BB4B95">
        <w:rPr>
          <w:rFonts w:ascii="Arial" w:hAnsi="Arial" w:cs="Arial"/>
          <w:b/>
          <w:sz w:val="22"/>
          <w:szCs w:val="22"/>
        </w:rPr>
        <w:t>you</w:t>
      </w:r>
      <w:proofErr w:type="spellEnd"/>
      <w:r w:rsidRPr="00BB4B95">
        <w:rPr>
          <w:rFonts w:ascii="Arial" w:hAnsi="Arial" w:cs="Arial"/>
          <w:b/>
          <w:sz w:val="22"/>
          <w:szCs w:val="22"/>
        </w:rPr>
        <w:t xml:space="preserve"> </w:t>
      </w:r>
      <w:proofErr w:type="spellStart"/>
      <w:r w:rsidRPr="00BB4B95">
        <w:rPr>
          <w:rFonts w:ascii="Arial" w:hAnsi="Arial" w:cs="Arial"/>
          <w:b/>
          <w:sz w:val="22"/>
          <w:szCs w:val="22"/>
        </w:rPr>
        <w:t>are</w:t>
      </w:r>
      <w:proofErr w:type="spellEnd"/>
      <w:r w:rsidRPr="00BB4B95">
        <w:rPr>
          <w:rFonts w:ascii="Arial" w:hAnsi="Arial" w:cs="Arial"/>
          <w:b/>
          <w:sz w:val="22"/>
          <w:szCs w:val="22"/>
        </w:rPr>
        <w:t xml:space="preserve"> </w:t>
      </w:r>
      <w:proofErr w:type="spellStart"/>
      <w:r w:rsidRPr="00BB4B95">
        <w:rPr>
          <w:rFonts w:ascii="Arial" w:hAnsi="Arial" w:cs="Arial"/>
          <w:b/>
          <w:sz w:val="22"/>
          <w:szCs w:val="22"/>
        </w:rPr>
        <w:t>my</w:t>
      </w:r>
      <w:proofErr w:type="spellEnd"/>
      <w:r w:rsidRPr="00BB4B95">
        <w:rPr>
          <w:rFonts w:ascii="Arial" w:hAnsi="Arial" w:cs="Arial"/>
          <w:b/>
          <w:sz w:val="22"/>
          <w:szCs w:val="22"/>
        </w:rPr>
        <w:t xml:space="preserve"> </w:t>
      </w:r>
      <w:proofErr w:type="spellStart"/>
      <w:r w:rsidRPr="00BB4B95">
        <w:rPr>
          <w:rFonts w:ascii="Arial" w:hAnsi="Arial" w:cs="Arial"/>
          <w:b/>
          <w:sz w:val="22"/>
          <w:szCs w:val="22"/>
        </w:rPr>
        <w:t>life</w:t>
      </w:r>
      <w:proofErr w:type="spellEnd"/>
      <w:r w:rsidRPr="00BB4B95">
        <w:rPr>
          <w:rFonts w:ascii="Arial" w:hAnsi="Arial" w:cs="Arial"/>
          <w:b/>
          <w:sz w:val="22"/>
          <w:szCs w:val="22"/>
        </w:rPr>
        <w:t xml:space="preserve">                            362,1</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Einführung in die zweite Lesung</w:t>
      </w:r>
    </w:p>
    <w:p w:rsidR="00AE3EB8" w:rsidRDefault="006340CB" w:rsidP="00BB4B95">
      <w:pPr>
        <w:pStyle w:val="Textkrper1"/>
        <w:spacing w:after="0" w:line="276" w:lineRule="auto"/>
        <w:rPr>
          <w:rFonts w:ascii="Times New Roman" w:hAnsi="Times New Roman" w:cs="Times New Roman"/>
          <w:sz w:val="28"/>
          <w:szCs w:val="28"/>
        </w:rPr>
      </w:pPr>
      <w:r w:rsidRPr="00BB4B95">
        <w:rPr>
          <w:rFonts w:ascii="Times New Roman" w:hAnsi="Times New Roman" w:cs="Times New Roman"/>
          <w:sz w:val="28"/>
          <w:szCs w:val="28"/>
        </w:rPr>
        <w:t xml:space="preserve">Gottes </w:t>
      </w:r>
      <w:r w:rsidR="00BB4B95" w:rsidRPr="00BB4B95">
        <w:rPr>
          <w:rFonts w:ascii="Times New Roman" w:hAnsi="Times New Roman" w:cs="Times New Roman"/>
          <w:sz w:val="28"/>
          <w:szCs w:val="28"/>
        </w:rPr>
        <w:t>G</w:t>
      </w:r>
      <w:r w:rsidRPr="00BB4B95">
        <w:rPr>
          <w:rFonts w:ascii="Times New Roman" w:hAnsi="Times New Roman" w:cs="Times New Roman"/>
          <w:sz w:val="28"/>
          <w:szCs w:val="28"/>
        </w:rPr>
        <w:t>eist</w:t>
      </w:r>
      <w:r w:rsidR="00BB4B95" w:rsidRPr="00BB4B95">
        <w:rPr>
          <w:rFonts w:ascii="Times New Roman" w:hAnsi="Times New Roman" w:cs="Times New Roman"/>
          <w:sz w:val="28"/>
          <w:szCs w:val="28"/>
        </w:rPr>
        <w:t xml:space="preserve"> prägt das Leben der Gemeinde. Dies ruft uns der Epheserbrief zu</w:t>
      </w:r>
      <w:r w:rsidRPr="00BB4B95">
        <w:rPr>
          <w:rFonts w:ascii="Times New Roman" w:hAnsi="Times New Roman" w:cs="Times New Roman"/>
          <w:sz w:val="28"/>
          <w:szCs w:val="28"/>
        </w:rPr>
        <w:t>, der wahrscheinlich von einem Schüler des Apostel</w:t>
      </w:r>
      <w:r w:rsidR="00BB4B95" w:rsidRPr="00BB4B95">
        <w:rPr>
          <w:rFonts w:ascii="Times New Roman" w:hAnsi="Times New Roman" w:cs="Times New Roman"/>
          <w:sz w:val="28"/>
          <w:szCs w:val="28"/>
        </w:rPr>
        <w:t xml:space="preserve"> Paulus</w:t>
      </w:r>
      <w:r w:rsidRPr="00BB4B95">
        <w:rPr>
          <w:rFonts w:ascii="Times New Roman" w:hAnsi="Times New Roman" w:cs="Times New Roman"/>
          <w:sz w:val="28"/>
          <w:szCs w:val="28"/>
        </w:rPr>
        <w:t xml:space="preserve"> für die Christen in Kleinasien geschrieben wurde. </w:t>
      </w:r>
    </w:p>
    <w:p w:rsidR="00BB4B95" w:rsidRPr="00BB4B95" w:rsidRDefault="00BB4B95" w:rsidP="00BB4B95">
      <w:pPr>
        <w:pStyle w:val="Textkrper1"/>
        <w:spacing w:after="0" w:line="276" w:lineRule="auto"/>
        <w:rPr>
          <w:rFonts w:ascii="Times New Roman" w:hAnsi="Times New Roman" w:cs="Times New Roman"/>
          <w:sz w:val="28"/>
          <w:szCs w:val="28"/>
        </w:rPr>
      </w:pPr>
    </w:p>
    <w:p w:rsidR="00AE3EB8" w:rsidRDefault="006340CB" w:rsidP="00A674F5">
      <w:pPr>
        <w:pStyle w:val="Textkrper1"/>
        <w:spacing w:after="160"/>
        <w:rPr>
          <w:rFonts w:ascii="Garamond Pro" w:hAnsi="Garamond Pro" w:hint="eastAsia"/>
          <w:sz w:val="40"/>
        </w:rPr>
      </w:pPr>
      <w:r>
        <w:rPr>
          <w:rFonts w:ascii="Garamond Pro" w:hAnsi="Garamond Pro"/>
          <w:sz w:val="40"/>
        </w:rPr>
        <w:lastRenderedPageBreak/>
        <w:t>Zweite Lesung</w:t>
      </w:r>
    </w:p>
    <w:p w:rsidR="00AE3EB8" w:rsidRDefault="006340CB" w:rsidP="00A674F5">
      <w:pPr>
        <w:pStyle w:val="Textkrper1"/>
        <w:spacing w:after="0"/>
        <w:rPr>
          <w:rFonts w:ascii="Aller" w:hAnsi="Aller" w:hint="eastAsia"/>
          <w:sz w:val="22"/>
        </w:rPr>
      </w:pPr>
      <w:r>
        <w:rPr>
          <w:rFonts w:ascii="Aller" w:hAnsi="Aller"/>
          <w:sz w:val="22"/>
        </w:rPr>
        <w:t>Lesung aus dem Brief des Apostels Paulus an die Gemeinde in Ephesus:</w:t>
      </w:r>
    </w:p>
    <w:p w:rsidR="00AE3EB8" w:rsidRDefault="006340CB" w:rsidP="00A674F5">
      <w:pPr>
        <w:pStyle w:val="Textkrper1"/>
        <w:spacing w:after="0"/>
        <w:ind w:left="500"/>
        <w:rPr>
          <w:rFonts w:ascii="Garamond Pro" w:hAnsi="Garamond Pro" w:hint="eastAsia"/>
          <w:i/>
          <w:sz w:val="22"/>
        </w:rPr>
      </w:pPr>
      <w:proofErr w:type="spellStart"/>
      <w:r>
        <w:rPr>
          <w:rFonts w:ascii="Garamond Pro" w:hAnsi="Garamond Pro"/>
          <w:i/>
          <w:sz w:val="22"/>
        </w:rPr>
        <w:t>Eph</w:t>
      </w:r>
      <w:proofErr w:type="spellEnd"/>
      <w:r>
        <w:rPr>
          <w:rFonts w:ascii="Garamond Pro" w:hAnsi="Garamond Pro"/>
          <w:i/>
          <w:sz w:val="22"/>
        </w:rPr>
        <w:t xml:space="preserve"> 4,1b-6 Der Vortrag der Lesung endet mit dem Bekenntnis:</w:t>
      </w:r>
    </w:p>
    <w:p w:rsidR="00AE3EB8" w:rsidRDefault="006340CB" w:rsidP="00A674F5">
      <w:pPr>
        <w:pStyle w:val="Textkrper1"/>
        <w:spacing w:after="0"/>
        <w:rPr>
          <w:rFonts w:ascii="Aller" w:hAnsi="Aller" w:hint="eastAsia"/>
          <w:sz w:val="22"/>
        </w:rPr>
      </w:pPr>
      <w:r>
        <w:rPr>
          <w:rFonts w:ascii="Aller" w:hAnsi="Aller"/>
          <w:sz w:val="22"/>
        </w:rPr>
        <w:t>Wort des lebendigen Gottes.</w:t>
      </w:r>
      <w:r w:rsidR="00BB4B95">
        <w:rPr>
          <w:rFonts w:ascii="Aller" w:hAnsi="Aller"/>
          <w:sz w:val="22"/>
        </w:rPr>
        <w:tab/>
      </w:r>
      <w:r>
        <w:rPr>
          <w:rFonts w:ascii="Aller" w:hAnsi="Aller"/>
          <w:sz w:val="22"/>
        </w:rPr>
        <w:t>Gemeinde: Dank sei Gott.</w:t>
      </w:r>
    </w:p>
    <w:p w:rsidR="00AE3EB8" w:rsidRDefault="006340CB" w:rsidP="00A674F5">
      <w:pPr>
        <w:pStyle w:val="Textkrper1"/>
        <w:spacing w:after="0"/>
        <w:rPr>
          <w:rFonts w:hint="eastAsia"/>
        </w:rPr>
      </w:pPr>
      <w:r>
        <w:t> </w:t>
      </w:r>
    </w:p>
    <w:p w:rsidR="00BB4B95" w:rsidRDefault="00BB4B95" w:rsidP="00BB4B95">
      <w:pPr>
        <w:pStyle w:val="Textkrper1"/>
        <w:spacing w:after="160"/>
        <w:rPr>
          <w:rFonts w:ascii="Garamond Pro" w:hAnsi="Garamond Pro" w:hint="eastAsia"/>
          <w:sz w:val="40"/>
        </w:rPr>
      </w:pPr>
      <w:r>
        <w:rPr>
          <w:rFonts w:ascii="Garamond Pro" w:hAnsi="Garamond Pro"/>
          <w:sz w:val="40"/>
        </w:rPr>
        <w:t>Pfingstsequenz</w:t>
      </w:r>
    </w:p>
    <w:p w:rsidR="00BB4B95" w:rsidRPr="00BB4B95" w:rsidRDefault="00BB4B95" w:rsidP="00BB4B95">
      <w:pPr>
        <w:pStyle w:val="Textkrper1"/>
        <w:spacing w:after="0"/>
        <w:rPr>
          <w:rFonts w:ascii="Aller" w:hAnsi="Aller" w:hint="eastAsia"/>
          <w:b/>
          <w:sz w:val="22"/>
        </w:rPr>
      </w:pPr>
      <w:r w:rsidRPr="00BB4B95">
        <w:rPr>
          <w:rFonts w:ascii="Aller" w:hAnsi="Aller"/>
          <w:b/>
          <w:sz w:val="22"/>
        </w:rPr>
        <w:t xml:space="preserve">Komm herab, o </w:t>
      </w:r>
      <w:proofErr w:type="spellStart"/>
      <w:r w:rsidRPr="00BB4B95">
        <w:rPr>
          <w:rFonts w:ascii="Aller" w:hAnsi="Aller"/>
          <w:b/>
          <w:sz w:val="22"/>
        </w:rPr>
        <w:t>Heilger</w:t>
      </w:r>
      <w:proofErr w:type="spellEnd"/>
      <w:r w:rsidRPr="00BB4B95">
        <w:rPr>
          <w:rFonts w:ascii="Aller" w:hAnsi="Aller"/>
          <w:b/>
          <w:sz w:val="22"/>
        </w:rPr>
        <w:t xml:space="preserve"> Geist </w:t>
      </w:r>
      <w:r>
        <w:rPr>
          <w:rFonts w:ascii="Aller" w:hAnsi="Aller"/>
          <w:b/>
          <w:sz w:val="22"/>
        </w:rPr>
        <w:tab/>
      </w:r>
      <w:r w:rsidRPr="00BB4B95">
        <w:rPr>
          <w:rFonts w:ascii="Aller" w:hAnsi="Aller"/>
          <w:b/>
          <w:sz w:val="22"/>
        </w:rPr>
        <w:t>GL 344,1-10</w:t>
      </w:r>
      <w:r>
        <w:rPr>
          <w:rFonts w:ascii="Aller" w:hAnsi="Aller"/>
          <w:b/>
          <w:sz w:val="22"/>
        </w:rPr>
        <w:t xml:space="preserve"> </w:t>
      </w:r>
      <w:r w:rsidRPr="00BB4B95">
        <w:rPr>
          <w:rFonts w:ascii="Aller" w:hAnsi="Aller"/>
          <w:sz w:val="22"/>
        </w:rPr>
        <w:t>(Strophen im Wechsel gesungen oder gesprochen)</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Ruf vor dem Evangelium</w:t>
      </w:r>
    </w:p>
    <w:p w:rsidR="00AE3EB8" w:rsidRPr="00BB4B95" w:rsidRDefault="00BB4B95" w:rsidP="00BB4B95">
      <w:pPr>
        <w:pStyle w:val="Textkrper1"/>
        <w:spacing w:after="0" w:line="276" w:lineRule="auto"/>
        <w:rPr>
          <w:rFonts w:hint="eastAsia"/>
          <w:sz w:val="22"/>
          <w:szCs w:val="22"/>
        </w:rPr>
      </w:pPr>
      <w:r w:rsidRPr="00BB4B95">
        <w:rPr>
          <w:rFonts w:ascii="Arial" w:hAnsi="Arial" w:cs="Arial"/>
          <w:b/>
          <w:sz w:val="22"/>
          <w:szCs w:val="22"/>
        </w:rPr>
        <w:t xml:space="preserve">Halleluja </w:t>
      </w:r>
      <w:r w:rsidRPr="00BB4B95">
        <w:rPr>
          <w:rFonts w:ascii="Arial" w:hAnsi="Arial" w:cs="Arial"/>
          <w:sz w:val="22"/>
          <w:szCs w:val="22"/>
        </w:rPr>
        <w:t>AP 93</w:t>
      </w:r>
      <w:r w:rsidRPr="00BB4B95">
        <w:rPr>
          <w:rFonts w:ascii="Arial" w:hAnsi="Arial" w:cs="Arial"/>
          <w:b/>
          <w:sz w:val="22"/>
          <w:szCs w:val="22"/>
        </w:rPr>
        <w:t xml:space="preserve">                                             </w:t>
      </w:r>
      <w:r w:rsidRPr="00BB4B95">
        <w:rPr>
          <w:rFonts w:ascii="Arial" w:hAnsi="Arial" w:cs="Arial"/>
          <w:sz w:val="22"/>
          <w:szCs w:val="22"/>
        </w:rPr>
        <w:t>K/A</w:t>
      </w:r>
      <w:r w:rsidRPr="00BB4B95">
        <w:rPr>
          <w:rFonts w:ascii="Arial" w:hAnsi="Arial" w:cs="Arial"/>
          <w:b/>
          <w:sz w:val="22"/>
          <w:szCs w:val="22"/>
        </w:rPr>
        <w:t xml:space="preserve"> 174,6</w:t>
      </w:r>
      <w:r w:rsidR="006340CB" w:rsidRPr="00BB4B95">
        <w:rPr>
          <w:sz w:val="22"/>
          <w:szCs w:val="22"/>
        </w:rPr>
        <w:t> </w:t>
      </w:r>
    </w:p>
    <w:p w:rsidR="00AE3EB8" w:rsidRPr="00BB4B95" w:rsidRDefault="006340CB" w:rsidP="00BB4B95">
      <w:pPr>
        <w:pStyle w:val="Textkrper1"/>
        <w:spacing w:after="0" w:line="276" w:lineRule="auto"/>
        <w:rPr>
          <w:rFonts w:ascii="Aller" w:hAnsi="Aller" w:hint="eastAsia"/>
          <w:sz w:val="22"/>
        </w:rPr>
      </w:pPr>
      <w:r w:rsidRPr="00BB4B95">
        <w:rPr>
          <w:rFonts w:ascii="Aller" w:hAnsi="Aller"/>
          <w:sz w:val="22"/>
        </w:rPr>
        <w:t>Komm, Heiliger Geist,</w:t>
      </w:r>
      <w:r w:rsidR="00BB4B95" w:rsidRPr="00BB4B95">
        <w:rPr>
          <w:rFonts w:ascii="Aller" w:hAnsi="Aller"/>
          <w:sz w:val="22"/>
        </w:rPr>
        <w:t xml:space="preserve"> </w:t>
      </w:r>
      <w:r w:rsidRPr="00BB4B95">
        <w:rPr>
          <w:rFonts w:ascii="Aller" w:hAnsi="Aller"/>
          <w:sz w:val="22"/>
        </w:rPr>
        <w:t>erfülle die Herzen Deiner Gläubigen</w:t>
      </w:r>
      <w:r w:rsidR="00BB4B95" w:rsidRPr="00BB4B95">
        <w:rPr>
          <w:rFonts w:ascii="Aller" w:hAnsi="Aller"/>
          <w:sz w:val="22"/>
        </w:rPr>
        <w:t xml:space="preserve"> </w:t>
      </w:r>
      <w:r w:rsidRPr="00BB4B95">
        <w:rPr>
          <w:rFonts w:ascii="Aller" w:hAnsi="Aller"/>
          <w:sz w:val="22"/>
        </w:rPr>
        <w:t>und entzünde in ihnen das Feuer Deiner Liebe.</w:t>
      </w:r>
    </w:p>
    <w:p w:rsidR="00AE3EB8" w:rsidRDefault="00BB4B95" w:rsidP="00BB4B95">
      <w:pPr>
        <w:pStyle w:val="Textkrper1"/>
        <w:spacing w:after="0" w:line="276" w:lineRule="auto"/>
        <w:rPr>
          <w:rFonts w:hint="eastAsia"/>
          <w:sz w:val="22"/>
          <w:szCs w:val="22"/>
        </w:rPr>
      </w:pPr>
      <w:r w:rsidRPr="00BB4B95">
        <w:rPr>
          <w:rFonts w:ascii="Arial" w:hAnsi="Arial" w:cs="Arial"/>
          <w:b/>
          <w:sz w:val="22"/>
          <w:szCs w:val="22"/>
        </w:rPr>
        <w:t xml:space="preserve">Halleluja </w:t>
      </w:r>
      <w:r w:rsidRPr="00BB4B95">
        <w:rPr>
          <w:rFonts w:ascii="Arial" w:hAnsi="Arial" w:cs="Arial"/>
          <w:sz w:val="22"/>
          <w:szCs w:val="22"/>
        </w:rPr>
        <w:t>AP 93</w:t>
      </w:r>
      <w:r w:rsidRPr="00BB4B95">
        <w:rPr>
          <w:rFonts w:ascii="Arial" w:hAnsi="Arial" w:cs="Arial"/>
          <w:b/>
          <w:sz w:val="22"/>
          <w:szCs w:val="22"/>
        </w:rPr>
        <w:t xml:space="preserve">                                             </w:t>
      </w:r>
      <w:r w:rsidRPr="00BB4B95">
        <w:rPr>
          <w:rFonts w:ascii="Arial" w:hAnsi="Arial" w:cs="Arial"/>
          <w:sz w:val="22"/>
          <w:szCs w:val="22"/>
        </w:rPr>
        <w:t>K/A</w:t>
      </w:r>
      <w:r w:rsidRPr="00BB4B95">
        <w:rPr>
          <w:rFonts w:ascii="Arial" w:hAnsi="Arial" w:cs="Arial"/>
          <w:b/>
          <w:sz w:val="22"/>
          <w:szCs w:val="22"/>
        </w:rPr>
        <w:t xml:space="preserve"> 174,6</w:t>
      </w:r>
      <w:r w:rsidR="006340CB" w:rsidRPr="00BB4B95">
        <w:rPr>
          <w:sz w:val="22"/>
          <w:szCs w:val="22"/>
        </w:rPr>
        <w:t> </w:t>
      </w:r>
    </w:p>
    <w:p w:rsidR="00BB4B95" w:rsidRPr="00BB4B95" w:rsidRDefault="00BB4B95" w:rsidP="00BB4B95">
      <w:pPr>
        <w:pStyle w:val="Textkrper1"/>
        <w:spacing w:after="0" w:line="276" w:lineRule="auto"/>
        <w:rPr>
          <w:rFonts w:hint="eastAsia"/>
          <w:sz w:val="22"/>
          <w:szCs w:val="22"/>
        </w:rPr>
      </w:pPr>
    </w:p>
    <w:p w:rsidR="00AE3EB8" w:rsidRDefault="006340CB" w:rsidP="00A674F5">
      <w:pPr>
        <w:pStyle w:val="Textkrper1"/>
        <w:spacing w:after="160"/>
        <w:rPr>
          <w:rFonts w:ascii="Garamond Pro" w:hAnsi="Garamond Pro" w:hint="eastAsia"/>
          <w:sz w:val="40"/>
        </w:rPr>
      </w:pPr>
      <w:r>
        <w:rPr>
          <w:rFonts w:ascii="Garamond Pro" w:hAnsi="Garamond Pro"/>
          <w:sz w:val="40"/>
        </w:rPr>
        <w:t>Evangelium</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 xml:space="preserve">Während </w:t>
      </w:r>
      <w:r w:rsidR="00A4747D">
        <w:rPr>
          <w:rFonts w:ascii="Garamond Pro" w:hAnsi="Garamond Pro"/>
          <w:i/>
          <w:sz w:val="22"/>
        </w:rPr>
        <w:t>des Halleluja geht LP</w:t>
      </w:r>
      <w:r>
        <w:rPr>
          <w:rFonts w:ascii="Garamond Pro" w:hAnsi="Garamond Pro"/>
          <w:i/>
          <w:sz w:val="22"/>
        </w:rPr>
        <w:t xml:space="preserve"> zum Altar nimmt das Evangelienbuch; M mit brennenden Kerzen begleiten:</w:t>
      </w:r>
    </w:p>
    <w:p w:rsidR="00AE3EB8" w:rsidRDefault="006340CB" w:rsidP="00A674F5">
      <w:pPr>
        <w:pStyle w:val="Textkrper1"/>
        <w:spacing w:after="0"/>
        <w:rPr>
          <w:rFonts w:ascii="Aller" w:hAnsi="Aller" w:hint="eastAsia"/>
          <w:sz w:val="22"/>
        </w:rPr>
      </w:pPr>
      <w:r>
        <w:rPr>
          <w:rFonts w:ascii="Aller" w:hAnsi="Aller"/>
          <w:sz w:val="22"/>
        </w:rPr>
        <w:t>Aus dem Heiligen Evangelium nach Johannes.</w:t>
      </w:r>
      <w:r w:rsidR="00A4747D">
        <w:rPr>
          <w:rFonts w:ascii="Aller" w:hAnsi="Aller"/>
          <w:sz w:val="22"/>
        </w:rPr>
        <w:t xml:space="preserve"> </w:t>
      </w:r>
      <w:r w:rsidRPr="00A4747D">
        <w:rPr>
          <w:rFonts w:ascii="Garamond Pro" w:hAnsi="Garamond Pro"/>
          <w:i/>
          <w:sz w:val="16"/>
          <w:szCs w:val="16"/>
        </w:rPr>
        <w:t>Kreuzzeichen auf Buch, Stirn, Mund und Brust</w:t>
      </w:r>
      <w:r w:rsidR="00A4747D" w:rsidRPr="00A4747D">
        <w:rPr>
          <w:rFonts w:ascii="Garamond Pro" w:hAnsi="Garamond Pro"/>
          <w:i/>
          <w:sz w:val="16"/>
          <w:szCs w:val="16"/>
        </w:rPr>
        <w:t xml:space="preserve">  </w:t>
      </w:r>
      <w:r w:rsidRPr="00A4747D">
        <w:rPr>
          <w:rFonts w:ascii="Aller" w:hAnsi="Aller"/>
          <w:sz w:val="16"/>
          <w:szCs w:val="16"/>
        </w:rPr>
        <w:t>Gemeinde:</w:t>
      </w:r>
      <w:r w:rsidR="00A4747D">
        <w:rPr>
          <w:rFonts w:ascii="Aller" w:hAnsi="Aller"/>
          <w:sz w:val="22"/>
        </w:rPr>
        <w:t xml:space="preserve"> Ehre sei Dir, o Herr</w:t>
      </w:r>
    </w:p>
    <w:p w:rsidR="00AE3EB8" w:rsidRPr="00A4747D" w:rsidRDefault="006340CB" w:rsidP="00A4747D">
      <w:pPr>
        <w:pStyle w:val="Textkrper1"/>
        <w:spacing w:after="0"/>
        <w:ind w:firstLine="1134"/>
        <w:rPr>
          <w:rFonts w:ascii="Garamond Pro" w:hAnsi="Garamond Pro" w:hint="eastAsia"/>
          <w:i/>
          <w:sz w:val="22"/>
        </w:rPr>
      </w:pPr>
      <w:r>
        <w:rPr>
          <w:rFonts w:ascii="Garamond Pro" w:hAnsi="Garamond Pro"/>
          <w:i/>
          <w:sz w:val="22"/>
        </w:rPr>
        <w:t xml:space="preserve">Joh 15,26–16,3.12-15 </w:t>
      </w:r>
    </w:p>
    <w:p w:rsidR="00AE3EB8" w:rsidRDefault="006340CB" w:rsidP="00A674F5">
      <w:pPr>
        <w:pStyle w:val="Textkrper1"/>
        <w:spacing w:after="0"/>
        <w:rPr>
          <w:rFonts w:ascii="Aller" w:hAnsi="Aller" w:hint="eastAsia"/>
          <w:sz w:val="22"/>
        </w:rPr>
      </w:pPr>
      <w:r>
        <w:rPr>
          <w:rFonts w:ascii="Aller" w:hAnsi="Aller"/>
          <w:sz w:val="22"/>
        </w:rPr>
        <w:t>Evangelium unseres Herrn Jesus Christus.</w:t>
      </w:r>
      <w:r w:rsidR="00A4747D">
        <w:rPr>
          <w:rFonts w:ascii="Aller" w:hAnsi="Aller"/>
          <w:sz w:val="22"/>
        </w:rPr>
        <w:tab/>
      </w:r>
      <w:r>
        <w:rPr>
          <w:rFonts w:ascii="Aller" w:hAnsi="Aller"/>
          <w:sz w:val="22"/>
        </w:rPr>
        <w:t>Gemeinde: Lob sei Dir, Christus.</w:t>
      </w:r>
    </w:p>
    <w:p w:rsidR="00AE3EB8" w:rsidRPr="00F212AD" w:rsidRDefault="006340CB" w:rsidP="00A674F5">
      <w:pPr>
        <w:pStyle w:val="Textkrper1"/>
        <w:spacing w:after="0"/>
        <w:rPr>
          <w:rFonts w:ascii="Garamond Pro" w:hAnsi="Garamond Pro" w:hint="eastAsia"/>
          <w:i/>
          <w:sz w:val="22"/>
        </w:rPr>
      </w:pPr>
      <w:r>
        <w:t> </w:t>
      </w:r>
      <w:r w:rsidR="00BB4B95">
        <w:tab/>
      </w:r>
      <w:r>
        <w:rPr>
          <w:rFonts w:ascii="Garamond Pro" w:hAnsi="Garamond Pro"/>
          <w:i/>
          <w:sz w:val="22"/>
        </w:rPr>
        <w:t>Der Hallelujaruf kann an dieser Stelle wiederholt werden.</w:t>
      </w:r>
    </w:p>
    <w:p w:rsidR="00A4747D" w:rsidRDefault="00A4747D" w:rsidP="00A674F5">
      <w:pPr>
        <w:pStyle w:val="Textkrper1"/>
        <w:spacing w:after="0"/>
        <w:rPr>
          <w:rFonts w:hint="eastAsia"/>
        </w:rPr>
      </w:pPr>
    </w:p>
    <w:p w:rsidR="00A4747D" w:rsidRPr="00A4747D" w:rsidRDefault="00A4747D" w:rsidP="00A4747D">
      <w:pPr>
        <w:pStyle w:val="Textkrper1"/>
        <w:spacing w:after="160"/>
        <w:rPr>
          <w:rFonts w:ascii="Garamond Pro" w:hAnsi="Garamond Pro" w:hint="eastAsia"/>
          <w:sz w:val="40"/>
        </w:rPr>
      </w:pPr>
      <w:r w:rsidRPr="00A4747D">
        <w:rPr>
          <w:rFonts w:ascii="Garamond Pro" w:hAnsi="Garamond Pro"/>
          <w:sz w:val="40"/>
        </w:rPr>
        <w:t>Auslegung und Deutung (1)</w:t>
      </w:r>
    </w:p>
    <w:p w:rsidR="001857D7" w:rsidRDefault="001857D7" w:rsidP="001857D7">
      <w:pPr>
        <w:pStyle w:val="KeinLeerraum"/>
        <w:spacing w:line="276" w:lineRule="auto"/>
        <w:jc w:val="left"/>
        <w:rPr>
          <w:sz w:val="28"/>
          <w:szCs w:val="28"/>
        </w:rPr>
      </w:pPr>
      <w:r>
        <w:rPr>
          <w:sz w:val="28"/>
          <w:szCs w:val="28"/>
        </w:rPr>
        <w:t>M</w:t>
      </w:r>
      <w:r w:rsidRPr="00F26DF8">
        <w:rPr>
          <w:sz w:val="28"/>
          <w:szCs w:val="28"/>
        </w:rPr>
        <w:t>ehr als sechshundertmal ist vo</w:t>
      </w:r>
      <w:r>
        <w:rPr>
          <w:sz w:val="28"/>
          <w:szCs w:val="28"/>
        </w:rPr>
        <w:t>m Heiligen Geist</w:t>
      </w:r>
      <w:r w:rsidRPr="00F26DF8">
        <w:rPr>
          <w:sz w:val="28"/>
          <w:szCs w:val="28"/>
        </w:rPr>
        <w:t xml:space="preserve"> in der Bibel die Rede, die vielen Stellen, an denen sein Wirken nur indirekt angesprochen ist, nicht mitgezählt; er beruft, befreit, befähigt, ermutigt, fordert heraus; er erneuert, macht lebendig, bringt in Bewegung: Ohne den Heiligen Geist, geht gar nichts. Er </w:t>
      </w:r>
      <w:r>
        <w:rPr>
          <w:sz w:val="28"/>
          <w:szCs w:val="28"/>
        </w:rPr>
        <w:t xml:space="preserve">ist </w:t>
      </w:r>
      <w:r w:rsidRPr="00F26DF8">
        <w:rPr>
          <w:sz w:val="28"/>
          <w:szCs w:val="28"/>
        </w:rPr>
        <w:t xml:space="preserve">wie </w:t>
      </w:r>
      <w:r>
        <w:rPr>
          <w:sz w:val="28"/>
          <w:szCs w:val="28"/>
        </w:rPr>
        <w:t>das Licht in der</w:t>
      </w:r>
      <w:r w:rsidRPr="00F26DF8">
        <w:rPr>
          <w:sz w:val="28"/>
          <w:szCs w:val="28"/>
        </w:rPr>
        <w:t xml:space="preserve"> Finsternis; wie </w:t>
      </w:r>
      <w:r>
        <w:rPr>
          <w:sz w:val="28"/>
          <w:szCs w:val="28"/>
        </w:rPr>
        <w:t xml:space="preserve">die </w:t>
      </w:r>
      <w:r w:rsidRPr="00F26DF8">
        <w:rPr>
          <w:sz w:val="28"/>
          <w:szCs w:val="28"/>
        </w:rPr>
        <w:t xml:space="preserve">erholsame Rast in kräfteaufreibender Hetze; wie die kräftige Frühlingssonne, die </w:t>
      </w:r>
      <w:r>
        <w:rPr>
          <w:sz w:val="28"/>
          <w:szCs w:val="28"/>
        </w:rPr>
        <w:t>den Schnee</w:t>
      </w:r>
      <w:r w:rsidRPr="00F26DF8">
        <w:rPr>
          <w:sz w:val="28"/>
          <w:szCs w:val="28"/>
        </w:rPr>
        <w:t xml:space="preserve"> zum Schmelzen bringt; wie Trost und Freude in tiefster Traurigkeit; wie </w:t>
      </w:r>
      <w:r>
        <w:rPr>
          <w:sz w:val="28"/>
          <w:szCs w:val="28"/>
        </w:rPr>
        <w:t>der</w:t>
      </w:r>
      <w:r w:rsidRPr="00F26DF8">
        <w:rPr>
          <w:sz w:val="28"/>
          <w:szCs w:val="28"/>
        </w:rPr>
        <w:t xml:space="preserve"> Atem </w:t>
      </w:r>
      <w:r>
        <w:rPr>
          <w:sz w:val="28"/>
          <w:szCs w:val="28"/>
        </w:rPr>
        <w:t xml:space="preserve">im </w:t>
      </w:r>
      <w:r w:rsidRPr="00F26DF8">
        <w:rPr>
          <w:sz w:val="28"/>
          <w:szCs w:val="28"/>
        </w:rPr>
        <w:t xml:space="preserve">Körper. </w:t>
      </w:r>
      <w:r>
        <w:rPr>
          <w:sz w:val="28"/>
          <w:szCs w:val="28"/>
        </w:rPr>
        <w:t>Er</w:t>
      </w:r>
      <w:r w:rsidRPr="00F26DF8">
        <w:rPr>
          <w:sz w:val="28"/>
          <w:szCs w:val="28"/>
        </w:rPr>
        <w:t xml:space="preserve"> wird er mit dem Wind verglichen, selber nicht zu sehen, aber dennoch kraftvoll, spürbar und unübersehbar in seinen Auswirkungen. </w:t>
      </w:r>
    </w:p>
    <w:p w:rsidR="001857D7" w:rsidRPr="00F26DF8" w:rsidRDefault="001857D7" w:rsidP="001857D7">
      <w:pPr>
        <w:pStyle w:val="KeinLeerraum"/>
        <w:spacing w:line="276" w:lineRule="auto"/>
        <w:jc w:val="left"/>
        <w:rPr>
          <w:sz w:val="28"/>
          <w:szCs w:val="28"/>
        </w:rPr>
      </w:pPr>
      <w:r w:rsidRPr="00F26DF8">
        <w:rPr>
          <w:sz w:val="28"/>
          <w:szCs w:val="28"/>
        </w:rPr>
        <w:t xml:space="preserve">So und in tausend anderen Bildern </w:t>
      </w:r>
      <w:r>
        <w:rPr>
          <w:sz w:val="28"/>
          <w:szCs w:val="28"/>
        </w:rPr>
        <w:t>wird der Heilige Geist beschreiben. S</w:t>
      </w:r>
      <w:r w:rsidRPr="00F26DF8">
        <w:rPr>
          <w:sz w:val="28"/>
          <w:szCs w:val="28"/>
        </w:rPr>
        <w:t>eine Früchte s</w:t>
      </w:r>
      <w:r>
        <w:rPr>
          <w:sz w:val="28"/>
          <w:szCs w:val="28"/>
        </w:rPr>
        <w:t>ind</w:t>
      </w:r>
      <w:r w:rsidRPr="00F26DF8">
        <w:rPr>
          <w:sz w:val="28"/>
          <w:szCs w:val="28"/>
        </w:rPr>
        <w:t xml:space="preserve"> Liebe, Freude, Friede, Langmut, Freundlichkeit, Güte, Treue, Sanftmut und Selbstbeherrschung, sagt der Apostel Paulus</w:t>
      </w:r>
      <w:r>
        <w:rPr>
          <w:sz w:val="28"/>
          <w:szCs w:val="28"/>
        </w:rPr>
        <w:t>. …W</w:t>
      </w:r>
      <w:r w:rsidRPr="00F26DF8">
        <w:rPr>
          <w:sz w:val="28"/>
          <w:szCs w:val="28"/>
        </w:rPr>
        <w:t>ir Menschen können gewissermaßen Spuren Gottes erkennen, wir können die Auswirkungen seiner Nähe und Zuwendung erspüren; und wo dies der Fall</w:t>
      </w:r>
      <w:r>
        <w:rPr>
          <w:sz w:val="28"/>
          <w:szCs w:val="28"/>
        </w:rPr>
        <w:t xml:space="preserve"> ist, sprechen wir vom </w:t>
      </w:r>
      <w:r w:rsidRPr="00F26DF8">
        <w:rPr>
          <w:sz w:val="28"/>
          <w:szCs w:val="28"/>
        </w:rPr>
        <w:t>Geist</w:t>
      </w:r>
      <w:r>
        <w:rPr>
          <w:sz w:val="28"/>
          <w:szCs w:val="28"/>
        </w:rPr>
        <w:t xml:space="preserve"> Gottes</w:t>
      </w:r>
      <w:r w:rsidRPr="00F26DF8">
        <w:rPr>
          <w:sz w:val="28"/>
          <w:szCs w:val="28"/>
        </w:rPr>
        <w:t>.</w:t>
      </w:r>
    </w:p>
    <w:p w:rsidR="001857D7" w:rsidRPr="00F26DF8" w:rsidRDefault="001857D7" w:rsidP="001857D7">
      <w:pPr>
        <w:pStyle w:val="KeinLeerraum"/>
        <w:spacing w:line="276" w:lineRule="auto"/>
        <w:jc w:val="left"/>
        <w:rPr>
          <w:sz w:val="28"/>
          <w:szCs w:val="28"/>
        </w:rPr>
      </w:pPr>
      <w:r w:rsidRPr="00F26DF8">
        <w:rPr>
          <w:sz w:val="28"/>
          <w:szCs w:val="28"/>
        </w:rPr>
        <w:t xml:space="preserve">Das beginnt schon mit dem zweiten Satz </w:t>
      </w:r>
      <w:r>
        <w:rPr>
          <w:sz w:val="28"/>
          <w:szCs w:val="28"/>
        </w:rPr>
        <w:t>in der Bibel:</w:t>
      </w:r>
      <w:r w:rsidRPr="00F26DF8">
        <w:rPr>
          <w:sz w:val="28"/>
          <w:szCs w:val="28"/>
        </w:rPr>
        <w:t xml:space="preserve"> Der Geist Gottes schwebte über den Wassern, und seine</w:t>
      </w:r>
      <w:r>
        <w:rPr>
          <w:sz w:val="28"/>
          <w:szCs w:val="28"/>
        </w:rPr>
        <w:t xml:space="preserve"> </w:t>
      </w:r>
      <w:r w:rsidRPr="00F26DF8">
        <w:rPr>
          <w:sz w:val="28"/>
          <w:szCs w:val="28"/>
        </w:rPr>
        <w:t>Kraft ordne</w:t>
      </w:r>
      <w:r>
        <w:rPr>
          <w:sz w:val="28"/>
          <w:szCs w:val="28"/>
        </w:rPr>
        <w:t xml:space="preserve">t das </w:t>
      </w:r>
      <w:r w:rsidRPr="00F26DF8">
        <w:rPr>
          <w:sz w:val="28"/>
          <w:szCs w:val="28"/>
        </w:rPr>
        <w:t xml:space="preserve">Chaos in </w:t>
      </w:r>
      <w:r>
        <w:rPr>
          <w:sz w:val="28"/>
          <w:szCs w:val="28"/>
        </w:rPr>
        <w:t xml:space="preserve">den </w:t>
      </w:r>
      <w:r w:rsidRPr="00F26DF8">
        <w:rPr>
          <w:sz w:val="28"/>
          <w:szCs w:val="28"/>
        </w:rPr>
        <w:t xml:space="preserve">Kosmos verwandelt, der Gottes Herrlichkeit widerspiegelt. </w:t>
      </w:r>
      <w:r>
        <w:rPr>
          <w:sz w:val="28"/>
          <w:szCs w:val="28"/>
        </w:rPr>
        <w:t>Zur Erschaffung des Menschen wird das Bild e</w:t>
      </w:r>
      <w:r w:rsidRPr="00F26DF8">
        <w:rPr>
          <w:sz w:val="28"/>
          <w:szCs w:val="28"/>
        </w:rPr>
        <w:t xml:space="preserve">rzählt, dass Gott dem menschlichen Körper seinen Geist, </w:t>
      </w:r>
      <w:r>
        <w:rPr>
          <w:sz w:val="28"/>
          <w:szCs w:val="28"/>
        </w:rPr>
        <w:t>wie Atem</w:t>
      </w:r>
      <w:r w:rsidRPr="00F26DF8">
        <w:rPr>
          <w:sz w:val="28"/>
          <w:szCs w:val="28"/>
        </w:rPr>
        <w:t xml:space="preserve"> einhaucht. </w:t>
      </w:r>
      <w:r>
        <w:rPr>
          <w:sz w:val="28"/>
          <w:szCs w:val="28"/>
        </w:rPr>
        <w:t>Der Geist Gottes zeigt d</w:t>
      </w:r>
      <w:r w:rsidRPr="00F26DF8">
        <w:rPr>
          <w:sz w:val="28"/>
          <w:szCs w:val="28"/>
        </w:rPr>
        <w:t xml:space="preserve">em Volk den Weg in die Freiheit </w:t>
      </w:r>
      <w:r>
        <w:rPr>
          <w:sz w:val="28"/>
          <w:szCs w:val="28"/>
        </w:rPr>
        <w:t xml:space="preserve">und fordert immer wieder </w:t>
      </w:r>
      <w:r w:rsidRPr="00F26DF8">
        <w:rPr>
          <w:sz w:val="28"/>
          <w:szCs w:val="28"/>
        </w:rPr>
        <w:t>zum</w:t>
      </w:r>
      <w:r>
        <w:rPr>
          <w:sz w:val="28"/>
          <w:szCs w:val="28"/>
        </w:rPr>
        <w:t xml:space="preserve"> Umdenken auf</w:t>
      </w:r>
      <w:r w:rsidRPr="00F26DF8">
        <w:rPr>
          <w:sz w:val="28"/>
          <w:szCs w:val="28"/>
        </w:rPr>
        <w:t xml:space="preserve"> oder in hoffnungslosen Situationen </w:t>
      </w:r>
      <w:r>
        <w:rPr>
          <w:sz w:val="28"/>
          <w:szCs w:val="28"/>
        </w:rPr>
        <w:t xml:space="preserve">zu </w:t>
      </w:r>
      <w:r w:rsidRPr="00F26DF8">
        <w:rPr>
          <w:sz w:val="28"/>
          <w:szCs w:val="28"/>
        </w:rPr>
        <w:t>neue</w:t>
      </w:r>
      <w:r>
        <w:rPr>
          <w:sz w:val="28"/>
          <w:szCs w:val="28"/>
        </w:rPr>
        <w:t>m</w:t>
      </w:r>
      <w:r w:rsidRPr="00F26DF8">
        <w:rPr>
          <w:sz w:val="28"/>
          <w:szCs w:val="28"/>
        </w:rPr>
        <w:t xml:space="preserve"> Mut und Vertrauen.</w:t>
      </w:r>
    </w:p>
    <w:p w:rsidR="001857D7" w:rsidRDefault="001857D7" w:rsidP="001857D7">
      <w:pPr>
        <w:pStyle w:val="KeinLeerraum"/>
        <w:spacing w:line="276" w:lineRule="auto"/>
        <w:jc w:val="left"/>
        <w:rPr>
          <w:sz w:val="28"/>
          <w:szCs w:val="28"/>
        </w:rPr>
      </w:pPr>
      <w:r w:rsidRPr="00F26DF8">
        <w:rPr>
          <w:sz w:val="28"/>
          <w:szCs w:val="28"/>
        </w:rPr>
        <w:t xml:space="preserve">So ist es nicht verwunderlich, wenn die Evangelisten im Zusammenhang mit Jesus immer wieder vom Geist Gottes sprechen, denn in keinem anderen sind ja Gottes Wille und seine </w:t>
      </w:r>
      <w:r w:rsidRPr="00F26DF8">
        <w:rPr>
          <w:sz w:val="28"/>
          <w:szCs w:val="28"/>
        </w:rPr>
        <w:lastRenderedPageBreak/>
        <w:t xml:space="preserve">Wirksamkeit, sein Erbarmen und seine Liebe, sein Licht und seine Wahrheit so hautnah erfahrbar geworden wie </w:t>
      </w:r>
      <w:r>
        <w:rPr>
          <w:sz w:val="28"/>
          <w:szCs w:val="28"/>
        </w:rPr>
        <w:t>in ihm</w:t>
      </w:r>
      <w:r w:rsidRPr="00F26DF8">
        <w:rPr>
          <w:sz w:val="28"/>
          <w:szCs w:val="28"/>
        </w:rPr>
        <w:t xml:space="preserve">. </w:t>
      </w:r>
      <w:r>
        <w:rPr>
          <w:sz w:val="28"/>
          <w:szCs w:val="28"/>
        </w:rPr>
        <w:t xml:space="preserve">… Die </w:t>
      </w:r>
      <w:r w:rsidRPr="00F26DF8">
        <w:rPr>
          <w:sz w:val="28"/>
          <w:szCs w:val="28"/>
        </w:rPr>
        <w:t xml:space="preserve">wichtigste Bestätigung für diese untrennbare Einheit von Gottes Geist und </w:t>
      </w:r>
      <w:r>
        <w:rPr>
          <w:sz w:val="28"/>
          <w:szCs w:val="28"/>
        </w:rPr>
        <w:t xml:space="preserve">Jesus, dem Sohn Gottes, der unsere sterbliche Menschennatur angenommen hat, ist </w:t>
      </w:r>
      <w:r w:rsidRPr="00F26DF8">
        <w:rPr>
          <w:sz w:val="28"/>
          <w:szCs w:val="28"/>
        </w:rPr>
        <w:t xml:space="preserve">die Ostererfahrung der Jünger. </w:t>
      </w:r>
      <w:r>
        <w:rPr>
          <w:sz w:val="28"/>
          <w:szCs w:val="28"/>
        </w:rPr>
        <w:t>…</w:t>
      </w:r>
      <w:r w:rsidRPr="00F26DF8">
        <w:rPr>
          <w:sz w:val="28"/>
          <w:szCs w:val="28"/>
        </w:rPr>
        <w:t xml:space="preserve"> Gerade da, wo aus menschlicher Sicht alles aus ist, beginnt </w:t>
      </w:r>
      <w:r>
        <w:rPr>
          <w:sz w:val="28"/>
          <w:szCs w:val="28"/>
        </w:rPr>
        <w:t xml:space="preserve">Gottes Geist </w:t>
      </w:r>
      <w:r w:rsidRPr="00F26DF8">
        <w:rPr>
          <w:sz w:val="28"/>
          <w:szCs w:val="28"/>
        </w:rPr>
        <w:t>erst richtig wirksam zu werden. Wie die Schöpfungsgeschichte erzählt, dass Gott dem Menschen Lebensodem einhaucht</w:t>
      </w:r>
      <w:r>
        <w:rPr>
          <w:sz w:val="28"/>
          <w:szCs w:val="28"/>
        </w:rPr>
        <w:t>e</w:t>
      </w:r>
      <w:r w:rsidRPr="00F26DF8">
        <w:rPr>
          <w:sz w:val="28"/>
          <w:szCs w:val="28"/>
        </w:rPr>
        <w:t xml:space="preserve">, erzählt </w:t>
      </w:r>
      <w:r>
        <w:rPr>
          <w:sz w:val="28"/>
          <w:szCs w:val="28"/>
        </w:rPr>
        <w:t xml:space="preserve">der Evangelist </w:t>
      </w:r>
      <w:r w:rsidRPr="00F26DF8">
        <w:rPr>
          <w:sz w:val="28"/>
          <w:szCs w:val="28"/>
        </w:rPr>
        <w:t>Johannes jene Begegnung mit dem Aufer</w:t>
      </w:r>
      <w:r>
        <w:rPr>
          <w:sz w:val="28"/>
          <w:szCs w:val="28"/>
        </w:rPr>
        <w:t>standen HERRN</w:t>
      </w:r>
      <w:r w:rsidRPr="00F26DF8">
        <w:rPr>
          <w:sz w:val="28"/>
          <w:szCs w:val="28"/>
        </w:rPr>
        <w:t xml:space="preserve"> gleichzeitig </w:t>
      </w:r>
      <w:r>
        <w:rPr>
          <w:sz w:val="28"/>
          <w:szCs w:val="28"/>
        </w:rPr>
        <w:t>als das Pfingstereignis</w:t>
      </w:r>
      <w:r w:rsidRPr="00F26DF8">
        <w:rPr>
          <w:sz w:val="28"/>
          <w:szCs w:val="28"/>
        </w:rPr>
        <w:t xml:space="preserve"> </w:t>
      </w:r>
      <w:r>
        <w:rPr>
          <w:sz w:val="28"/>
          <w:szCs w:val="28"/>
        </w:rPr>
        <w:t>in dem Jesus die Jünger anhaucht und sie gleichsam neu schafft.</w:t>
      </w:r>
      <w:r w:rsidRPr="00F26DF8">
        <w:rPr>
          <w:sz w:val="28"/>
          <w:szCs w:val="28"/>
        </w:rPr>
        <w:t xml:space="preserve"> </w:t>
      </w:r>
      <w:r>
        <w:rPr>
          <w:sz w:val="28"/>
          <w:szCs w:val="28"/>
        </w:rPr>
        <w:t>Jesus, d</w:t>
      </w:r>
      <w:r w:rsidRPr="00F26DF8">
        <w:rPr>
          <w:sz w:val="28"/>
          <w:szCs w:val="28"/>
        </w:rPr>
        <w:t xml:space="preserve">er Auferstandene lebt </w:t>
      </w:r>
      <w:r>
        <w:rPr>
          <w:sz w:val="28"/>
          <w:szCs w:val="28"/>
        </w:rPr>
        <w:t xml:space="preserve">nicht nur bei Gott den Vater sondern mit seinem Geist in den Jüngern selbst. </w:t>
      </w:r>
    </w:p>
    <w:p w:rsidR="001857D7" w:rsidRPr="00F26DF8" w:rsidRDefault="001857D7" w:rsidP="001857D7">
      <w:pPr>
        <w:pStyle w:val="KeinLeerraum"/>
        <w:spacing w:line="276" w:lineRule="auto"/>
        <w:jc w:val="left"/>
        <w:rPr>
          <w:sz w:val="28"/>
          <w:szCs w:val="28"/>
        </w:rPr>
      </w:pPr>
      <w:r w:rsidRPr="00F26DF8">
        <w:rPr>
          <w:sz w:val="28"/>
          <w:szCs w:val="28"/>
        </w:rPr>
        <w:t>Pfingsten ist di</w:t>
      </w:r>
      <w:r>
        <w:rPr>
          <w:sz w:val="28"/>
          <w:szCs w:val="28"/>
        </w:rPr>
        <w:t>e Geburtsstunde der Kirche, die</w:t>
      </w:r>
      <w:r w:rsidRPr="00F26DF8">
        <w:rPr>
          <w:sz w:val="28"/>
          <w:szCs w:val="28"/>
        </w:rPr>
        <w:t xml:space="preserve">, wie </w:t>
      </w:r>
      <w:r>
        <w:rPr>
          <w:sz w:val="28"/>
          <w:szCs w:val="28"/>
        </w:rPr>
        <w:t xml:space="preserve">es der Apostel Paulus </w:t>
      </w:r>
      <w:r w:rsidRPr="00F26DF8">
        <w:rPr>
          <w:sz w:val="28"/>
          <w:szCs w:val="28"/>
        </w:rPr>
        <w:t xml:space="preserve">ausdrückt, </w:t>
      </w:r>
      <w:r>
        <w:rPr>
          <w:sz w:val="28"/>
          <w:szCs w:val="28"/>
        </w:rPr>
        <w:t xml:space="preserve">der </w:t>
      </w:r>
      <w:r w:rsidRPr="00F26DF8">
        <w:rPr>
          <w:sz w:val="28"/>
          <w:szCs w:val="28"/>
        </w:rPr>
        <w:t xml:space="preserve">Leib Christi </w:t>
      </w:r>
      <w:r>
        <w:rPr>
          <w:sz w:val="28"/>
          <w:szCs w:val="28"/>
        </w:rPr>
        <w:t>ist</w:t>
      </w:r>
      <w:r w:rsidRPr="00F26DF8">
        <w:rPr>
          <w:sz w:val="28"/>
          <w:szCs w:val="28"/>
        </w:rPr>
        <w:t xml:space="preserve">. </w:t>
      </w:r>
      <w:r>
        <w:rPr>
          <w:sz w:val="28"/>
          <w:szCs w:val="28"/>
        </w:rPr>
        <w:t xml:space="preserve">Christus, der in seinen Gliedern lebt. </w:t>
      </w:r>
      <w:r w:rsidRPr="00F26DF8">
        <w:rPr>
          <w:sz w:val="28"/>
          <w:szCs w:val="28"/>
        </w:rPr>
        <w:t xml:space="preserve">Außenstehende </w:t>
      </w:r>
      <w:r>
        <w:rPr>
          <w:sz w:val="28"/>
          <w:szCs w:val="28"/>
        </w:rPr>
        <w:t xml:space="preserve">werden von der </w:t>
      </w:r>
      <w:r w:rsidRPr="00F26DF8">
        <w:rPr>
          <w:sz w:val="28"/>
          <w:szCs w:val="28"/>
        </w:rPr>
        <w:t>christlichen Gemeinschaft</w:t>
      </w:r>
      <w:r>
        <w:rPr>
          <w:sz w:val="28"/>
          <w:szCs w:val="28"/>
        </w:rPr>
        <w:t>, der Kirche sagen</w:t>
      </w:r>
      <w:r w:rsidRPr="00F26DF8">
        <w:rPr>
          <w:sz w:val="28"/>
          <w:szCs w:val="28"/>
        </w:rPr>
        <w:t xml:space="preserve">: „Seht, wie sie </w:t>
      </w:r>
      <w:r>
        <w:rPr>
          <w:sz w:val="28"/>
          <w:szCs w:val="28"/>
        </w:rPr>
        <w:t>einander lieben</w:t>
      </w:r>
      <w:r w:rsidRPr="00F26DF8">
        <w:rPr>
          <w:sz w:val="28"/>
          <w:szCs w:val="28"/>
        </w:rPr>
        <w:t>“</w:t>
      </w:r>
      <w:r>
        <w:rPr>
          <w:sz w:val="28"/>
          <w:szCs w:val="28"/>
        </w:rPr>
        <w:t xml:space="preserve"> wie es in der </w:t>
      </w:r>
      <w:r w:rsidRPr="00F26DF8">
        <w:rPr>
          <w:sz w:val="28"/>
          <w:szCs w:val="28"/>
        </w:rPr>
        <w:t xml:space="preserve">Apostelgeschichte </w:t>
      </w:r>
      <w:r>
        <w:rPr>
          <w:sz w:val="28"/>
          <w:szCs w:val="28"/>
        </w:rPr>
        <w:t>beschrieben wird</w:t>
      </w:r>
      <w:r w:rsidRPr="00F26DF8">
        <w:rPr>
          <w:sz w:val="28"/>
          <w:szCs w:val="28"/>
        </w:rPr>
        <w:t>.</w:t>
      </w:r>
    </w:p>
    <w:p w:rsidR="001857D7" w:rsidRDefault="001857D7" w:rsidP="001857D7">
      <w:pPr>
        <w:pStyle w:val="KeinLeerraum"/>
        <w:spacing w:line="276" w:lineRule="auto"/>
        <w:jc w:val="left"/>
        <w:rPr>
          <w:sz w:val="28"/>
          <w:szCs w:val="28"/>
        </w:rPr>
      </w:pPr>
      <w:r>
        <w:rPr>
          <w:sz w:val="28"/>
          <w:szCs w:val="28"/>
        </w:rPr>
        <w:t xml:space="preserve">Die </w:t>
      </w:r>
      <w:r w:rsidRPr="00F26DF8">
        <w:rPr>
          <w:sz w:val="28"/>
          <w:szCs w:val="28"/>
        </w:rPr>
        <w:t xml:space="preserve">Kirche </w:t>
      </w:r>
      <w:r>
        <w:rPr>
          <w:sz w:val="28"/>
          <w:szCs w:val="28"/>
        </w:rPr>
        <w:t xml:space="preserve">ist </w:t>
      </w:r>
      <w:r w:rsidRPr="00F26DF8">
        <w:rPr>
          <w:sz w:val="28"/>
          <w:szCs w:val="28"/>
        </w:rPr>
        <w:t xml:space="preserve">nicht in erster Linie </w:t>
      </w:r>
      <w:r>
        <w:rPr>
          <w:sz w:val="28"/>
          <w:szCs w:val="28"/>
        </w:rPr>
        <w:t>eine Vereinigung von Kirchensteuerzahlern, wie die Aktionäre eines Konzerns mit seinen Mitarbeiter Innen und Konzernleitung</w:t>
      </w:r>
      <w:r w:rsidRPr="00F26DF8">
        <w:rPr>
          <w:sz w:val="28"/>
          <w:szCs w:val="28"/>
        </w:rPr>
        <w:t xml:space="preserve">, </w:t>
      </w:r>
      <w:r>
        <w:rPr>
          <w:sz w:val="28"/>
          <w:szCs w:val="28"/>
        </w:rPr>
        <w:t>sondern der lebendige Organismus des Leibes Christi, dessen Seele der Heilige Geist ist, der in allen seinen Gliedern, den Getauften Gemeindemitgliedern und der priesterlichen und bischöflichen Gliedern als Diener der Leitung lebt und wirkt</w:t>
      </w:r>
      <w:r w:rsidRPr="00F26DF8">
        <w:rPr>
          <w:sz w:val="28"/>
          <w:szCs w:val="28"/>
        </w:rPr>
        <w:t xml:space="preserve">. </w:t>
      </w:r>
    </w:p>
    <w:p w:rsidR="00F212AD" w:rsidRDefault="001857D7" w:rsidP="001857D7">
      <w:pPr>
        <w:pStyle w:val="Textkrper"/>
        <w:spacing w:after="0" w:line="276" w:lineRule="auto"/>
        <w:rPr>
          <w:sz w:val="28"/>
          <w:szCs w:val="28"/>
        </w:rPr>
      </w:pPr>
      <w:r w:rsidRPr="00F26DF8">
        <w:rPr>
          <w:sz w:val="28"/>
          <w:szCs w:val="28"/>
        </w:rPr>
        <w:t xml:space="preserve">Das Pfingstfest </w:t>
      </w:r>
      <w:r>
        <w:rPr>
          <w:sz w:val="28"/>
          <w:szCs w:val="28"/>
        </w:rPr>
        <w:t>bezeugt immer aufs Neue diesen von Gott geschaffenen Leib Christi, die Kirche, in der der Heilige Geist in jeder und jedem Einzelnen lebt und wirkt.</w:t>
      </w:r>
    </w:p>
    <w:p w:rsidR="001857D7" w:rsidRDefault="001857D7" w:rsidP="001857D7">
      <w:pPr>
        <w:pStyle w:val="Textkrper"/>
        <w:spacing w:after="0" w:line="276" w:lineRule="auto"/>
        <w:rPr>
          <w:rFonts w:ascii="Times New Roman" w:eastAsia="Times New Roman" w:hAnsi="Times New Roman" w:cs="Times New Roman"/>
          <w:sz w:val="28"/>
          <w:szCs w:val="28"/>
          <w:lang w:eastAsia="de-DE" w:bidi="ar-SA"/>
        </w:rPr>
      </w:pPr>
    </w:p>
    <w:p w:rsidR="001857D7" w:rsidRPr="00A4747D" w:rsidRDefault="001857D7" w:rsidP="001857D7">
      <w:pPr>
        <w:pStyle w:val="Textkrper1"/>
        <w:spacing w:after="160"/>
        <w:rPr>
          <w:rFonts w:ascii="Garamond Pro" w:hAnsi="Garamond Pro" w:hint="eastAsia"/>
          <w:sz w:val="40"/>
        </w:rPr>
      </w:pPr>
      <w:r>
        <w:rPr>
          <w:rFonts w:ascii="Garamond Pro" w:hAnsi="Garamond Pro"/>
          <w:sz w:val="40"/>
        </w:rPr>
        <w:t>Auslegung (</w:t>
      </w:r>
      <w:r>
        <w:rPr>
          <w:rFonts w:ascii="Garamond Pro" w:hAnsi="Garamond Pro"/>
          <w:sz w:val="40"/>
        </w:rPr>
        <w:t>2</w:t>
      </w:r>
      <w:r w:rsidRPr="00A4747D">
        <w:rPr>
          <w:rFonts w:ascii="Garamond Pro" w:hAnsi="Garamond Pro"/>
          <w:sz w:val="40"/>
        </w:rPr>
        <w:t xml:space="preserve">) </w:t>
      </w:r>
      <w:r>
        <w:rPr>
          <w:rFonts w:ascii="Garamond Pro" w:hAnsi="Garamond Pro"/>
          <w:sz w:val="18"/>
          <w:szCs w:val="18"/>
        </w:rPr>
        <w:t>Ratzinger 1978</w:t>
      </w:r>
    </w:p>
    <w:p w:rsidR="001857D7" w:rsidRDefault="001857D7" w:rsidP="001857D7">
      <w:pPr>
        <w:spacing w:line="276" w:lineRule="auto"/>
        <w:rPr>
          <w:sz w:val="28"/>
          <w:szCs w:val="28"/>
        </w:rPr>
      </w:pPr>
      <w:bookmarkStart w:id="0" w:name="_GoBack"/>
      <w:bookmarkEnd w:id="0"/>
      <w:r w:rsidRPr="00D45F62">
        <w:rPr>
          <w:sz w:val="28"/>
          <w:szCs w:val="28"/>
        </w:rPr>
        <w:t xml:space="preserve">Der Heilige Geist kam auf die Jünger, als sie an einem Ort versammelt waren, so berichtet uns die Lesung aus der Apostelgeschichte. </w:t>
      </w:r>
      <w:r>
        <w:rPr>
          <w:sz w:val="28"/>
          <w:szCs w:val="28"/>
        </w:rPr>
        <w:t xml:space="preserve">Dies </w:t>
      </w:r>
      <w:r w:rsidRPr="00D45F62">
        <w:rPr>
          <w:sz w:val="28"/>
          <w:szCs w:val="28"/>
        </w:rPr>
        <w:t>sag</w:t>
      </w:r>
      <w:r>
        <w:rPr>
          <w:sz w:val="28"/>
          <w:szCs w:val="28"/>
        </w:rPr>
        <w:t xml:space="preserve">t etwas </w:t>
      </w:r>
      <w:r w:rsidRPr="00D45F62">
        <w:rPr>
          <w:sz w:val="28"/>
          <w:szCs w:val="28"/>
        </w:rPr>
        <w:t xml:space="preserve">über die Voraussetzung </w:t>
      </w:r>
      <w:r>
        <w:rPr>
          <w:sz w:val="28"/>
          <w:szCs w:val="28"/>
        </w:rPr>
        <w:t>des</w:t>
      </w:r>
      <w:r w:rsidRPr="00D45F62">
        <w:rPr>
          <w:sz w:val="28"/>
          <w:szCs w:val="28"/>
        </w:rPr>
        <w:t xml:space="preserve"> Kommens </w:t>
      </w:r>
      <w:r>
        <w:rPr>
          <w:sz w:val="28"/>
          <w:szCs w:val="28"/>
        </w:rPr>
        <w:t xml:space="preserve">des Geistes </w:t>
      </w:r>
      <w:r w:rsidRPr="00D45F62">
        <w:rPr>
          <w:sz w:val="28"/>
          <w:szCs w:val="28"/>
        </w:rPr>
        <w:t>und zugleich über die Zeic</w:t>
      </w:r>
      <w:r>
        <w:rPr>
          <w:sz w:val="28"/>
          <w:szCs w:val="28"/>
        </w:rPr>
        <w:t xml:space="preserve">hen seiner Nähe. </w:t>
      </w:r>
      <w:r w:rsidRPr="00D45F62">
        <w:rPr>
          <w:sz w:val="28"/>
          <w:szCs w:val="28"/>
        </w:rPr>
        <w:t xml:space="preserve">Jesus </w:t>
      </w:r>
      <w:r>
        <w:rPr>
          <w:sz w:val="28"/>
          <w:szCs w:val="28"/>
        </w:rPr>
        <w:t xml:space="preserve">trug </w:t>
      </w:r>
      <w:r w:rsidRPr="00D45F62">
        <w:rPr>
          <w:sz w:val="28"/>
          <w:szCs w:val="28"/>
        </w:rPr>
        <w:t>vor seinem Scheiden den Jüngern auf beieinander zu bleiben und die Gabe des Heiligen Geistes abzuwarten. Und so versammelt sich die Schar der Glaubenden, zusammen mit Maria und den inzwischen durch die Wahl des Matthias wieder zur Zwölfzahl ergänzten Aposteln.</w:t>
      </w:r>
      <w:r>
        <w:rPr>
          <w:sz w:val="28"/>
          <w:szCs w:val="28"/>
        </w:rPr>
        <w:t xml:space="preserve"> </w:t>
      </w:r>
      <w:r w:rsidRPr="00D45F62">
        <w:rPr>
          <w:sz w:val="28"/>
          <w:szCs w:val="28"/>
        </w:rPr>
        <w:t>Voraussetzung</w:t>
      </w:r>
      <w:r>
        <w:rPr>
          <w:sz w:val="28"/>
          <w:szCs w:val="28"/>
        </w:rPr>
        <w:t xml:space="preserve"> </w:t>
      </w:r>
      <w:r w:rsidRPr="00D45F62">
        <w:rPr>
          <w:sz w:val="28"/>
          <w:szCs w:val="28"/>
        </w:rPr>
        <w:t>für die Herkunft des Heiligen Geistes</w:t>
      </w:r>
      <w:r>
        <w:rPr>
          <w:sz w:val="28"/>
          <w:szCs w:val="28"/>
        </w:rPr>
        <w:t xml:space="preserve"> ist das </w:t>
      </w:r>
      <w:r w:rsidRPr="00D45F62">
        <w:rPr>
          <w:b/>
          <w:sz w:val="28"/>
          <w:szCs w:val="28"/>
        </w:rPr>
        <w:t>Beieinandersein in Eintracht</w:t>
      </w:r>
      <w:r w:rsidRPr="00D45F62">
        <w:rPr>
          <w:sz w:val="28"/>
          <w:szCs w:val="28"/>
        </w:rPr>
        <w:t xml:space="preserve">. Voraussetzung für die Eintracht </w:t>
      </w:r>
      <w:r>
        <w:rPr>
          <w:sz w:val="28"/>
          <w:szCs w:val="28"/>
        </w:rPr>
        <w:t xml:space="preserve">ist </w:t>
      </w:r>
      <w:r w:rsidRPr="00D45F62">
        <w:rPr>
          <w:b/>
          <w:sz w:val="28"/>
          <w:szCs w:val="28"/>
        </w:rPr>
        <w:t>das Gebet, das Hören auf den Herrn</w:t>
      </w:r>
      <w:r>
        <w:rPr>
          <w:sz w:val="28"/>
          <w:szCs w:val="28"/>
        </w:rPr>
        <w:t>.</w:t>
      </w:r>
      <w:r w:rsidRPr="00D45F62">
        <w:rPr>
          <w:sz w:val="28"/>
          <w:szCs w:val="28"/>
        </w:rPr>
        <w:t xml:space="preserve"> </w:t>
      </w:r>
      <w:r>
        <w:rPr>
          <w:sz w:val="28"/>
          <w:szCs w:val="28"/>
        </w:rPr>
        <w:t>Es</w:t>
      </w:r>
      <w:r w:rsidRPr="00D45F62">
        <w:rPr>
          <w:sz w:val="28"/>
          <w:szCs w:val="28"/>
        </w:rPr>
        <w:t xml:space="preserve"> </w:t>
      </w:r>
      <w:r>
        <w:rPr>
          <w:sz w:val="28"/>
          <w:szCs w:val="28"/>
        </w:rPr>
        <w:t xml:space="preserve">braucht </w:t>
      </w:r>
      <w:r w:rsidRPr="00D45F62">
        <w:rPr>
          <w:sz w:val="28"/>
          <w:szCs w:val="28"/>
        </w:rPr>
        <w:t xml:space="preserve">jenes stille Verweilen vor dem Worte Gottes, in dem sich unser Wollen und Tun entkrampfen und gerade so frei und fruchtbar werden. </w:t>
      </w:r>
      <w:r>
        <w:rPr>
          <w:sz w:val="28"/>
          <w:szCs w:val="28"/>
        </w:rPr>
        <w:t>W</w:t>
      </w:r>
      <w:r w:rsidRPr="00D45F62">
        <w:rPr>
          <w:sz w:val="28"/>
          <w:szCs w:val="28"/>
        </w:rPr>
        <w:t>ir wirken durch das, was wir sind, wenn wir die Wurzeln unseres Seins in die fruchtbare Stille Gottes hineinhalten.</w:t>
      </w:r>
    </w:p>
    <w:p w:rsidR="001857D7" w:rsidRPr="00D45F62" w:rsidRDefault="001857D7" w:rsidP="001857D7">
      <w:pPr>
        <w:spacing w:line="276" w:lineRule="auto"/>
        <w:rPr>
          <w:sz w:val="28"/>
          <w:szCs w:val="28"/>
        </w:rPr>
      </w:pPr>
    </w:p>
    <w:p w:rsidR="001857D7" w:rsidRPr="00D45F62" w:rsidRDefault="001857D7" w:rsidP="001857D7">
      <w:pPr>
        <w:spacing w:line="276" w:lineRule="auto"/>
        <w:rPr>
          <w:sz w:val="28"/>
          <w:szCs w:val="28"/>
        </w:rPr>
      </w:pPr>
      <w:r w:rsidRPr="00D45F62">
        <w:rPr>
          <w:sz w:val="28"/>
          <w:szCs w:val="28"/>
        </w:rPr>
        <w:t xml:space="preserve">Der Heilige Geist wird in der Lesung unter zwei Bildern dargestellt: unter dem Bild des </w:t>
      </w:r>
      <w:r w:rsidRPr="00D45F62">
        <w:rPr>
          <w:b/>
          <w:sz w:val="28"/>
          <w:szCs w:val="28"/>
        </w:rPr>
        <w:t>Sturmes</w:t>
      </w:r>
      <w:r w:rsidRPr="00D45F62">
        <w:rPr>
          <w:sz w:val="28"/>
          <w:szCs w:val="28"/>
        </w:rPr>
        <w:t xml:space="preserve"> und unter dem Bild des </w:t>
      </w:r>
      <w:r w:rsidRPr="00D45F62">
        <w:rPr>
          <w:b/>
          <w:sz w:val="28"/>
          <w:szCs w:val="28"/>
        </w:rPr>
        <w:t>Feuers</w:t>
      </w:r>
      <w:r w:rsidRPr="00D45F62">
        <w:rPr>
          <w:sz w:val="28"/>
          <w:szCs w:val="28"/>
        </w:rPr>
        <w:t xml:space="preserve">. Sturm ist vor allen Dingen ein Ausdruck für Macht </w:t>
      </w:r>
      <w:r>
        <w:rPr>
          <w:sz w:val="28"/>
          <w:szCs w:val="28"/>
        </w:rPr>
        <w:t>und</w:t>
      </w:r>
      <w:r w:rsidRPr="00D45F62">
        <w:rPr>
          <w:sz w:val="28"/>
          <w:szCs w:val="28"/>
        </w:rPr>
        <w:t xml:space="preserve"> ist auch Ausdruck für eines der vier Lebenselemente – das Element der Luft. Nur wo Luft ist, </w:t>
      </w:r>
      <w:r>
        <w:rPr>
          <w:sz w:val="28"/>
          <w:szCs w:val="28"/>
        </w:rPr>
        <w:t>kann geatmet werden, kann</w:t>
      </w:r>
      <w:r w:rsidRPr="00D45F62">
        <w:rPr>
          <w:sz w:val="28"/>
          <w:szCs w:val="28"/>
        </w:rPr>
        <w:t xml:space="preserve"> Leben sein. Was die Luft für </w:t>
      </w:r>
      <w:r>
        <w:rPr>
          <w:sz w:val="28"/>
          <w:szCs w:val="28"/>
        </w:rPr>
        <w:t xml:space="preserve">das </w:t>
      </w:r>
      <w:r w:rsidRPr="00D45F62">
        <w:rPr>
          <w:sz w:val="28"/>
          <w:szCs w:val="28"/>
        </w:rPr>
        <w:t xml:space="preserve">biologisches Leben bedeutet, das ist der Heilige Geist, für jedweden Geist. Nur wo </w:t>
      </w:r>
      <w:r>
        <w:rPr>
          <w:sz w:val="28"/>
          <w:szCs w:val="28"/>
        </w:rPr>
        <w:t xml:space="preserve">wir diesen Geist </w:t>
      </w:r>
      <w:r>
        <w:rPr>
          <w:sz w:val="28"/>
          <w:szCs w:val="28"/>
        </w:rPr>
        <w:lastRenderedPageBreak/>
        <w:t xml:space="preserve">Gottes </w:t>
      </w:r>
      <w:r w:rsidRPr="00D45F62">
        <w:rPr>
          <w:sz w:val="28"/>
          <w:szCs w:val="28"/>
        </w:rPr>
        <w:t>atme</w:t>
      </w:r>
      <w:r>
        <w:rPr>
          <w:sz w:val="28"/>
          <w:szCs w:val="28"/>
        </w:rPr>
        <w:t>n</w:t>
      </w:r>
      <w:r w:rsidRPr="00D45F62">
        <w:rPr>
          <w:sz w:val="28"/>
          <w:szCs w:val="28"/>
        </w:rPr>
        <w:t>, kann Mens</w:t>
      </w:r>
      <w:r>
        <w:rPr>
          <w:sz w:val="28"/>
          <w:szCs w:val="28"/>
        </w:rPr>
        <w:t>chsein, kann Humanität wachsen</w:t>
      </w:r>
      <w:r w:rsidRPr="00D45F62">
        <w:rPr>
          <w:sz w:val="28"/>
          <w:szCs w:val="28"/>
        </w:rPr>
        <w:t>.</w:t>
      </w:r>
      <w:r>
        <w:rPr>
          <w:sz w:val="28"/>
          <w:szCs w:val="28"/>
        </w:rPr>
        <w:t xml:space="preserve"> Wo aber eine geistige „</w:t>
      </w:r>
      <w:r w:rsidRPr="00D45F62">
        <w:rPr>
          <w:sz w:val="28"/>
          <w:szCs w:val="28"/>
        </w:rPr>
        <w:t>Luftverschmutzung</w:t>
      </w:r>
      <w:r>
        <w:rPr>
          <w:sz w:val="28"/>
          <w:szCs w:val="28"/>
        </w:rPr>
        <w:t>“</w:t>
      </w:r>
      <w:r w:rsidRPr="00D45F62">
        <w:rPr>
          <w:sz w:val="28"/>
          <w:szCs w:val="28"/>
        </w:rPr>
        <w:t xml:space="preserve"> stattfind</w:t>
      </w:r>
      <w:r>
        <w:rPr>
          <w:sz w:val="28"/>
          <w:szCs w:val="28"/>
        </w:rPr>
        <w:t xml:space="preserve">et kommt es zu einer Vergiftung des </w:t>
      </w:r>
      <w:r w:rsidRPr="00D45F62">
        <w:rPr>
          <w:sz w:val="28"/>
          <w:szCs w:val="28"/>
        </w:rPr>
        <w:t>Herzens und des Geistes</w:t>
      </w:r>
      <w:r>
        <w:rPr>
          <w:sz w:val="28"/>
          <w:szCs w:val="28"/>
        </w:rPr>
        <w:t>.</w:t>
      </w:r>
    </w:p>
    <w:p w:rsidR="001857D7" w:rsidRPr="00D45F62" w:rsidRDefault="001857D7" w:rsidP="001857D7">
      <w:pPr>
        <w:spacing w:line="276" w:lineRule="auto"/>
        <w:rPr>
          <w:sz w:val="28"/>
          <w:szCs w:val="28"/>
        </w:rPr>
      </w:pPr>
      <w:r>
        <w:rPr>
          <w:sz w:val="28"/>
          <w:szCs w:val="28"/>
        </w:rPr>
        <w:t>W</w:t>
      </w:r>
      <w:r w:rsidRPr="00D45F62">
        <w:rPr>
          <w:sz w:val="28"/>
          <w:szCs w:val="28"/>
        </w:rPr>
        <w:t xml:space="preserve">ir Christen </w:t>
      </w:r>
      <w:r>
        <w:rPr>
          <w:sz w:val="28"/>
          <w:szCs w:val="28"/>
        </w:rPr>
        <w:t xml:space="preserve">müssen es </w:t>
      </w:r>
      <w:r w:rsidRPr="00D45F62">
        <w:rPr>
          <w:sz w:val="28"/>
          <w:szCs w:val="28"/>
        </w:rPr>
        <w:t>als unseren Auftrag ansehen, uns um die reine Luft des Heiligen Geistes zu bemühen, der geistigen Umweltverschmutzung entgegenzutreten und in der Gemeinschaft der Glaubenden Oasen des Atmens und des</w:t>
      </w:r>
      <w:r>
        <w:rPr>
          <w:sz w:val="28"/>
          <w:szCs w:val="28"/>
        </w:rPr>
        <w:t xml:space="preserve"> Aufatmens für Herz und Seele</w:t>
      </w:r>
      <w:r w:rsidRPr="00D45F62">
        <w:rPr>
          <w:sz w:val="28"/>
          <w:szCs w:val="28"/>
        </w:rPr>
        <w:t xml:space="preserve"> schaffen.</w:t>
      </w:r>
    </w:p>
    <w:p w:rsidR="001857D7" w:rsidRPr="00D45F62" w:rsidRDefault="001857D7" w:rsidP="001857D7">
      <w:pPr>
        <w:spacing w:line="276" w:lineRule="auto"/>
        <w:rPr>
          <w:sz w:val="28"/>
          <w:szCs w:val="28"/>
        </w:rPr>
      </w:pPr>
    </w:p>
    <w:p w:rsidR="001857D7" w:rsidRPr="00D45F62" w:rsidRDefault="001857D7" w:rsidP="001857D7">
      <w:pPr>
        <w:spacing w:line="276" w:lineRule="auto"/>
        <w:rPr>
          <w:sz w:val="28"/>
          <w:szCs w:val="28"/>
        </w:rPr>
      </w:pPr>
      <w:r w:rsidRPr="00D45F62">
        <w:rPr>
          <w:sz w:val="28"/>
          <w:szCs w:val="28"/>
        </w:rPr>
        <w:t xml:space="preserve">Das zweite Bild für den Heiligen Geist ist das </w:t>
      </w:r>
      <w:r w:rsidRPr="00D45F62">
        <w:rPr>
          <w:b/>
          <w:sz w:val="28"/>
          <w:szCs w:val="28"/>
        </w:rPr>
        <w:t>Feuer.</w:t>
      </w:r>
      <w:r w:rsidRPr="00D45F62">
        <w:rPr>
          <w:sz w:val="28"/>
          <w:szCs w:val="28"/>
        </w:rPr>
        <w:t xml:space="preserve"> Wenn </w:t>
      </w:r>
      <w:r>
        <w:rPr>
          <w:sz w:val="28"/>
          <w:szCs w:val="28"/>
        </w:rPr>
        <w:t>die</w:t>
      </w:r>
      <w:r w:rsidRPr="00D45F62">
        <w:rPr>
          <w:sz w:val="28"/>
          <w:szCs w:val="28"/>
        </w:rPr>
        <w:t xml:space="preserve"> Luft das </w:t>
      </w:r>
      <w:r>
        <w:rPr>
          <w:sz w:val="28"/>
          <w:szCs w:val="28"/>
        </w:rPr>
        <w:t>Element des Lebens ist</w:t>
      </w:r>
      <w:r w:rsidRPr="00D45F62">
        <w:rPr>
          <w:sz w:val="28"/>
          <w:szCs w:val="28"/>
        </w:rPr>
        <w:t xml:space="preserve">, so gilt </w:t>
      </w:r>
      <w:r>
        <w:rPr>
          <w:sz w:val="28"/>
          <w:szCs w:val="28"/>
        </w:rPr>
        <w:t xml:space="preserve">das </w:t>
      </w:r>
      <w:r w:rsidRPr="00D45F62">
        <w:rPr>
          <w:sz w:val="28"/>
          <w:szCs w:val="28"/>
        </w:rPr>
        <w:t xml:space="preserve">Feuer als das Element, auf dem die Kultur beruht; die Voraussetzung dafür, dass wir </w:t>
      </w:r>
      <w:r>
        <w:rPr>
          <w:sz w:val="28"/>
          <w:szCs w:val="28"/>
        </w:rPr>
        <w:t xml:space="preserve">die </w:t>
      </w:r>
      <w:r w:rsidRPr="00D45F62">
        <w:rPr>
          <w:sz w:val="28"/>
          <w:szCs w:val="28"/>
        </w:rPr>
        <w:t>Erde bebauen, formen und gestalten</w:t>
      </w:r>
      <w:r>
        <w:rPr>
          <w:sz w:val="28"/>
          <w:szCs w:val="28"/>
        </w:rPr>
        <w:t xml:space="preserve"> ob nach unserem oder nach Gottes Bild</w:t>
      </w:r>
      <w:r w:rsidRPr="00D45F62">
        <w:rPr>
          <w:sz w:val="28"/>
          <w:szCs w:val="28"/>
        </w:rPr>
        <w:t>.</w:t>
      </w:r>
      <w:r>
        <w:rPr>
          <w:sz w:val="28"/>
          <w:szCs w:val="28"/>
        </w:rPr>
        <w:t xml:space="preserve"> </w:t>
      </w:r>
      <w:r w:rsidRPr="00D45F62">
        <w:rPr>
          <w:sz w:val="28"/>
          <w:szCs w:val="28"/>
        </w:rPr>
        <w:t>Goethe hat diese</w:t>
      </w:r>
      <w:r>
        <w:rPr>
          <w:sz w:val="28"/>
          <w:szCs w:val="28"/>
        </w:rPr>
        <w:t xml:space="preserve"> Herausforderung</w:t>
      </w:r>
      <w:r w:rsidRPr="00D45F62">
        <w:rPr>
          <w:sz w:val="28"/>
          <w:szCs w:val="28"/>
        </w:rPr>
        <w:t xml:space="preserve"> in seinem </w:t>
      </w:r>
      <w:proofErr w:type="spellStart"/>
      <w:r w:rsidRPr="00D45F62">
        <w:rPr>
          <w:sz w:val="28"/>
          <w:szCs w:val="28"/>
        </w:rPr>
        <w:t>Prometheusgedicht</w:t>
      </w:r>
      <w:proofErr w:type="spellEnd"/>
      <w:r w:rsidRPr="00D45F62">
        <w:rPr>
          <w:sz w:val="28"/>
          <w:szCs w:val="28"/>
        </w:rPr>
        <w:t xml:space="preserve"> in erregende Worte gegossen: „Hier sitz</w:t>
      </w:r>
      <w:r>
        <w:rPr>
          <w:sz w:val="28"/>
          <w:szCs w:val="28"/>
        </w:rPr>
        <w:t>e</w:t>
      </w:r>
      <w:r w:rsidRPr="00D45F62">
        <w:rPr>
          <w:sz w:val="28"/>
          <w:szCs w:val="28"/>
        </w:rPr>
        <w:t xml:space="preserve"> ich, forme Menschen nach meinem Bilde. Ein Geschlecht, das mir gleich sei, zu leiden, weinen, genießen und zu freuen sich. Und dein nicht zu achten, wie ich!</w:t>
      </w:r>
      <w:r>
        <w:rPr>
          <w:sz w:val="28"/>
          <w:szCs w:val="28"/>
        </w:rPr>
        <w:t>“</w:t>
      </w:r>
    </w:p>
    <w:p w:rsidR="001857D7" w:rsidRPr="00D45F62" w:rsidRDefault="001857D7" w:rsidP="001857D7">
      <w:pPr>
        <w:spacing w:line="276" w:lineRule="auto"/>
        <w:rPr>
          <w:sz w:val="28"/>
          <w:szCs w:val="28"/>
        </w:rPr>
      </w:pPr>
      <w:r w:rsidRPr="00D45F62">
        <w:rPr>
          <w:sz w:val="28"/>
          <w:szCs w:val="28"/>
        </w:rPr>
        <w:t xml:space="preserve">Dies ist geradezu zum Programm </w:t>
      </w:r>
      <w:r>
        <w:rPr>
          <w:sz w:val="28"/>
          <w:szCs w:val="28"/>
        </w:rPr>
        <w:t>unserer Zei</w:t>
      </w:r>
      <w:r w:rsidRPr="00D45F62">
        <w:rPr>
          <w:sz w:val="28"/>
          <w:szCs w:val="28"/>
        </w:rPr>
        <w:t xml:space="preserve">t geworden: Nicht Gottes Bild, sondern unser eigenes Bild sein zu wollen; die Macht über die Welt uns selbst zu geben und seiner, Gottes, nicht zu achten dabei und nichts von ihm zu erwarten. Aber </w:t>
      </w:r>
      <w:r>
        <w:rPr>
          <w:sz w:val="28"/>
          <w:szCs w:val="28"/>
        </w:rPr>
        <w:t>es stellt sich</w:t>
      </w:r>
      <w:r w:rsidRPr="00D45F62">
        <w:rPr>
          <w:sz w:val="28"/>
          <w:szCs w:val="28"/>
        </w:rPr>
        <w:t xml:space="preserve"> die Frage, ob wir dabei die Erde nicht verbrennen, </w:t>
      </w:r>
      <w:r>
        <w:rPr>
          <w:sz w:val="28"/>
          <w:szCs w:val="28"/>
        </w:rPr>
        <w:t>z</w:t>
      </w:r>
      <w:r w:rsidRPr="00D45F62">
        <w:rPr>
          <w:sz w:val="28"/>
          <w:szCs w:val="28"/>
        </w:rPr>
        <w:t>erstör</w:t>
      </w:r>
      <w:r>
        <w:rPr>
          <w:sz w:val="28"/>
          <w:szCs w:val="28"/>
        </w:rPr>
        <w:t xml:space="preserve">en </w:t>
      </w:r>
      <w:r w:rsidRPr="00D45F62">
        <w:rPr>
          <w:sz w:val="28"/>
          <w:szCs w:val="28"/>
        </w:rPr>
        <w:t xml:space="preserve">und </w:t>
      </w:r>
      <w:r>
        <w:rPr>
          <w:sz w:val="28"/>
          <w:szCs w:val="28"/>
        </w:rPr>
        <w:t>v</w:t>
      </w:r>
      <w:r w:rsidRPr="00D45F62">
        <w:rPr>
          <w:sz w:val="28"/>
          <w:szCs w:val="28"/>
        </w:rPr>
        <w:t>ernicht</w:t>
      </w:r>
      <w:r>
        <w:rPr>
          <w:sz w:val="28"/>
          <w:szCs w:val="28"/>
        </w:rPr>
        <w:t>en</w:t>
      </w:r>
      <w:r w:rsidRPr="00D45F62">
        <w:rPr>
          <w:sz w:val="28"/>
          <w:szCs w:val="28"/>
        </w:rPr>
        <w:t>.</w:t>
      </w:r>
    </w:p>
    <w:p w:rsidR="001857D7" w:rsidRPr="001857D7" w:rsidRDefault="001857D7" w:rsidP="001857D7">
      <w:pPr>
        <w:spacing w:line="276" w:lineRule="auto"/>
        <w:rPr>
          <w:sz w:val="28"/>
          <w:szCs w:val="28"/>
        </w:rPr>
      </w:pPr>
      <w:r w:rsidRPr="00D45F62">
        <w:rPr>
          <w:sz w:val="28"/>
          <w:szCs w:val="28"/>
        </w:rPr>
        <w:t xml:space="preserve">Pfingsten sagt uns, dass der Heilige Geist </w:t>
      </w:r>
      <w:r>
        <w:rPr>
          <w:sz w:val="28"/>
          <w:szCs w:val="28"/>
        </w:rPr>
        <w:t xml:space="preserve">wie </w:t>
      </w:r>
      <w:r w:rsidRPr="00D45F62">
        <w:rPr>
          <w:sz w:val="28"/>
          <w:szCs w:val="28"/>
        </w:rPr>
        <w:t xml:space="preserve">Feuer ist und dass Christus </w:t>
      </w:r>
      <w:r>
        <w:rPr>
          <w:sz w:val="28"/>
          <w:szCs w:val="28"/>
        </w:rPr>
        <w:t xml:space="preserve">für uns </w:t>
      </w:r>
      <w:r w:rsidRPr="00D45F62">
        <w:rPr>
          <w:sz w:val="28"/>
          <w:szCs w:val="28"/>
        </w:rPr>
        <w:t xml:space="preserve">das Feuer vom Himmel geholt hat. Ja, </w:t>
      </w:r>
      <w:r>
        <w:rPr>
          <w:sz w:val="28"/>
          <w:szCs w:val="28"/>
        </w:rPr>
        <w:t>wir</w:t>
      </w:r>
      <w:r w:rsidRPr="00D45F62">
        <w:rPr>
          <w:sz w:val="28"/>
          <w:szCs w:val="28"/>
        </w:rPr>
        <w:t xml:space="preserve"> Mensch</w:t>
      </w:r>
      <w:r>
        <w:rPr>
          <w:sz w:val="28"/>
          <w:szCs w:val="28"/>
        </w:rPr>
        <w:t>en</w:t>
      </w:r>
      <w:r w:rsidRPr="00D45F62">
        <w:rPr>
          <w:sz w:val="28"/>
          <w:szCs w:val="28"/>
        </w:rPr>
        <w:t xml:space="preserve"> soll</w:t>
      </w:r>
      <w:r>
        <w:rPr>
          <w:sz w:val="28"/>
          <w:szCs w:val="28"/>
        </w:rPr>
        <w:t>en</w:t>
      </w:r>
      <w:r w:rsidRPr="00D45F62">
        <w:rPr>
          <w:sz w:val="28"/>
          <w:szCs w:val="28"/>
        </w:rPr>
        <w:t xml:space="preserve"> Feuer haben, </w:t>
      </w:r>
      <w:r>
        <w:rPr>
          <w:sz w:val="28"/>
          <w:szCs w:val="28"/>
        </w:rPr>
        <w:t>wir</w:t>
      </w:r>
      <w:r w:rsidRPr="00D45F62">
        <w:rPr>
          <w:sz w:val="28"/>
          <w:szCs w:val="28"/>
        </w:rPr>
        <w:t xml:space="preserve"> soll</w:t>
      </w:r>
      <w:r>
        <w:rPr>
          <w:sz w:val="28"/>
          <w:szCs w:val="28"/>
        </w:rPr>
        <w:t>en</w:t>
      </w:r>
      <w:r w:rsidRPr="00D45F62">
        <w:rPr>
          <w:sz w:val="28"/>
          <w:szCs w:val="28"/>
        </w:rPr>
        <w:t xml:space="preserve"> nicht in einem langweiligen Dasein dahinvegetieren,</w:t>
      </w:r>
      <w:r>
        <w:rPr>
          <w:sz w:val="28"/>
          <w:szCs w:val="28"/>
        </w:rPr>
        <w:t xml:space="preserve"> wir sind</w:t>
      </w:r>
      <w:r w:rsidRPr="00D45F62">
        <w:rPr>
          <w:sz w:val="28"/>
          <w:szCs w:val="28"/>
        </w:rPr>
        <w:t xml:space="preserve"> dazu geschaffen, Gott ähnlich zu sein</w:t>
      </w:r>
      <w:r>
        <w:rPr>
          <w:sz w:val="28"/>
          <w:szCs w:val="28"/>
        </w:rPr>
        <w:t>. D</w:t>
      </w:r>
      <w:r w:rsidRPr="00D45F62">
        <w:rPr>
          <w:sz w:val="28"/>
          <w:szCs w:val="28"/>
        </w:rPr>
        <w:t>ieses Feuer als Kraft des Heiles bringt der Sohn, der sich dem Feuer der Liebe aussetzt und damit die Mauern der Feindschaft niederlegt und so Feuer zur Kraft der Verwandlung, der Liebe und einer neuen Welt werden lässt.</w:t>
      </w:r>
    </w:p>
    <w:p w:rsidR="001857D7" w:rsidRDefault="001857D7" w:rsidP="001857D7">
      <w:pPr>
        <w:pStyle w:val="Textkrper"/>
        <w:spacing w:after="0" w:line="276" w:lineRule="auto"/>
        <w:rPr>
          <w:rFonts w:ascii="Times New Roman" w:eastAsia="Times New Roman" w:hAnsi="Times New Roman" w:cs="Times New Roman"/>
          <w:sz w:val="28"/>
          <w:szCs w:val="28"/>
          <w:lang w:eastAsia="de-DE" w:bidi="ar-SA"/>
        </w:rPr>
      </w:pPr>
    </w:p>
    <w:p w:rsidR="00A4747D" w:rsidRPr="00A4747D" w:rsidRDefault="001857D7" w:rsidP="00A4747D">
      <w:pPr>
        <w:pStyle w:val="Textkrper1"/>
        <w:spacing w:after="160"/>
        <w:rPr>
          <w:rFonts w:ascii="Garamond Pro" w:hAnsi="Garamond Pro" w:hint="eastAsia"/>
          <w:sz w:val="40"/>
        </w:rPr>
      </w:pPr>
      <w:r>
        <w:rPr>
          <w:rFonts w:ascii="Garamond Pro" w:hAnsi="Garamond Pro"/>
          <w:sz w:val="40"/>
        </w:rPr>
        <w:t>Auslegung (3</w:t>
      </w:r>
      <w:r w:rsidR="00A4747D" w:rsidRPr="00A4747D">
        <w:rPr>
          <w:rFonts w:ascii="Garamond Pro" w:hAnsi="Garamond Pro"/>
          <w:sz w:val="40"/>
        </w:rPr>
        <w:t xml:space="preserve">) </w:t>
      </w:r>
      <w:r w:rsidR="00A4747D" w:rsidRPr="00A4747D">
        <w:rPr>
          <w:rFonts w:ascii="Garamond Pro" w:hAnsi="Garamond Pro"/>
          <w:sz w:val="18"/>
          <w:szCs w:val="18"/>
        </w:rPr>
        <w:t>Franziskus Predigt 2017</w:t>
      </w:r>
    </w:p>
    <w:p w:rsidR="00A4747D" w:rsidRPr="0071396F" w:rsidRDefault="00A4747D" w:rsidP="00A4747D">
      <w:pPr>
        <w:spacing w:line="276" w:lineRule="auto"/>
        <w:rPr>
          <w:rFonts w:hint="eastAsia"/>
          <w:sz w:val="28"/>
          <w:szCs w:val="28"/>
        </w:rPr>
      </w:pPr>
      <w:r w:rsidRPr="0071396F">
        <w:rPr>
          <w:sz w:val="28"/>
          <w:szCs w:val="28"/>
        </w:rPr>
        <w:t xml:space="preserve">Heute geht die Osterzeit zu Ende, jene fünfzig Tage, die von der Auferstehung Jesu bis Pfingsten auf besondere Weise durch die Gegenwart des Heiligen Geistes gekennzeichnet sind. </w:t>
      </w:r>
      <w:r>
        <w:rPr>
          <w:sz w:val="28"/>
          <w:szCs w:val="28"/>
        </w:rPr>
        <w:t xml:space="preserve">Sie, die Kraft Gottes </w:t>
      </w:r>
      <w:r w:rsidRPr="0071396F">
        <w:rPr>
          <w:sz w:val="28"/>
          <w:szCs w:val="28"/>
        </w:rPr>
        <w:t xml:space="preserve">ist ja die österliche Gabe schlechthin. </w:t>
      </w:r>
      <w:r>
        <w:rPr>
          <w:sz w:val="28"/>
          <w:szCs w:val="28"/>
        </w:rPr>
        <w:t>Sie</w:t>
      </w:r>
      <w:r w:rsidRPr="0071396F">
        <w:rPr>
          <w:sz w:val="28"/>
          <w:szCs w:val="28"/>
        </w:rPr>
        <w:t xml:space="preserve"> ist der Schöpfergeist, d</w:t>
      </w:r>
      <w:r>
        <w:rPr>
          <w:sz w:val="28"/>
          <w:szCs w:val="28"/>
        </w:rPr>
        <w:t>ie</w:t>
      </w:r>
      <w:r w:rsidRPr="0071396F">
        <w:rPr>
          <w:sz w:val="28"/>
          <w:szCs w:val="28"/>
        </w:rPr>
        <w:t xml:space="preserve"> immer neue Dinge vollbringt. Zwei werden uns in den heutigen Lesungen vorgelegt: in der ersten </w:t>
      </w:r>
      <w:r w:rsidRPr="00976DD1">
        <w:rPr>
          <w:b/>
          <w:sz w:val="28"/>
          <w:szCs w:val="28"/>
        </w:rPr>
        <w:t>Neuheiten</w:t>
      </w:r>
      <w:r w:rsidRPr="0071396F">
        <w:rPr>
          <w:sz w:val="28"/>
          <w:szCs w:val="28"/>
        </w:rPr>
        <w:t xml:space="preserve"> Lesung macht der Geist aus den Jüngern </w:t>
      </w:r>
      <w:r w:rsidRPr="00976DD1">
        <w:rPr>
          <w:sz w:val="28"/>
          <w:szCs w:val="28"/>
        </w:rPr>
        <w:t xml:space="preserve">ein </w:t>
      </w:r>
      <w:r w:rsidRPr="0071396F">
        <w:rPr>
          <w:b/>
          <w:sz w:val="28"/>
          <w:szCs w:val="28"/>
        </w:rPr>
        <w:t>neues Volk</w:t>
      </w:r>
      <w:r w:rsidRPr="0071396F">
        <w:rPr>
          <w:sz w:val="28"/>
          <w:szCs w:val="28"/>
        </w:rPr>
        <w:t xml:space="preserve">; im Evangelium schafft er in den Jüngern </w:t>
      </w:r>
      <w:r w:rsidRPr="00976DD1">
        <w:rPr>
          <w:sz w:val="28"/>
          <w:szCs w:val="28"/>
        </w:rPr>
        <w:t xml:space="preserve">ein </w:t>
      </w:r>
      <w:r w:rsidRPr="0071396F">
        <w:rPr>
          <w:b/>
          <w:sz w:val="28"/>
          <w:szCs w:val="28"/>
        </w:rPr>
        <w:t>neues Herz</w:t>
      </w:r>
      <w:r w:rsidRPr="0071396F">
        <w:rPr>
          <w:sz w:val="28"/>
          <w:szCs w:val="28"/>
        </w:rPr>
        <w:t>.</w:t>
      </w:r>
    </w:p>
    <w:p w:rsidR="00A4747D" w:rsidRPr="0071396F" w:rsidRDefault="00A4747D" w:rsidP="00A4747D">
      <w:pPr>
        <w:spacing w:line="276" w:lineRule="auto"/>
        <w:rPr>
          <w:rFonts w:hint="eastAsia"/>
          <w:sz w:val="28"/>
          <w:szCs w:val="28"/>
        </w:rPr>
      </w:pPr>
      <w:r w:rsidRPr="00976DD1">
        <w:rPr>
          <w:sz w:val="28"/>
          <w:szCs w:val="28"/>
        </w:rPr>
        <w:t xml:space="preserve">Ein </w:t>
      </w:r>
      <w:r w:rsidRPr="0071396F">
        <w:rPr>
          <w:b/>
          <w:sz w:val="28"/>
          <w:szCs w:val="28"/>
        </w:rPr>
        <w:t>neues Volk</w:t>
      </w:r>
      <w:r w:rsidRPr="0071396F">
        <w:rPr>
          <w:sz w:val="28"/>
          <w:szCs w:val="28"/>
        </w:rPr>
        <w:t xml:space="preserve">. Am Pfingsttag </w:t>
      </w:r>
      <w:r>
        <w:rPr>
          <w:sz w:val="28"/>
          <w:szCs w:val="28"/>
        </w:rPr>
        <w:t>gibt</w:t>
      </w:r>
      <w:r w:rsidRPr="0071396F">
        <w:rPr>
          <w:sz w:val="28"/>
          <w:szCs w:val="28"/>
        </w:rPr>
        <w:t xml:space="preserve"> der Geis</w:t>
      </w:r>
      <w:r>
        <w:rPr>
          <w:sz w:val="28"/>
          <w:szCs w:val="28"/>
        </w:rPr>
        <w:t>t j</w:t>
      </w:r>
      <w:r w:rsidRPr="0071396F">
        <w:rPr>
          <w:sz w:val="28"/>
          <w:szCs w:val="28"/>
        </w:rPr>
        <w:t xml:space="preserve">edem eine Gabe und versammelt alle in Einheit. </w:t>
      </w:r>
      <w:r>
        <w:rPr>
          <w:sz w:val="28"/>
          <w:szCs w:val="28"/>
        </w:rPr>
        <w:t>D</w:t>
      </w:r>
      <w:r w:rsidRPr="0071396F">
        <w:rPr>
          <w:sz w:val="28"/>
          <w:szCs w:val="28"/>
        </w:rPr>
        <w:t xml:space="preserve">erselbe Geist erschafft </w:t>
      </w:r>
      <w:r w:rsidRPr="00976DD1">
        <w:rPr>
          <w:sz w:val="28"/>
          <w:szCs w:val="28"/>
        </w:rPr>
        <w:t xml:space="preserve">die </w:t>
      </w:r>
      <w:r w:rsidRPr="0071396F">
        <w:rPr>
          <w:b/>
          <w:sz w:val="28"/>
          <w:szCs w:val="28"/>
        </w:rPr>
        <w:t xml:space="preserve">Verschiedenheit </w:t>
      </w:r>
      <w:r>
        <w:rPr>
          <w:b/>
          <w:sz w:val="28"/>
          <w:szCs w:val="28"/>
        </w:rPr>
        <w:t xml:space="preserve">- </w:t>
      </w:r>
      <w:r w:rsidRPr="0071396F">
        <w:rPr>
          <w:b/>
          <w:sz w:val="28"/>
          <w:szCs w:val="28"/>
        </w:rPr>
        <w:t xml:space="preserve">und </w:t>
      </w:r>
      <w:r w:rsidRPr="00976DD1">
        <w:rPr>
          <w:sz w:val="28"/>
          <w:szCs w:val="28"/>
        </w:rPr>
        <w:t>die</w:t>
      </w:r>
      <w:r w:rsidRPr="0071396F">
        <w:rPr>
          <w:b/>
          <w:sz w:val="28"/>
          <w:szCs w:val="28"/>
        </w:rPr>
        <w:t xml:space="preserve"> Einheit</w:t>
      </w:r>
      <w:r>
        <w:rPr>
          <w:b/>
          <w:sz w:val="28"/>
          <w:szCs w:val="28"/>
        </w:rPr>
        <w:t>.</w:t>
      </w:r>
      <w:r>
        <w:rPr>
          <w:sz w:val="28"/>
          <w:szCs w:val="28"/>
        </w:rPr>
        <w:t xml:space="preserve"> A</w:t>
      </w:r>
      <w:r w:rsidRPr="0071396F">
        <w:rPr>
          <w:sz w:val="28"/>
          <w:szCs w:val="28"/>
        </w:rPr>
        <w:t xml:space="preserve">uf diese Weise formt er ein </w:t>
      </w:r>
      <w:r w:rsidRPr="00976DD1">
        <w:rPr>
          <w:b/>
          <w:sz w:val="28"/>
          <w:szCs w:val="28"/>
        </w:rPr>
        <w:t xml:space="preserve">neues </w:t>
      </w:r>
      <w:r w:rsidRPr="0071396F">
        <w:rPr>
          <w:sz w:val="28"/>
          <w:szCs w:val="28"/>
        </w:rPr>
        <w:t xml:space="preserve">Volk, das vielfältig und geeint ist: die universale Kirche. Zuerst erschafft er einfallsreich die Verschiedenheit; denn zu jeder Zeit lässt er neue und vielfältige Charismen aufblühen. Dann verwirklicht der gleiche Geist die Einheit: er verbindet, versammelt und stellt die Harmonie </w:t>
      </w:r>
      <w:r>
        <w:rPr>
          <w:sz w:val="28"/>
          <w:szCs w:val="28"/>
        </w:rPr>
        <w:t>her:</w:t>
      </w:r>
      <w:r w:rsidRPr="0071396F">
        <w:rPr>
          <w:sz w:val="28"/>
          <w:szCs w:val="28"/>
        </w:rPr>
        <w:t xml:space="preserve"> so dass es wahre Einheit gibt, jene gottgemäße Einheit, die nicht Einförmigkeit ist, sondern Einheit in der Verschiedenheit.</w:t>
      </w:r>
    </w:p>
    <w:p w:rsidR="00A4747D" w:rsidRDefault="00A4747D" w:rsidP="00A4747D">
      <w:pPr>
        <w:spacing w:line="276" w:lineRule="auto"/>
        <w:rPr>
          <w:rFonts w:hint="eastAsia"/>
          <w:sz w:val="28"/>
          <w:szCs w:val="28"/>
        </w:rPr>
      </w:pPr>
      <w:r>
        <w:rPr>
          <w:sz w:val="28"/>
          <w:szCs w:val="28"/>
        </w:rPr>
        <w:lastRenderedPageBreak/>
        <w:t>Z</w:t>
      </w:r>
      <w:r w:rsidRPr="0071396F">
        <w:rPr>
          <w:sz w:val="28"/>
          <w:szCs w:val="28"/>
        </w:rPr>
        <w:t xml:space="preserve">wei Versuchungen, die oftmals wiederkehren, </w:t>
      </w:r>
      <w:r>
        <w:rPr>
          <w:sz w:val="28"/>
          <w:szCs w:val="28"/>
        </w:rPr>
        <w:t xml:space="preserve">gilt es </w:t>
      </w:r>
      <w:r w:rsidRPr="0071396F">
        <w:rPr>
          <w:sz w:val="28"/>
          <w:szCs w:val="28"/>
        </w:rPr>
        <w:t xml:space="preserve">zu vermeiden. Die erste ist, die </w:t>
      </w:r>
      <w:r w:rsidRPr="00976DD1">
        <w:rPr>
          <w:b/>
          <w:sz w:val="28"/>
          <w:szCs w:val="28"/>
        </w:rPr>
        <w:t>Verschiedenheit ohne die Einheit</w:t>
      </w:r>
      <w:r w:rsidRPr="0071396F">
        <w:rPr>
          <w:sz w:val="28"/>
          <w:szCs w:val="28"/>
        </w:rPr>
        <w:t xml:space="preserve"> zu suchen. Dies geschieht, wenn man sich unterscheiden will, wenn sich Lager und Parteiungen bilden, wenn man sich auf ausschließende Positionen versteift, wenn man sich in die eig</w:t>
      </w:r>
      <w:r>
        <w:rPr>
          <w:sz w:val="28"/>
          <w:szCs w:val="28"/>
        </w:rPr>
        <w:t>enen Besonderheiten verschließt</w:t>
      </w:r>
      <w:r w:rsidRPr="0071396F">
        <w:rPr>
          <w:sz w:val="28"/>
          <w:szCs w:val="28"/>
        </w:rPr>
        <w:t>. Das sind die sogenannten „Wahrheitswächter“. Da</w:t>
      </w:r>
      <w:r>
        <w:rPr>
          <w:sz w:val="28"/>
          <w:szCs w:val="28"/>
        </w:rPr>
        <w:t>bei</w:t>
      </w:r>
      <w:r w:rsidRPr="0071396F">
        <w:rPr>
          <w:sz w:val="28"/>
          <w:szCs w:val="28"/>
        </w:rPr>
        <w:t xml:space="preserve"> wählt man </w:t>
      </w:r>
      <w:r>
        <w:rPr>
          <w:sz w:val="28"/>
          <w:szCs w:val="28"/>
        </w:rPr>
        <w:t>einen</w:t>
      </w:r>
      <w:r w:rsidRPr="0071396F">
        <w:rPr>
          <w:sz w:val="28"/>
          <w:szCs w:val="28"/>
        </w:rPr>
        <w:t xml:space="preserve"> Teil, nicht das Ganze, die </w:t>
      </w:r>
      <w:r>
        <w:rPr>
          <w:sz w:val="28"/>
          <w:szCs w:val="28"/>
        </w:rPr>
        <w:t xml:space="preserve">Abhängigkeit </w:t>
      </w:r>
      <w:r w:rsidRPr="0071396F">
        <w:rPr>
          <w:sz w:val="28"/>
          <w:szCs w:val="28"/>
        </w:rPr>
        <w:t>zu diesem oder jenem</w:t>
      </w:r>
      <w:r>
        <w:rPr>
          <w:sz w:val="28"/>
          <w:szCs w:val="28"/>
        </w:rPr>
        <w:t xml:space="preserve">, aber nicht die </w:t>
      </w:r>
      <w:r w:rsidRPr="0071396F">
        <w:rPr>
          <w:sz w:val="28"/>
          <w:szCs w:val="28"/>
        </w:rPr>
        <w:t xml:space="preserve">Zugehörigkeit zur </w:t>
      </w:r>
      <w:r>
        <w:rPr>
          <w:sz w:val="28"/>
          <w:szCs w:val="28"/>
        </w:rPr>
        <w:t xml:space="preserve">ganzen </w:t>
      </w:r>
      <w:r w:rsidRPr="0071396F">
        <w:rPr>
          <w:sz w:val="28"/>
          <w:szCs w:val="28"/>
        </w:rPr>
        <w:t xml:space="preserve">Kirche; man wird zu </w:t>
      </w:r>
      <w:r>
        <w:rPr>
          <w:sz w:val="28"/>
          <w:szCs w:val="28"/>
        </w:rPr>
        <w:t xml:space="preserve">einem Anhänger einer </w:t>
      </w:r>
      <w:r w:rsidRPr="0071396F">
        <w:rPr>
          <w:sz w:val="28"/>
          <w:szCs w:val="28"/>
        </w:rPr>
        <w:t xml:space="preserve">Partei anstatt zu Brüdern und Schwestern in dem einen Heiligen Geist; </w:t>
      </w:r>
      <w:r>
        <w:rPr>
          <w:sz w:val="28"/>
          <w:szCs w:val="28"/>
        </w:rPr>
        <w:t>…</w:t>
      </w:r>
    </w:p>
    <w:p w:rsidR="00A4747D" w:rsidRDefault="00A4747D" w:rsidP="00A4747D">
      <w:pPr>
        <w:spacing w:line="276" w:lineRule="auto"/>
        <w:rPr>
          <w:rFonts w:hint="eastAsia"/>
          <w:sz w:val="28"/>
          <w:szCs w:val="28"/>
        </w:rPr>
      </w:pPr>
      <w:r w:rsidRPr="0071396F">
        <w:rPr>
          <w:sz w:val="28"/>
          <w:szCs w:val="28"/>
        </w:rPr>
        <w:t xml:space="preserve">Die </w:t>
      </w:r>
      <w:r>
        <w:rPr>
          <w:sz w:val="28"/>
          <w:szCs w:val="28"/>
        </w:rPr>
        <w:t xml:space="preserve">entgegengesetzte </w:t>
      </w:r>
      <w:r w:rsidRPr="0071396F">
        <w:rPr>
          <w:sz w:val="28"/>
          <w:szCs w:val="28"/>
        </w:rPr>
        <w:t>Versuchung ist</w:t>
      </w:r>
      <w:r>
        <w:rPr>
          <w:sz w:val="28"/>
          <w:szCs w:val="28"/>
        </w:rPr>
        <w:t>,</w:t>
      </w:r>
      <w:r w:rsidRPr="0071396F">
        <w:rPr>
          <w:sz w:val="28"/>
          <w:szCs w:val="28"/>
        </w:rPr>
        <w:t xml:space="preserve"> die Einheit ohne die Verschiedenheit zu suchen. Auf diese Weise wird die Einheit zur </w:t>
      </w:r>
      <w:r>
        <w:rPr>
          <w:sz w:val="28"/>
          <w:szCs w:val="28"/>
        </w:rPr>
        <w:t>Uniformität</w:t>
      </w:r>
      <w:r w:rsidRPr="0071396F">
        <w:rPr>
          <w:sz w:val="28"/>
          <w:szCs w:val="28"/>
        </w:rPr>
        <w:t xml:space="preserve">, zu einer Verpflichtung, alles gemeinsam und gleich zu machen und immer in derselben Weise zu denken. So endet die Einheit, </w:t>
      </w:r>
      <w:r>
        <w:rPr>
          <w:sz w:val="28"/>
          <w:szCs w:val="28"/>
        </w:rPr>
        <w:t xml:space="preserve">in </w:t>
      </w:r>
      <w:r w:rsidRPr="0071396F">
        <w:rPr>
          <w:sz w:val="28"/>
          <w:szCs w:val="28"/>
        </w:rPr>
        <w:t xml:space="preserve">Vereinheitlichung und es gibt keine Freiheit mehr. </w:t>
      </w:r>
      <w:r>
        <w:rPr>
          <w:sz w:val="28"/>
          <w:szCs w:val="28"/>
        </w:rPr>
        <w:t>…</w:t>
      </w:r>
    </w:p>
    <w:p w:rsidR="00A4747D" w:rsidRPr="0071396F" w:rsidRDefault="00A4747D" w:rsidP="00A4747D">
      <w:pPr>
        <w:spacing w:line="276" w:lineRule="auto"/>
        <w:rPr>
          <w:rFonts w:hint="eastAsia"/>
          <w:sz w:val="28"/>
          <w:szCs w:val="28"/>
        </w:rPr>
      </w:pPr>
      <w:r>
        <w:rPr>
          <w:sz w:val="28"/>
          <w:szCs w:val="28"/>
        </w:rPr>
        <w:t>Bitten wir Gott,</w:t>
      </w:r>
      <w:r w:rsidRPr="0071396F">
        <w:rPr>
          <w:sz w:val="28"/>
          <w:szCs w:val="28"/>
        </w:rPr>
        <w:t xml:space="preserve"> dass die Kirche </w:t>
      </w:r>
      <w:r>
        <w:rPr>
          <w:sz w:val="28"/>
          <w:szCs w:val="28"/>
        </w:rPr>
        <w:t xml:space="preserve">– wie Maria ist, unsere Mutter und unser Haus, </w:t>
      </w:r>
      <w:r w:rsidRPr="0071396F">
        <w:rPr>
          <w:sz w:val="28"/>
          <w:szCs w:val="28"/>
        </w:rPr>
        <w:t>das einladende und offene Haus, wo man die vielgestaltige</w:t>
      </w:r>
      <w:r>
        <w:rPr>
          <w:sz w:val="28"/>
          <w:szCs w:val="28"/>
        </w:rPr>
        <w:t xml:space="preserve">n Gaben </w:t>
      </w:r>
      <w:r w:rsidRPr="0071396F">
        <w:rPr>
          <w:sz w:val="28"/>
          <w:szCs w:val="28"/>
        </w:rPr>
        <w:t>des Heiligen Geistes teilt.</w:t>
      </w:r>
    </w:p>
    <w:p w:rsidR="00A4747D" w:rsidRDefault="00A4747D" w:rsidP="00A4747D">
      <w:pPr>
        <w:spacing w:line="276" w:lineRule="auto"/>
        <w:rPr>
          <w:rFonts w:hint="eastAsia"/>
          <w:sz w:val="28"/>
          <w:szCs w:val="28"/>
        </w:rPr>
      </w:pPr>
      <w:r>
        <w:rPr>
          <w:sz w:val="28"/>
          <w:szCs w:val="28"/>
        </w:rPr>
        <w:t xml:space="preserve">Die </w:t>
      </w:r>
      <w:r w:rsidRPr="00DC05C7">
        <w:rPr>
          <w:b/>
          <w:sz w:val="28"/>
          <w:szCs w:val="28"/>
        </w:rPr>
        <w:t>zweiten Neuheit</w:t>
      </w:r>
      <w:r>
        <w:rPr>
          <w:sz w:val="28"/>
          <w:szCs w:val="28"/>
        </w:rPr>
        <w:t xml:space="preserve"> ist: das</w:t>
      </w:r>
      <w:r w:rsidRPr="0071396F">
        <w:rPr>
          <w:sz w:val="28"/>
          <w:szCs w:val="28"/>
        </w:rPr>
        <w:t xml:space="preserve"> </w:t>
      </w:r>
      <w:r w:rsidRPr="00DC05C7">
        <w:rPr>
          <w:b/>
          <w:sz w:val="28"/>
          <w:szCs w:val="28"/>
        </w:rPr>
        <w:t>neue Herz</w:t>
      </w:r>
      <w:r w:rsidRPr="0071396F">
        <w:rPr>
          <w:sz w:val="28"/>
          <w:szCs w:val="28"/>
        </w:rPr>
        <w:t xml:space="preserve">. Der auferstandene Jesus sagt, als er zum ersten Mal den Seinen erscheint:  »Empfangt den Heiligen Geist! Denen ihr die Sünden erlasst, denen sind sie erlassen« (Joh 20,22f). Jesus verurteilt die Seinen nicht, die ihn während seiner Passion verlassen und verleugnet hatten, sondern er </w:t>
      </w:r>
      <w:r>
        <w:rPr>
          <w:sz w:val="28"/>
          <w:szCs w:val="28"/>
        </w:rPr>
        <w:t xml:space="preserve">verzeiht ihnen, er </w:t>
      </w:r>
      <w:r w:rsidRPr="0071396F">
        <w:rPr>
          <w:sz w:val="28"/>
          <w:szCs w:val="28"/>
        </w:rPr>
        <w:t xml:space="preserve">gibt ihnen den Geist der Vergebung. </w:t>
      </w:r>
      <w:r>
        <w:rPr>
          <w:sz w:val="28"/>
          <w:szCs w:val="28"/>
        </w:rPr>
        <w:t xml:space="preserve">… </w:t>
      </w:r>
    </w:p>
    <w:p w:rsidR="00806B89" w:rsidRDefault="00A4747D" w:rsidP="00A4747D">
      <w:pPr>
        <w:spacing w:line="276" w:lineRule="auto"/>
        <w:rPr>
          <w:rFonts w:hint="eastAsia"/>
          <w:sz w:val="28"/>
          <w:szCs w:val="28"/>
        </w:rPr>
      </w:pPr>
      <w:r>
        <w:rPr>
          <w:sz w:val="28"/>
          <w:szCs w:val="28"/>
        </w:rPr>
        <w:t>Das</w:t>
      </w:r>
      <w:r w:rsidRPr="0071396F">
        <w:rPr>
          <w:sz w:val="28"/>
          <w:szCs w:val="28"/>
        </w:rPr>
        <w:t xml:space="preserve"> ist der Beginn der Kirche, </w:t>
      </w:r>
      <w:r>
        <w:rPr>
          <w:sz w:val="28"/>
          <w:szCs w:val="28"/>
        </w:rPr>
        <w:t>das ist</w:t>
      </w:r>
      <w:r w:rsidRPr="0071396F">
        <w:rPr>
          <w:sz w:val="28"/>
          <w:szCs w:val="28"/>
        </w:rPr>
        <w:t xml:space="preserve"> das Bindemittel, das uns zusammenhält, der Zement, der d</w:t>
      </w:r>
      <w:r>
        <w:rPr>
          <w:sz w:val="28"/>
          <w:szCs w:val="28"/>
        </w:rPr>
        <w:t>ie Bausteine des Hauses vereint</w:t>
      </w:r>
      <w:r w:rsidRPr="0071396F">
        <w:rPr>
          <w:sz w:val="28"/>
          <w:szCs w:val="28"/>
        </w:rPr>
        <w:t xml:space="preserve">. Weil die Vergebung die Gabe in höchster Potenz ist, ist sie die größere Liebe, jene, die trotz allem </w:t>
      </w:r>
      <w:r>
        <w:rPr>
          <w:sz w:val="28"/>
          <w:szCs w:val="28"/>
        </w:rPr>
        <w:t xml:space="preserve">was geschehen ist </w:t>
      </w:r>
      <w:r w:rsidRPr="0071396F">
        <w:rPr>
          <w:sz w:val="28"/>
          <w:szCs w:val="28"/>
        </w:rPr>
        <w:t>vereint, die den Zusammenbruch verhindert</w:t>
      </w:r>
      <w:r>
        <w:rPr>
          <w:sz w:val="28"/>
          <w:szCs w:val="28"/>
        </w:rPr>
        <w:t>, die heilt und heiligt</w:t>
      </w:r>
      <w:r w:rsidRPr="0071396F">
        <w:rPr>
          <w:sz w:val="28"/>
          <w:szCs w:val="28"/>
        </w:rPr>
        <w:t>. Die Vergebung befreit das Herz und erlaubt, von neuem anzufangen: die Vergebung verleiht Hoffnung, ohne Vergebung kann die Kirche nicht auf</w:t>
      </w:r>
      <w:r>
        <w:rPr>
          <w:sz w:val="28"/>
          <w:szCs w:val="28"/>
        </w:rPr>
        <w:t>ge</w:t>
      </w:r>
      <w:r w:rsidRPr="0071396F">
        <w:rPr>
          <w:sz w:val="28"/>
          <w:szCs w:val="28"/>
        </w:rPr>
        <w:t>bau</w:t>
      </w:r>
      <w:r>
        <w:rPr>
          <w:sz w:val="28"/>
          <w:szCs w:val="28"/>
        </w:rPr>
        <w:t>t, nicht heilig sein</w:t>
      </w:r>
      <w:r w:rsidRPr="0071396F">
        <w:rPr>
          <w:sz w:val="28"/>
          <w:szCs w:val="28"/>
        </w:rPr>
        <w:t>.</w:t>
      </w:r>
      <w:r>
        <w:rPr>
          <w:sz w:val="28"/>
          <w:szCs w:val="28"/>
        </w:rPr>
        <w:t xml:space="preserve"> Deshalb bitten wir den Heiligen Geist: </w:t>
      </w:r>
      <w:r w:rsidRPr="0071396F">
        <w:rPr>
          <w:sz w:val="28"/>
          <w:szCs w:val="28"/>
        </w:rPr>
        <w:t>Komm lehre uns die Einh</w:t>
      </w:r>
      <w:r>
        <w:rPr>
          <w:sz w:val="28"/>
          <w:szCs w:val="28"/>
        </w:rPr>
        <w:t>eit, heile und heilige unsere Herzen. L</w:t>
      </w:r>
      <w:r w:rsidRPr="0071396F">
        <w:rPr>
          <w:sz w:val="28"/>
          <w:szCs w:val="28"/>
        </w:rPr>
        <w:t>ehre uns, zu lieben, wie du uns liebst, zu verzeihen, wie du uns verzeihst. Amen.“</w:t>
      </w:r>
    </w:p>
    <w:p w:rsidR="00806B89" w:rsidRDefault="00806B89" w:rsidP="00A4747D">
      <w:pPr>
        <w:spacing w:line="276" w:lineRule="auto"/>
        <w:rPr>
          <w:rFonts w:hint="eastAsia"/>
          <w:sz w:val="28"/>
          <w:szCs w:val="28"/>
        </w:rPr>
      </w:pPr>
    </w:p>
    <w:p w:rsidR="00F212AD" w:rsidRDefault="00F212AD" w:rsidP="00A4747D">
      <w:pPr>
        <w:spacing w:line="276" w:lineRule="auto"/>
        <w:rPr>
          <w:rFonts w:hint="eastAsia"/>
          <w:sz w:val="28"/>
          <w:szCs w:val="28"/>
        </w:rPr>
      </w:pPr>
    </w:p>
    <w:p w:rsidR="00A4747D" w:rsidRPr="00A4747D" w:rsidRDefault="00A4747D" w:rsidP="00A4747D">
      <w:pPr>
        <w:pStyle w:val="Textkrper1"/>
        <w:spacing w:after="160"/>
        <w:rPr>
          <w:rFonts w:ascii="Garamond Pro" w:hAnsi="Garamond Pro" w:hint="eastAsia"/>
          <w:sz w:val="40"/>
        </w:rPr>
      </w:pPr>
      <w:r w:rsidRPr="00A4747D">
        <w:rPr>
          <w:rFonts w:ascii="Garamond Pro" w:hAnsi="Garamond Pro"/>
          <w:sz w:val="40"/>
        </w:rPr>
        <w:t>Ausle</w:t>
      </w:r>
      <w:r w:rsidR="001857D7">
        <w:rPr>
          <w:rFonts w:ascii="Garamond Pro" w:hAnsi="Garamond Pro"/>
          <w:sz w:val="40"/>
        </w:rPr>
        <w:t>gung (4</w:t>
      </w:r>
      <w:r w:rsidRPr="00A4747D">
        <w:rPr>
          <w:rFonts w:ascii="Garamond Pro" w:hAnsi="Garamond Pro"/>
          <w:sz w:val="40"/>
        </w:rPr>
        <w:t xml:space="preserve">)   </w:t>
      </w:r>
      <w:r w:rsidRPr="00A4747D">
        <w:rPr>
          <w:rFonts w:ascii="Garamond Pro" w:hAnsi="Garamond Pro"/>
          <w:sz w:val="18"/>
          <w:szCs w:val="18"/>
        </w:rPr>
        <w:t>Christoph Schönborn 2004</w:t>
      </w:r>
    </w:p>
    <w:p w:rsidR="00A4747D" w:rsidRPr="00D70EAD" w:rsidRDefault="00A4747D" w:rsidP="00A4747D">
      <w:pPr>
        <w:spacing w:line="276" w:lineRule="auto"/>
        <w:rPr>
          <w:rFonts w:hint="eastAsia"/>
          <w:sz w:val="28"/>
          <w:szCs w:val="28"/>
        </w:rPr>
      </w:pPr>
      <w:r w:rsidRPr="00D70EAD">
        <w:rPr>
          <w:sz w:val="28"/>
          <w:szCs w:val="28"/>
        </w:rPr>
        <w:t xml:space="preserve">Das Wort "Pfingsten" kommt vom griechischen </w:t>
      </w:r>
      <w:r>
        <w:rPr>
          <w:sz w:val="28"/>
          <w:szCs w:val="28"/>
        </w:rPr>
        <w:t xml:space="preserve">Wort </w:t>
      </w:r>
      <w:r w:rsidRPr="00D70EAD">
        <w:rPr>
          <w:sz w:val="28"/>
          <w:szCs w:val="28"/>
        </w:rPr>
        <w:t xml:space="preserve">"Pentekoste" und bedeutet der </w:t>
      </w:r>
      <w:r>
        <w:rPr>
          <w:sz w:val="28"/>
          <w:szCs w:val="28"/>
        </w:rPr>
        <w:t xml:space="preserve">„Fünfzigste". Wir feiern ein </w:t>
      </w:r>
      <w:r w:rsidRPr="00D70EAD">
        <w:rPr>
          <w:sz w:val="28"/>
          <w:szCs w:val="28"/>
        </w:rPr>
        <w:t>"</w:t>
      </w:r>
      <w:r>
        <w:rPr>
          <w:sz w:val="28"/>
          <w:szCs w:val="28"/>
        </w:rPr>
        <w:t>50-zigstes</w:t>
      </w:r>
      <w:r w:rsidRPr="00D70EAD">
        <w:rPr>
          <w:sz w:val="28"/>
          <w:szCs w:val="28"/>
        </w:rPr>
        <w:t>"</w:t>
      </w:r>
      <w:r>
        <w:rPr>
          <w:sz w:val="28"/>
          <w:szCs w:val="28"/>
        </w:rPr>
        <w:t xml:space="preserve"> Jubiläum als goldenes Jubiläum. </w:t>
      </w:r>
    </w:p>
    <w:p w:rsidR="00A4747D" w:rsidRPr="00D70EAD" w:rsidRDefault="00A4747D" w:rsidP="00A4747D">
      <w:pPr>
        <w:spacing w:line="276" w:lineRule="auto"/>
        <w:rPr>
          <w:rFonts w:hint="eastAsia"/>
          <w:sz w:val="28"/>
          <w:szCs w:val="28"/>
        </w:rPr>
      </w:pPr>
      <w:r>
        <w:rPr>
          <w:sz w:val="28"/>
          <w:szCs w:val="28"/>
        </w:rPr>
        <w:t>Pfingsten ist</w:t>
      </w:r>
      <w:r w:rsidRPr="00D70EAD">
        <w:rPr>
          <w:sz w:val="28"/>
          <w:szCs w:val="28"/>
        </w:rPr>
        <w:t xml:space="preserve"> der </w:t>
      </w:r>
      <w:r>
        <w:rPr>
          <w:sz w:val="28"/>
          <w:szCs w:val="28"/>
        </w:rPr>
        <w:t>50.</w:t>
      </w:r>
      <w:r w:rsidRPr="00D70EAD">
        <w:rPr>
          <w:sz w:val="28"/>
          <w:szCs w:val="28"/>
        </w:rPr>
        <w:t xml:space="preserve"> Tag nach Ostern, der "goldene Ostertag". Deshalb wird heute nochmals das Evangelium vom Ostertag v</w:t>
      </w:r>
      <w:r>
        <w:rPr>
          <w:sz w:val="28"/>
          <w:szCs w:val="28"/>
        </w:rPr>
        <w:t>erkündet</w:t>
      </w:r>
      <w:r w:rsidRPr="00D70EAD">
        <w:rPr>
          <w:sz w:val="28"/>
          <w:szCs w:val="28"/>
        </w:rPr>
        <w:t>. Ostern ist ja nicht Vergangenheit. Christus ist auferstanden. Der Tod hat keine Macht mehr über Ihn. Deshalb konnte Er auch versprechen, dass er alle Tage bei uns bleibt, bis ans Ende der Welt. Und deshalb hat Er auch zugesagt, dass seine Kirche niemals vom Tod und den Mächten der Zerstörung überwältigt werden wird.</w:t>
      </w:r>
    </w:p>
    <w:p w:rsidR="00A4747D" w:rsidRPr="00D70EAD" w:rsidRDefault="00A4747D" w:rsidP="00A4747D">
      <w:pPr>
        <w:spacing w:line="276" w:lineRule="auto"/>
        <w:rPr>
          <w:rFonts w:hint="eastAsia"/>
          <w:sz w:val="28"/>
          <w:szCs w:val="28"/>
        </w:rPr>
      </w:pPr>
      <w:r w:rsidRPr="00D70EAD">
        <w:rPr>
          <w:sz w:val="28"/>
          <w:szCs w:val="28"/>
        </w:rPr>
        <w:t xml:space="preserve">Der Ausgangspunkt </w:t>
      </w:r>
      <w:r>
        <w:rPr>
          <w:sz w:val="28"/>
          <w:szCs w:val="28"/>
        </w:rPr>
        <w:t>war</w:t>
      </w:r>
      <w:r w:rsidRPr="00D70EAD">
        <w:rPr>
          <w:sz w:val="28"/>
          <w:szCs w:val="28"/>
        </w:rPr>
        <w:t xml:space="preserve"> trostlos, unerfreulich, aussichtslos. Hilflos und ratlos si</w:t>
      </w:r>
      <w:r>
        <w:rPr>
          <w:sz w:val="28"/>
          <w:szCs w:val="28"/>
        </w:rPr>
        <w:t>nd</w:t>
      </w:r>
      <w:r w:rsidRPr="00D70EAD">
        <w:rPr>
          <w:sz w:val="28"/>
          <w:szCs w:val="28"/>
        </w:rPr>
        <w:t xml:space="preserve"> die Jünger Jesu </w:t>
      </w:r>
      <w:r>
        <w:rPr>
          <w:sz w:val="28"/>
          <w:szCs w:val="28"/>
        </w:rPr>
        <w:t>eingeschlossen</w:t>
      </w:r>
      <w:r w:rsidRPr="00D70EAD">
        <w:rPr>
          <w:sz w:val="28"/>
          <w:szCs w:val="28"/>
        </w:rPr>
        <w:t xml:space="preserve">. Angst hält sie gefangen. Die Türen sind von innen </w:t>
      </w:r>
      <w:r w:rsidRPr="00D70EAD">
        <w:rPr>
          <w:sz w:val="28"/>
          <w:szCs w:val="28"/>
        </w:rPr>
        <w:lastRenderedPageBreak/>
        <w:t>verschlossen, und wohl auch die Fenster. Alles kreist um die eigenen Problemen, es wird über die s</w:t>
      </w:r>
      <w:r>
        <w:rPr>
          <w:sz w:val="28"/>
          <w:szCs w:val="28"/>
        </w:rPr>
        <w:t>chlechte Zeit, die böse Welt geklagt</w:t>
      </w:r>
      <w:r w:rsidRPr="00D70EAD">
        <w:rPr>
          <w:sz w:val="28"/>
          <w:szCs w:val="28"/>
        </w:rPr>
        <w:t>. Nostalgisch werden frühere, bessere Zeiten beschworen. Der Blick nach vorne schreckt, der Blick zurück wird zur Flucht aus der schwierigen Gegenwart.</w:t>
      </w:r>
    </w:p>
    <w:p w:rsidR="00A4747D" w:rsidRPr="00D70EAD" w:rsidRDefault="00A4747D" w:rsidP="00A4747D">
      <w:pPr>
        <w:spacing w:line="276" w:lineRule="auto"/>
        <w:rPr>
          <w:rFonts w:hint="eastAsia"/>
          <w:sz w:val="28"/>
          <w:szCs w:val="28"/>
        </w:rPr>
      </w:pPr>
      <w:r w:rsidRPr="00D70EAD">
        <w:rPr>
          <w:sz w:val="28"/>
          <w:szCs w:val="28"/>
        </w:rPr>
        <w:t xml:space="preserve">Wer kennt nicht solche Zeiten? Im persönlichen Leben gibt es sie, </w:t>
      </w:r>
      <w:r>
        <w:rPr>
          <w:sz w:val="28"/>
          <w:szCs w:val="28"/>
        </w:rPr>
        <w:t xml:space="preserve">in der Welt, </w:t>
      </w:r>
      <w:r w:rsidRPr="00D70EAD">
        <w:rPr>
          <w:sz w:val="28"/>
          <w:szCs w:val="28"/>
        </w:rPr>
        <w:t>wie im Leben der Kirche</w:t>
      </w:r>
      <w:r>
        <w:rPr>
          <w:sz w:val="28"/>
          <w:szCs w:val="28"/>
        </w:rPr>
        <w:t xml:space="preserve"> auch</w:t>
      </w:r>
      <w:r w:rsidRPr="00D70EAD">
        <w:rPr>
          <w:sz w:val="28"/>
          <w:szCs w:val="28"/>
        </w:rPr>
        <w:t>. Es sind Momente tiefer Niedergeschlagenheit. Kein Licht erscheint, kein</w:t>
      </w:r>
      <w:r>
        <w:rPr>
          <w:sz w:val="28"/>
          <w:szCs w:val="28"/>
        </w:rPr>
        <w:t xml:space="preserve"> Ende des Tunnels ist in Sicht. </w:t>
      </w:r>
    </w:p>
    <w:p w:rsidR="00A4747D" w:rsidRPr="00D70EAD" w:rsidRDefault="00A4747D" w:rsidP="00A4747D">
      <w:pPr>
        <w:spacing w:line="276" w:lineRule="auto"/>
        <w:rPr>
          <w:rFonts w:hint="eastAsia"/>
          <w:sz w:val="28"/>
          <w:szCs w:val="28"/>
        </w:rPr>
      </w:pPr>
      <w:r w:rsidRPr="00D70EAD">
        <w:rPr>
          <w:sz w:val="28"/>
          <w:szCs w:val="28"/>
        </w:rPr>
        <w:t>Da kommt Jesus und tritt in ihre Mitte. Ihn hindern keine verschlossenen Türen und Fenster. Was am Oster</w:t>
      </w:r>
      <w:r>
        <w:rPr>
          <w:sz w:val="28"/>
          <w:szCs w:val="28"/>
        </w:rPr>
        <w:t>tag</w:t>
      </w:r>
      <w:r w:rsidRPr="00D70EAD">
        <w:rPr>
          <w:sz w:val="28"/>
          <w:szCs w:val="28"/>
        </w:rPr>
        <w:t xml:space="preserve"> geschah, geschieht bis heute, in immer neuen, überraschenden Wendungen. Was tot schien, lebt auf; was ausweglos schien, wird ein neuer Weg. </w:t>
      </w:r>
      <w:r>
        <w:rPr>
          <w:sz w:val="28"/>
          <w:szCs w:val="28"/>
        </w:rPr>
        <w:t>Ein Wendepunkt der Hoffnung</w:t>
      </w:r>
      <w:r w:rsidRPr="00D70EAD">
        <w:rPr>
          <w:sz w:val="28"/>
          <w:szCs w:val="28"/>
        </w:rPr>
        <w:t xml:space="preserve">. </w:t>
      </w:r>
      <w:r>
        <w:rPr>
          <w:sz w:val="28"/>
          <w:szCs w:val="28"/>
        </w:rPr>
        <w:t xml:space="preserve">Deshalb gilt, Pfingsten, die Gegenwart des Geistes Gottes </w:t>
      </w:r>
      <w:r w:rsidRPr="00D70EAD">
        <w:rPr>
          <w:sz w:val="28"/>
          <w:szCs w:val="28"/>
        </w:rPr>
        <w:t>erkennt man daran, dass Hoffnung aufkeimt.</w:t>
      </w:r>
    </w:p>
    <w:p w:rsidR="00A4747D" w:rsidRPr="00D70EAD" w:rsidRDefault="00A4747D" w:rsidP="00A4747D">
      <w:pPr>
        <w:spacing w:line="276" w:lineRule="auto"/>
        <w:rPr>
          <w:rFonts w:hint="eastAsia"/>
          <w:sz w:val="28"/>
          <w:szCs w:val="28"/>
        </w:rPr>
      </w:pPr>
      <w:r w:rsidRPr="00D70EAD">
        <w:rPr>
          <w:sz w:val="28"/>
          <w:szCs w:val="28"/>
        </w:rPr>
        <w:t xml:space="preserve">Die Sehnsucht nach einem solchen Wendepunkt ist groß: endlich herauskommen aus </w:t>
      </w:r>
      <w:r>
        <w:rPr>
          <w:sz w:val="28"/>
          <w:szCs w:val="28"/>
        </w:rPr>
        <w:t xml:space="preserve">einer Krise, </w:t>
      </w:r>
      <w:r w:rsidRPr="00D70EAD">
        <w:rPr>
          <w:sz w:val="28"/>
          <w:szCs w:val="28"/>
        </w:rPr>
        <w:t xml:space="preserve">dem Teufelskreis einer Sucht; Frieden finden in dem endlosen Konflikten einer schwierigen Beziehung; frei werden von dem quälenden Gefühl der Sinnlosigkeit und Vergeblichkeit. Die Liste lässt sich beliebig verlängern. Wie aber kommt es zur Wende? Damals kam </w:t>
      </w:r>
      <w:r>
        <w:rPr>
          <w:sz w:val="28"/>
          <w:szCs w:val="28"/>
        </w:rPr>
        <w:t xml:space="preserve">Jesus </w:t>
      </w:r>
      <w:r w:rsidRPr="00D70EAD">
        <w:rPr>
          <w:sz w:val="28"/>
          <w:szCs w:val="28"/>
        </w:rPr>
        <w:t>selber, sichtbar, greifbar, und brachte Freude und Frieden. Aber heute?</w:t>
      </w:r>
    </w:p>
    <w:p w:rsidR="00A4747D" w:rsidRPr="00D70EAD" w:rsidRDefault="00A4747D" w:rsidP="00A4747D">
      <w:pPr>
        <w:spacing w:line="276" w:lineRule="auto"/>
        <w:rPr>
          <w:rFonts w:hint="eastAsia"/>
          <w:sz w:val="28"/>
          <w:szCs w:val="28"/>
        </w:rPr>
      </w:pPr>
      <w:r w:rsidRPr="00D70EAD">
        <w:rPr>
          <w:sz w:val="28"/>
          <w:szCs w:val="28"/>
        </w:rPr>
        <w:t xml:space="preserve">Es gibt viele Wege, auf denen </w:t>
      </w:r>
      <w:r>
        <w:rPr>
          <w:sz w:val="28"/>
          <w:szCs w:val="28"/>
        </w:rPr>
        <w:t>Gottes Geist</w:t>
      </w:r>
      <w:r w:rsidRPr="00D70EAD">
        <w:rPr>
          <w:sz w:val="28"/>
          <w:szCs w:val="28"/>
        </w:rPr>
        <w:t xml:space="preserve"> heute Hoffnung schenkt. Meist geschieht es durch Menschen, die wie ein Licht das Dunkel erhellen. Oft sind es ganz einfache Menschen, durch die der Friede Christi in die Mitte unseres Lebens kommt. Solche Begegnungen </w:t>
      </w:r>
      <w:r>
        <w:rPr>
          <w:sz w:val="28"/>
          <w:szCs w:val="28"/>
        </w:rPr>
        <w:t>erfreuen und stärken das Leben</w:t>
      </w:r>
      <w:r w:rsidRPr="00D70EAD">
        <w:rPr>
          <w:sz w:val="28"/>
          <w:szCs w:val="28"/>
        </w:rPr>
        <w:t>.</w:t>
      </w:r>
    </w:p>
    <w:p w:rsidR="00A4747D" w:rsidRDefault="00A4747D" w:rsidP="00A4747D">
      <w:pPr>
        <w:spacing w:line="276" w:lineRule="auto"/>
        <w:rPr>
          <w:rFonts w:hint="eastAsia"/>
          <w:sz w:val="28"/>
          <w:szCs w:val="28"/>
        </w:rPr>
      </w:pPr>
      <w:r w:rsidRPr="00D70EAD">
        <w:rPr>
          <w:sz w:val="28"/>
          <w:szCs w:val="28"/>
        </w:rPr>
        <w:t>Ganz entscheidend aber ist es, dass wir der Barmherzigkeit Gottes begegnen. "Wem ihr die Sünden vergebt…", sagt Jesus am Osterabend. Ohne Vergebung gibt es kein</w:t>
      </w:r>
      <w:r>
        <w:rPr>
          <w:sz w:val="28"/>
          <w:szCs w:val="28"/>
        </w:rPr>
        <w:t xml:space="preserve"> neues Leben</w:t>
      </w:r>
      <w:r w:rsidRPr="00D70EAD">
        <w:rPr>
          <w:sz w:val="28"/>
          <w:szCs w:val="28"/>
        </w:rPr>
        <w:t xml:space="preserve">. </w:t>
      </w:r>
    </w:p>
    <w:p w:rsidR="00A4747D" w:rsidRPr="00F26DF8" w:rsidRDefault="00A4747D" w:rsidP="00A4747D">
      <w:pPr>
        <w:spacing w:line="276" w:lineRule="auto"/>
        <w:rPr>
          <w:rFonts w:hint="eastAsia"/>
          <w:sz w:val="28"/>
          <w:szCs w:val="28"/>
        </w:rPr>
      </w:pPr>
      <w:r>
        <w:rPr>
          <w:sz w:val="28"/>
          <w:szCs w:val="28"/>
        </w:rPr>
        <w:t xml:space="preserve">Nehmen wir Vergebung an und </w:t>
      </w:r>
      <w:r w:rsidRPr="00D70EAD">
        <w:rPr>
          <w:sz w:val="28"/>
          <w:szCs w:val="28"/>
        </w:rPr>
        <w:t xml:space="preserve">werden </w:t>
      </w:r>
      <w:r>
        <w:rPr>
          <w:sz w:val="28"/>
          <w:szCs w:val="28"/>
        </w:rPr>
        <w:t>wir zu Menschen</w:t>
      </w:r>
      <w:r w:rsidRPr="00D70EAD">
        <w:rPr>
          <w:sz w:val="28"/>
          <w:szCs w:val="28"/>
        </w:rPr>
        <w:t xml:space="preserve">, die bereit sind, den Frieden und die Versöhnung Jesu weiterzugeben, damit </w:t>
      </w:r>
      <w:r>
        <w:rPr>
          <w:sz w:val="28"/>
          <w:szCs w:val="28"/>
        </w:rPr>
        <w:t xml:space="preserve">immer wieder </w:t>
      </w:r>
      <w:r w:rsidRPr="00D70EAD">
        <w:rPr>
          <w:sz w:val="28"/>
          <w:szCs w:val="28"/>
        </w:rPr>
        <w:t>ein neues Pfingsten kommt.</w:t>
      </w:r>
    </w:p>
    <w:p w:rsidR="00A4747D" w:rsidRDefault="00A4747D" w:rsidP="00A674F5">
      <w:pPr>
        <w:pStyle w:val="Textkrper1"/>
        <w:spacing w:after="0"/>
        <w:rPr>
          <w:rFonts w:hint="eastAsia"/>
        </w:rPr>
      </w:pPr>
    </w:p>
    <w:p w:rsidR="00F212AD" w:rsidRDefault="00F212AD" w:rsidP="00A674F5">
      <w:pPr>
        <w:pStyle w:val="Textkrper1"/>
        <w:spacing w:after="0"/>
        <w:rPr>
          <w:rFonts w:hint="eastAsia"/>
        </w:rPr>
      </w:pPr>
    </w:p>
    <w:p w:rsidR="00F212AD" w:rsidRDefault="00F212AD" w:rsidP="00A674F5">
      <w:pPr>
        <w:pStyle w:val="Textkrper1"/>
        <w:spacing w:after="0"/>
        <w:rPr>
          <w:rFonts w:hint="eastAsia"/>
        </w:rPr>
      </w:pPr>
    </w:p>
    <w:p w:rsidR="00AE3EB8" w:rsidRDefault="006340CB" w:rsidP="00A674F5">
      <w:pPr>
        <w:pStyle w:val="Textkrper1"/>
        <w:spacing w:after="160"/>
        <w:rPr>
          <w:rFonts w:ascii="Garamond Pro" w:hAnsi="Garamond Pro" w:hint="eastAsia"/>
          <w:sz w:val="40"/>
        </w:rPr>
      </w:pPr>
      <w:r>
        <w:rPr>
          <w:rFonts w:ascii="Garamond Pro" w:hAnsi="Garamond Pro"/>
          <w:sz w:val="40"/>
        </w:rPr>
        <w:t xml:space="preserve">Auslegung </w:t>
      </w:r>
      <w:r w:rsidR="001857D7">
        <w:rPr>
          <w:rFonts w:ascii="Garamond Pro" w:hAnsi="Garamond Pro"/>
          <w:sz w:val="40"/>
        </w:rPr>
        <w:t>(5</w:t>
      </w:r>
      <w:r w:rsidR="00A4747D">
        <w:rPr>
          <w:rFonts w:ascii="Garamond Pro" w:hAnsi="Garamond Pro"/>
          <w:sz w:val="40"/>
        </w:rPr>
        <w:t>)</w:t>
      </w:r>
    </w:p>
    <w:p w:rsidR="00AE3EB8" w:rsidRPr="00A4747D" w:rsidRDefault="00A4747D" w:rsidP="00A4747D">
      <w:pPr>
        <w:spacing w:line="276" w:lineRule="auto"/>
        <w:rPr>
          <w:rFonts w:hint="eastAsia"/>
          <w:sz w:val="28"/>
          <w:szCs w:val="28"/>
        </w:rPr>
      </w:pPr>
      <w:r w:rsidRPr="00A4747D">
        <w:rPr>
          <w:sz w:val="28"/>
          <w:szCs w:val="28"/>
        </w:rPr>
        <w:t>U</w:t>
      </w:r>
      <w:r w:rsidR="006340CB" w:rsidRPr="00A4747D">
        <w:rPr>
          <w:sz w:val="28"/>
          <w:szCs w:val="28"/>
        </w:rPr>
        <w:t xml:space="preserve">nter den drei göttlichen Personen ist </w:t>
      </w:r>
      <w:r>
        <w:rPr>
          <w:sz w:val="28"/>
          <w:szCs w:val="28"/>
        </w:rPr>
        <w:t>sie die</w:t>
      </w:r>
      <w:r w:rsidR="006340CB" w:rsidRPr="00A4747D">
        <w:rPr>
          <w:sz w:val="28"/>
          <w:szCs w:val="28"/>
        </w:rPr>
        <w:t xml:space="preserve">jenige, der uns am ehesten in Erklärungsnot bringt: Wer oder was ist </w:t>
      </w:r>
      <w:r>
        <w:rPr>
          <w:sz w:val="28"/>
          <w:szCs w:val="28"/>
        </w:rPr>
        <w:t>sie</w:t>
      </w:r>
      <w:r w:rsidR="006340CB" w:rsidRPr="00A4747D">
        <w:rPr>
          <w:sz w:val="28"/>
          <w:szCs w:val="28"/>
        </w:rPr>
        <w:t xml:space="preserve">? Wo und wie wird </w:t>
      </w:r>
      <w:r>
        <w:rPr>
          <w:sz w:val="28"/>
          <w:szCs w:val="28"/>
        </w:rPr>
        <w:t>sie</w:t>
      </w:r>
      <w:r w:rsidR="006340CB" w:rsidRPr="00A4747D">
        <w:rPr>
          <w:sz w:val="28"/>
          <w:szCs w:val="28"/>
        </w:rPr>
        <w:t xml:space="preserve"> beschrieben und dargestellt? </w:t>
      </w:r>
      <w:r>
        <w:rPr>
          <w:sz w:val="28"/>
          <w:szCs w:val="28"/>
        </w:rPr>
        <w:t>Sie</w:t>
      </w:r>
      <w:r w:rsidR="006340CB" w:rsidRPr="00A4747D">
        <w:rPr>
          <w:sz w:val="28"/>
          <w:szCs w:val="28"/>
        </w:rPr>
        <w:t xml:space="preserve">, Gottes </w:t>
      </w:r>
      <w:r>
        <w:rPr>
          <w:sz w:val="28"/>
          <w:szCs w:val="28"/>
        </w:rPr>
        <w:t xml:space="preserve">Weisheit und </w:t>
      </w:r>
      <w:r w:rsidR="006340CB" w:rsidRPr="00A4747D">
        <w:rPr>
          <w:sz w:val="28"/>
          <w:szCs w:val="28"/>
        </w:rPr>
        <w:t>Geist</w:t>
      </w:r>
      <w:r>
        <w:rPr>
          <w:sz w:val="28"/>
          <w:szCs w:val="28"/>
        </w:rPr>
        <w:t>-Kraft</w:t>
      </w:r>
      <w:r w:rsidR="006340CB" w:rsidRPr="00A4747D">
        <w:rPr>
          <w:sz w:val="28"/>
          <w:szCs w:val="28"/>
        </w:rPr>
        <w:t>.</w:t>
      </w:r>
    </w:p>
    <w:p w:rsidR="00AE3EB8" w:rsidRPr="00A4747D" w:rsidRDefault="006340CB" w:rsidP="00A4747D">
      <w:pPr>
        <w:spacing w:line="276" w:lineRule="auto"/>
        <w:rPr>
          <w:rFonts w:hint="eastAsia"/>
          <w:sz w:val="28"/>
          <w:szCs w:val="28"/>
        </w:rPr>
      </w:pPr>
      <w:r w:rsidRPr="00A4747D">
        <w:rPr>
          <w:sz w:val="28"/>
          <w:szCs w:val="28"/>
        </w:rPr>
        <w:t xml:space="preserve">Die biblischen Texte des Neuen, aber auch des Alten Testamtens erzählen eindrücklich von </w:t>
      </w:r>
      <w:r w:rsidR="00A4747D">
        <w:rPr>
          <w:sz w:val="28"/>
          <w:szCs w:val="28"/>
        </w:rPr>
        <w:t xml:space="preserve">ihrem </w:t>
      </w:r>
      <w:r w:rsidRPr="00A4747D">
        <w:rPr>
          <w:sz w:val="28"/>
          <w:szCs w:val="28"/>
        </w:rPr>
        <w:t>Wirken. Denken wir zurück an Weihnachten, dann wird die Menschwerdung Gottes als geistgewirkt bezeugt: der</w:t>
      </w:r>
      <w:r w:rsidR="00A4747D">
        <w:rPr>
          <w:sz w:val="28"/>
          <w:szCs w:val="28"/>
        </w:rPr>
        <w:t xml:space="preserve"> </w:t>
      </w:r>
      <w:r w:rsidRPr="00A4747D">
        <w:rPr>
          <w:sz w:val="28"/>
          <w:szCs w:val="28"/>
        </w:rPr>
        <w:t>„Heilige Geist wird über dich kommen“, hört Maria den Engel Gottes sagen. Der Geist identifiziert Jesus im Jordan als Sohn Gottes. Auch wenn wir ihn im Deutschen (und Lateinischen) als „den Geist“ männlich lesen, bricht er doch eine maskuline Fixierung des Gottesbildes auf: weiblich im Hebräischen (</w:t>
      </w:r>
      <w:proofErr w:type="spellStart"/>
      <w:r w:rsidRPr="00A4747D">
        <w:rPr>
          <w:sz w:val="28"/>
          <w:szCs w:val="28"/>
        </w:rPr>
        <w:t>ruach</w:t>
      </w:r>
      <w:proofErr w:type="spellEnd"/>
      <w:r w:rsidRPr="00A4747D">
        <w:rPr>
          <w:sz w:val="28"/>
          <w:szCs w:val="28"/>
        </w:rPr>
        <w:t>), Neutrum im Griechischen (</w:t>
      </w:r>
      <w:proofErr w:type="spellStart"/>
      <w:r w:rsidRPr="00A4747D">
        <w:rPr>
          <w:sz w:val="28"/>
          <w:szCs w:val="28"/>
        </w:rPr>
        <w:t>pneuma</w:t>
      </w:r>
      <w:proofErr w:type="spellEnd"/>
      <w:r w:rsidRPr="00A4747D">
        <w:rPr>
          <w:sz w:val="28"/>
          <w:szCs w:val="28"/>
        </w:rPr>
        <w:t>).</w:t>
      </w:r>
    </w:p>
    <w:p w:rsidR="00AE3EB8" w:rsidRPr="00A4747D" w:rsidRDefault="006340CB" w:rsidP="00A4747D">
      <w:pPr>
        <w:spacing w:line="276" w:lineRule="auto"/>
        <w:rPr>
          <w:rFonts w:hint="eastAsia"/>
          <w:sz w:val="28"/>
          <w:szCs w:val="28"/>
        </w:rPr>
      </w:pPr>
      <w:r w:rsidRPr="00A4747D">
        <w:rPr>
          <w:sz w:val="28"/>
          <w:szCs w:val="28"/>
        </w:rPr>
        <w:t xml:space="preserve">Im Glaubensbekenntnis steht die Kirche gleich nach dem Heiligen Geist im Text. Das hilft </w:t>
      </w:r>
      <w:r w:rsidRPr="00A4747D">
        <w:rPr>
          <w:sz w:val="28"/>
          <w:szCs w:val="28"/>
        </w:rPr>
        <w:lastRenderedPageBreak/>
        <w:t>etwas in der Vorstellung von ihm: Kirche kann ohne diese Geistkraft nicht bestehen und sie kann sich auf diesen Beistand verlassen, auch in Zeiten der Bedrängnis, wie das Johannesevangelium berichtet. Nach einem Konflikt in der jüdischen Gemeinde wurden die Christus-gläubigen Mitglieder aus der Synagoge ausgeschlossen. Es findet ein Ablöseprozess statt, im doppelten Sinn: von der jüdischen Muttergemeinde und immer noch von Jesus, als leibhaftig unter ihnen wandelnd. Dieser Abschied ist notwendig, damit die Gemeinde der Christus-Jüngerinnen und -Jünger im Glauben selbstständig werden kann. Dieser Prozess wird begleitet durch den „Beistand“ (</w:t>
      </w:r>
      <w:proofErr w:type="spellStart"/>
      <w:r w:rsidRPr="00A4747D">
        <w:rPr>
          <w:sz w:val="28"/>
          <w:szCs w:val="28"/>
        </w:rPr>
        <w:t>gr.</w:t>
      </w:r>
      <w:proofErr w:type="spellEnd"/>
      <w:r w:rsidRPr="00A4747D">
        <w:rPr>
          <w:sz w:val="28"/>
          <w:szCs w:val="28"/>
        </w:rPr>
        <w:t xml:space="preserve"> </w:t>
      </w:r>
      <w:proofErr w:type="spellStart"/>
      <w:r w:rsidRPr="00A4747D">
        <w:rPr>
          <w:sz w:val="28"/>
          <w:szCs w:val="28"/>
        </w:rPr>
        <w:t>Paraklet</w:t>
      </w:r>
      <w:proofErr w:type="spellEnd"/>
      <w:r w:rsidRPr="00A4747D">
        <w:rPr>
          <w:sz w:val="28"/>
          <w:szCs w:val="28"/>
        </w:rPr>
        <w:t>), wie Jesus den Geist im Johannesevangelium nennt.</w:t>
      </w:r>
    </w:p>
    <w:p w:rsidR="00AE3EB8" w:rsidRPr="00A4747D" w:rsidRDefault="006340CB" w:rsidP="00A4747D">
      <w:pPr>
        <w:spacing w:line="276" w:lineRule="auto"/>
        <w:rPr>
          <w:rFonts w:hint="eastAsia"/>
          <w:sz w:val="28"/>
          <w:szCs w:val="28"/>
        </w:rPr>
      </w:pPr>
      <w:r w:rsidRPr="00A4747D">
        <w:rPr>
          <w:sz w:val="28"/>
          <w:szCs w:val="28"/>
        </w:rPr>
        <w:t>Die Kirche kann sich auf diesen Beistand verlassen, sie weiß das. Denn er wird von dem, was Jesus selbst ist, nehmen und es ihr verkünden. Darum ist es auch der Geist der Wahrheit, weil er umschreibt, was Gott ist: das Transzendente, die Liebe, das Unfassbare und doch auch unfassbar Nahe, Barmherzige und Gute. Wer darin bleibt, der bleibt in ihm, der bleibt in Gott. Selbst der Evangelist Johannes kommt an seine Grenzen, wenn er in Sprache fassen will, was und wie Gottes Geist wirkt.</w:t>
      </w:r>
    </w:p>
    <w:p w:rsidR="00AE3EB8" w:rsidRPr="00A4747D" w:rsidRDefault="006340CB" w:rsidP="00A4747D">
      <w:pPr>
        <w:spacing w:line="276" w:lineRule="auto"/>
        <w:rPr>
          <w:rFonts w:hint="eastAsia"/>
          <w:sz w:val="28"/>
          <w:szCs w:val="28"/>
        </w:rPr>
      </w:pPr>
      <w:r w:rsidRPr="00A4747D">
        <w:rPr>
          <w:sz w:val="28"/>
          <w:szCs w:val="28"/>
        </w:rPr>
        <w:t>Der frühkirchliche christliche Schriftsteller Tertullian (</w:t>
      </w:r>
      <w:proofErr w:type="spellStart"/>
      <w:r w:rsidRPr="00A4747D">
        <w:rPr>
          <w:sz w:val="28"/>
          <w:szCs w:val="28"/>
        </w:rPr>
        <w:t>etwas</w:t>
      </w:r>
      <w:proofErr w:type="spellEnd"/>
      <w:r w:rsidRPr="00A4747D">
        <w:rPr>
          <w:sz w:val="28"/>
          <w:szCs w:val="28"/>
        </w:rPr>
        <w:t xml:space="preserve"> 150 bis 220 nach Christus) beschreibt ihn mit einer menschlichen Erfahrung so: Nach einer langen Wegstrecke erreichen ein paar Wanderer müde und durstig das Ufer eines klaren Flusses. Sie schöpfen das kostbare und erfrischende Wasser mit der hohlen Hand und trinken gerade so viel, wie sie brauchen, um ihren Durst zu stillen. Sie nehmen nicht den ganzen Fluss in sich auf, das würde sie ertränken, sie wandern auch nicht flussaufwärts, um die Quelle zu suchen, die verborgen bleibt. Sie trinken so viel sie brauchen, um Kraft zum Weitergehen zu haben. Diese Szene überträgt Tertullian auf das Geheimnis des dreieinigen Gottes: Er sieht im Vater die Quelle der Gottheit und die Quelle allen Seins. Den Sohn, der aus dem Vater geboren wird, vergleicht er mit dem Flusslauf und den Wassermassen, die ihn beleben. Zu verkosten aber gibt sich Gott im Heiligen Geist: im erfrischenden Schluck, durch den wir Gott genießen und so in uns aufnehmen, was wir zum Leben brauchen. In einem Satz: Gott verschenkt sich und im Geist werden wir zu seinen Nutznießern. Und egal an welcher Stelle dieses Flusses wir aus ihm trinken, empfangen wir den einen Geist der Wahrheit und der Einheit. Da ist nicht nur die eine Stelle und wer dort nicht unter Aufsicht trinkt, empfängt den Geist nicht. Nein, der Heilige Geist kam auf alle herab, die das Wort hörten, die also aus dem Fluss tranken, wie es in der Apostelgeschichte in der ersten Lesung hieß. Auch über die Heiden, was Petrus nicht fassen konnte.</w:t>
      </w:r>
    </w:p>
    <w:p w:rsidR="00AE3EB8" w:rsidRPr="00A4747D" w:rsidRDefault="006340CB" w:rsidP="00A4747D">
      <w:pPr>
        <w:spacing w:line="276" w:lineRule="auto"/>
        <w:rPr>
          <w:rFonts w:hint="eastAsia"/>
          <w:sz w:val="28"/>
          <w:szCs w:val="28"/>
        </w:rPr>
      </w:pPr>
      <w:r w:rsidRPr="00A4747D">
        <w:rPr>
          <w:sz w:val="28"/>
          <w:szCs w:val="28"/>
        </w:rPr>
        <w:t>So können auch wir Gottes Geist zutrauen, dass durch ihn immer wieder neu Menschen Gott in sich aufnehmen, auch wenn wir es von ihnen nicht erwarten. Darin liegt aber auch die Herausforderung, wenn sie an einer anderen Biegung des Flusses getrunken haben und so ganz andere Erfahrungen und Vorstellungen – Gnadengaben, wie es der Apostel Paulus nennt, – mitbekommen haben. Sie alle gilt es in der Einheit des Geistes zu wahren und sich darin friedfertig und geduldig in Liebe zu ertragen, wie es ein Schüler des Paulus dann im Epheserbrief schreibt.</w:t>
      </w:r>
    </w:p>
    <w:p w:rsidR="00AE3EB8" w:rsidRPr="00A4747D" w:rsidRDefault="006340CB" w:rsidP="00A4747D">
      <w:pPr>
        <w:spacing w:line="276" w:lineRule="auto"/>
        <w:rPr>
          <w:rFonts w:hint="eastAsia"/>
          <w:sz w:val="28"/>
          <w:szCs w:val="28"/>
        </w:rPr>
      </w:pPr>
      <w:r w:rsidRPr="00A4747D">
        <w:rPr>
          <w:sz w:val="28"/>
          <w:szCs w:val="28"/>
        </w:rP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lastRenderedPageBreak/>
        <w:t xml:space="preserve">Nach der Auslegung geht G zurück zum Platz und setzt sich. Nach einer </w:t>
      </w:r>
      <w:r>
        <w:rPr>
          <w:rFonts w:ascii="Aller" w:hAnsi="Aller"/>
          <w:i/>
          <w:sz w:val="22"/>
        </w:rPr>
        <w:t>angemessenen Zeit der Stille</w:t>
      </w:r>
      <w:r>
        <w:rPr>
          <w:rFonts w:ascii="Garamond Pro" w:hAnsi="Garamond Pro"/>
          <w:i/>
          <w:sz w:val="22"/>
        </w:rPr>
        <w:t xml:space="preserve"> stehen alle zur Antwort der Gemeinde auf.</w:t>
      </w:r>
    </w:p>
    <w:p w:rsidR="00AE3EB8" w:rsidRDefault="006340CB" w:rsidP="00A674F5">
      <w:pPr>
        <w:pStyle w:val="Textkrper1"/>
        <w:spacing w:after="0"/>
        <w:rPr>
          <w:rFonts w:hint="eastAsia"/>
        </w:rPr>
      </w:pPr>
      <w:r>
        <w:t> </w:t>
      </w:r>
    </w:p>
    <w:p w:rsidR="00F212AD" w:rsidRDefault="00F212AD" w:rsidP="00A674F5">
      <w:pPr>
        <w:pStyle w:val="Textkrper1"/>
        <w:spacing w:after="0"/>
        <w:rPr>
          <w:rFonts w:hint="eastAsia"/>
        </w:rPr>
      </w:pPr>
    </w:p>
    <w:p w:rsidR="00AE3EB8" w:rsidRDefault="006340CB" w:rsidP="00A674F5">
      <w:pPr>
        <w:pStyle w:val="Textkrper1"/>
        <w:spacing w:after="160"/>
        <w:rPr>
          <w:rFonts w:ascii="Garamond Pro" w:hAnsi="Garamond Pro" w:hint="eastAsia"/>
          <w:sz w:val="40"/>
        </w:rPr>
      </w:pPr>
      <w:r>
        <w:rPr>
          <w:rFonts w:ascii="Garamond Pro" w:hAnsi="Garamond Pro"/>
          <w:sz w:val="40"/>
        </w:rPr>
        <w:t>Antwort der Gemeinde</w:t>
      </w:r>
      <w:r w:rsidR="00F212AD" w:rsidRPr="00F212AD">
        <w:rPr>
          <w:rFonts w:ascii="Garamond Pro" w:hAnsi="Garamond Pro"/>
          <w:sz w:val="40"/>
        </w:rPr>
        <w:t xml:space="preserve"> </w:t>
      </w:r>
      <w:r w:rsidR="00F212AD">
        <w:rPr>
          <w:rFonts w:ascii="Garamond Pro" w:hAnsi="Garamond Pro"/>
          <w:sz w:val="40"/>
        </w:rPr>
        <w:t>- Glaubensbekenntnis</w:t>
      </w:r>
    </w:p>
    <w:p w:rsidR="00AE3EB8" w:rsidRPr="00F212AD" w:rsidRDefault="006340CB" w:rsidP="00F212AD">
      <w:pPr>
        <w:pStyle w:val="Textkrper1"/>
        <w:spacing w:after="0" w:line="276" w:lineRule="auto"/>
        <w:rPr>
          <w:rFonts w:ascii="Times New Roman" w:hAnsi="Times New Roman" w:cs="Times New Roman"/>
          <w:sz w:val="28"/>
          <w:szCs w:val="28"/>
        </w:rPr>
      </w:pPr>
      <w:r w:rsidRPr="00F212AD">
        <w:rPr>
          <w:rFonts w:ascii="Times New Roman" w:hAnsi="Times New Roman" w:cs="Times New Roman"/>
          <w:sz w:val="28"/>
          <w:szCs w:val="28"/>
        </w:rPr>
        <w:t>Erheben wir uns, um auf Gottes Wort Antwort zu geben.</w:t>
      </w:r>
      <w:r w:rsidR="00F212AD">
        <w:rPr>
          <w:rFonts w:ascii="Times New Roman" w:hAnsi="Times New Roman" w:cs="Times New Roman"/>
          <w:sz w:val="28"/>
          <w:szCs w:val="28"/>
        </w:rPr>
        <w:t xml:space="preserve"> </w:t>
      </w:r>
      <w:r w:rsidRPr="00F212AD">
        <w:rPr>
          <w:rFonts w:ascii="Times New Roman" w:hAnsi="Times New Roman" w:cs="Times New Roman"/>
          <w:sz w:val="28"/>
          <w:szCs w:val="28"/>
        </w:rPr>
        <w:t>Lasst uns gemeinsam unseren Glauben an die verändernde Kraft des Heiligen Geistes bekennen:</w:t>
      </w:r>
      <w:r w:rsidR="00F212AD" w:rsidRPr="00F212AD">
        <w:rPr>
          <w:rFonts w:ascii="Times New Roman" w:hAnsi="Times New Roman" w:cs="Times New Roman"/>
          <w:sz w:val="28"/>
          <w:szCs w:val="28"/>
        </w:rPr>
        <w:t xml:space="preserve"> Ich glaube, an …</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Friedenszeichen und Kollekte</w:t>
      </w:r>
    </w:p>
    <w:p w:rsidR="00AE3EB8" w:rsidRPr="00F212AD" w:rsidRDefault="006340CB" w:rsidP="00F212AD">
      <w:pPr>
        <w:pStyle w:val="Textkrper1"/>
        <w:spacing w:after="0" w:line="276" w:lineRule="auto"/>
        <w:rPr>
          <w:rFonts w:ascii="Times New Roman" w:hAnsi="Times New Roman" w:cs="Times New Roman"/>
          <w:sz w:val="28"/>
          <w:szCs w:val="28"/>
        </w:rPr>
      </w:pPr>
      <w:r w:rsidRPr="00F212AD">
        <w:rPr>
          <w:rFonts w:ascii="Times New Roman" w:hAnsi="Times New Roman" w:cs="Times New Roman"/>
          <w:sz w:val="28"/>
          <w:szCs w:val="28"/>
        </w:rPr>
        <w:t>Was wir gehört und erfahren haben, wollen wir weitergeben an alle Menschen: Dass Gottes Geist unter uns den Frieden wirkt.</w:t>
      </w:r>
      <w:r w:rsidR="00F212AD" w:rsidRPr="00F212AD">
        <w:rPr>
          <w:rFonts w:ascii="Times New Roman" w:hAnsi="Times New Roman" w:cs="Times New Roman"/>
          <w:sz w:val="28"/>
          <w:szCs w:val="28"/>
        </w:rPr>
        <w:t xml:space="preserve"> </w:t>
      </w:r>
      <w:r w:rsidRPr="00F212AD">
        <w:rPr>
          <w:rFonts w:ascii="Times New Roman" w:hAnsi="Times New Roman" w:cs="Times New Roman"/>
          <w:sz w:val="28"/>
          <w:szCs w:val="28"/>
        </w:rPr>
        <w:t>Dieser Friede sei mitten unter uns.</w:t>
      </w:r>
    </w:p>
    <w:p w:rsidR="00AE3EB8" w:rsidRPr="00D821B9" w:rsidRDefault="006340CB" w:rsidP="00D821B9">
      <w:pPr>
        <w:pStyle w:val="Textkrper1"/>
        <w:spacing w:after="0"/>
        <w:ind w:left="720"/>
        <w:rPr>
          <w:rFonts w:ascii="Times New Roman" w:hAnsi="Times New Roman" w:cs="Times New Roman"/>
          <w:sz w:val="18"/>
          <w:szCs w:val="18"/>
        </w:rPr>
      </w:pPr>
      <w:r w:rsidRPr="00D821B9">
        <w:rPr>
          <w:rFonts w:ascii="Times New Roman" w:hAnsi="Times New Roman" w:cs="Times New Roman"/>
          <w:sz w:val="18"/>
          <w:szCs w:val="18"/>
        </w:rP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Alle geben einander ein Zeichen des Friedens, wie es der jeweiligen Situation angemessen ist.</w:t>
      </w:r>
    </w:p>
    <w:p w:rsidR="00AE3EB8" w:rsidRDefault="006340CB" w:rsidP="00A674F5">
      <w:pPr>
        <w:pStyle w:val="Textkrper1"/>
        <w:spacing w:after="0"/>
        <w:rPr>
          <w:rFonts w:hint="eastAsia"/>
        </w:rPr>
      </w:pPr>
      <w:r>
        <w:t> </w:t>
      </w:r>
    </w:p>
    <w:p w:rsidR="00AE3EB8" w:rsidRPr="00F212AD" w:rsidRDefault="006340CB" w:rsidP="00F212AD">
      <w:pPr>
        <w:pStyle w:val="Textkrper1"/>
        <w:spacing w:after="0" w:line="276" w:lineRule="auto"/>
        <w:rPr>
          <w:rFonts w:ascii="Times New Roman" w:hAnsi="Times New Roman" w:cs="Times New Roman"/>
          <w:sz w:val="28"/>
          <w:szCs w:val="28"/>
        </w:rPr>
      </w:pPr>
      <w:r w:rsidRPr="00F212AD">
        <w:rPr>
          <w:rFonts w:ascii="Times New Roman" w:hAnsi="Times New Roman" w:cs="Times New Roman"/>
          <w:sz w:val="28"/>
          <w:szCs w:val="28"/>
        </w:rPr>
        <w:t xml:space="preserve">Die Verbundenheit, die wir im Friedensgruß bekundet haben, wollen wir in der Kollekte für </w:t>
      </w:r>
      <w:r w:rsidR="00F212AD" w:rsidRPr="00F212AD">
        <w:rPr>
          <w:rFonts w:ascii="Times New Roman" w:hAnsi="Times New Roman" w:cs="Times New Roman"/>
          <w:sz w:val="28"/>
          <w:szCs w:val="28"/>
        </w:rPr>
        <w:t xml:space="preserve">das Hilfswerk RENOVABIS </w:t>
      </w:r>
      <w:r w:rsidRPr="00F212AD">
        <w:rPr>
          <w:rFonts w:ascii="Times New Roman" w:hAnsi="Times New Roman" w:cs="Times New Roman"/>
          <w:sz w:val="28"/>
          <w:szCs w:val="28"/>
        </w:rPr>
        <w:t>heute sichtbar zum Ausdruck bringen.</w:t>
      </w:r>
    </w:p>
    <w:p w:rsidR="00AE3EB8" w:rsidRPr="00D821B9" w:rsidRDefault="006340CB" w:rsidP="00D821B9">
      <w:pPr>
        <w:pStyle w:val="Textkrper1"/>
        <w:spacing w:after="0"/>
        <w:ind w:left="720"/>
        <w:rPr>
          <w:rFonts w:ascii="Times New Roman" w:hAnsi="Times New Roman" w:cs="Times New Roman"/>
          <w:sz w:val="18"/>
          <w:szCs w:val="18"/>
        </w:rPr>
      </w:pPr>
      <w:r w:rsidRPr="00D821B9">
        <w:rPr>
          <w:rFonts w:ascii="Times New Roman" w:hAnsi="Times New Roman" w:cs="Times New Roman"/>
          <w:sz w:val="18"/>
          <w:szCs w:val="18"/>
        </w:rPr>
        <w:t> </w:t>
      </w:r>
    </w:p>
    <w:p w:rsidR="00AE3EB8" w:rsidRDefault="00F212AD" w:rsidP="00A674F5">
      <w:pPr>
        <w:pStyle w:val="Textkrper1"/>
        <w:spacing w:after="0"/>
        <w:ind w:left="500"/>
        <w:rPr>
          <w:rFonts w:ascii="Garamond Pro" w:hAnsi="Garamond Pro" w:hint="eastAsia"/>
          <w:i/>
          <w:sz w:val="22"/>
        </w:rPr>
      </w:pPr>
      <w:r>
        <w:rPr>
          <w:rFonts w:ascii="Garamond Pro" w:hAnsi="Garamond Pro"/>
          <w:i/>
          <w:sz w:val="22"/>
        </w:rPr>
        <w:t>D</w:t>
      </w:r>
      <w:r w:rsidR="006340CB">
        <w:rPr>
          <w:rFonts w:ascii="Garamond Pro" w:hAnsi="Garamond Pro"/>
          <w:i/>
          <w:sz w:val="22"/>
        </w:rPr>
        <w:t>ie M sammeln die Kollekte ein.</w:t>
      </w:r>
      <w:r>
        <w:rPr>
          <w:rFonts w:ascii="Garamond Pro" w:hAnsi="Garamond Pro"/>
          <w:i/>
          <w:sz w:val="22"/>
        </w:rPr>
        <w:t xml:space="preserve"> </w:t>
      </w:r>
      <w:r w:rsidR="006340CB">
        <w:rPr>
          <w:rFonts w:ascii="Garamond Pro" w:hAnsi="Garamond Pro"/>
          <w:i/>
          <w:sz w:val="22"/>
        </w:rPr>
        <w:t>Dazu spielt der Or</w:t>
      </w:r>
      <w:r>
        <w:rPr>
          <w:rFonts w:ascii="Garamond Pro" w:hAnsi="Garamond Pro"/>
          <w:i/>
          <w:sz w:val="22"/>
        </w:rPr>
        <w:t>ganist die Orgel, Vorspiel für Lobpreis-Hymnus</w:t>
      </w:r>
    </w:p>
    <w:p w:rsidR="00AE3EB8" w:rsidRDefault="006340CB" w:rsidP="00A674F5">
      <w:pPr>
        <w:pStyle w:val="Textkrper1"/>
        <w:spacing w:after="0"/>
        <w:rPr>
          <w:rFonts w:hint="eastAsia"/>
        </w:rPr>
      </w:pPr>
      <w:r>
        <w:t> </w:t>
      </w:r>
    </w:p>
    <w:p w:rsidR="00AE3EB8" w:rsidRDefault="00F212AD" w:rsidP="00A674F5">
      <w:pPr>
        <w:pStyle w:val="Textkrper1"/>
        <w:spacing w:after="160"/>
        <w:rPr>
          <w:rFonts w:ascii="Garamond Pro" w:hAnsi="Garamond Pro" w:hint="eastAsia"/>
          <w:sz w:val="40"/>
        </w:rPr>
      </w:pPr>
      <w:r>
        <w:rPr>
          <w:rFonts w:ascii="Garamond Pro" w:hAnsi="Garamond Pro"/>
          <w:sz w:val="40"/>
        </w:rPr>
        <w:t>Lobpreis /</w:t>
      </w:r>
      <w:r w:rsidR="006340CB">
        <w:rPr>
          <w:rFonts w:ascii="Garamond Pro" w:hAnsi="Garamond Pro"/>
          <w:sz w:val="40"/>
        </w:rPr>
        <w:t xml:space="preserve"> Hymnus</w:t>
      </w:r>
    </w:p>
    <w:p w:rsidR="00AE3EB8" w:rsidRDefault="006340CB" w:rsidP="00F212AD">
      <w:pPr>
        <w:pStyle w:val="Textkrper1"/>
        <w:spacing w:after="0" w:line="276" w:lineRule="auto"/>
        <w:rPr>
          <w:rFonts w:ascii="Arial" w:hAnsi="Arial" w:cs="Arial"/>
          <w:b/>
          <w:sz w:val="22"/>
        </w:rPr>
      </w:pPr>
      <w:r w:rsidRPr="00F212AD">
        <w:rPr>
          <w:rFonts w:ascii="Arial" w:hAnsi="Arial" w:cs="Arial"/>
          <w:b/>
          <w:sz w:val="22"/>
        </w:rPr>
        <w:t xml:space="preserve">Nun singe Lob, du Christenheit </w:t>
      </w:r>
      <w:r w:rsidR="00F212AD">
        <w:rPr>
          <w:rFonts w:ascii="Arial" w:hAnsi="Arial" w:cs="Arial"/>
          <w:b/>
          <w:sz w:val="22"/>
        </w:rPr>
        <w:tab/>
      </w:r>
      <w:r w:rsidR="00F212AD">
        <w:rPr>
          <w:rFonts w:ascii="Arial" w:hAnsi="Arial" w:cs="Arial"/>
          <w:b/>
          <w:sz w:val="22"/>
        </w:rPr>
        <w:tab/>
        <w:t xml:space="preserve">       </w:t>
      </w:r>
      <w:r w:rsidRPr="00F212AD">
        <w:rPr>
          <w:rFonts w:ascii="Arial" w:hAnsi="Arial" w:cs="Arial"/>
          <w:b/>
          <w:sz w:val="22"/>
        </w:rPr>
        <w:t>487,1-3</w:t>
      </w:r>
    </w:p>
    <w:p w:rsidR="00F212AD" w:rsidRPr="00F212AD" w:rsidRDefault="00F212AD" w:rsidP="00F212AD">
      <w:pPr>
        <w:pStyle w:val="Textkrper1"/>
        <w:spacing w:after="0" w:line="276" w:lineRule="auto"/>
        <w:rPr>
          <w:rFonts w:ascii="Arial" w:hAnsi="Arial" w:cs="Arial"/>
          <w:b/>
          <w:sz w:val="22"/>
        </w:rPr>
      </w:pPr>
      <w:r w:rsidRPr="00F212AD">
        <w:rPr>
          <w:rFonts w:ascii="Arial" w:hAnsi="Arial" w:cs="Arial" w:hint="eastAsia"/>
          <w:b/>
          <w:sz w:val="22"/>
        </w:rPr>
        <w:t xml:space="preserve">Gloria                                  </w:t>
      </w:r>
      <w:r>
        <w:rPr>
          <w:rFonts w:ascii="Arial" w:hAnsi="Arial" w:cs="Arial"/>
          <w:b/>
          <w:sz w:val="22"/>
        </w:rPr>
        <w:tab/>
      </w:r>
      <w:r>
        <w:rPr>
          <w:rFonts w:ascii="Arial" w:hAnsi="Arial" w:cs="Arial"/>
          <w:b/>
          <w:sz w:val="22"/>
        </w:rPr>
        <w:tab/>
      </w:r>
      <w:r w:rsidRPr="00F212AD">
        <w:rPr>
          <w:rFonts w:ascii="Arial" w:hAnsi="Arial" w:cs="Arial" w:hint="eastAsia"/>
          <w:sz w:val="22"/>
        </w:rPr>
        <w:t>K/A</w:t>
      </w:r>
      <w:r w:rsidRPr="00F212AD">
        <w:rPr>
          <w:rFonts w:ascii="Arial" w:hAnsi="Arial" w:cs="Arial" w:hint="eastAsia"/>
          <w:b/>
          <w:sz w:val="22"/>
        </w:rPr>
        <w:t xml:space="preserve"> 167       </w:t>
      </w:r>
      <w:r w:rsidRPr="00F212AD">
        <w:rPr>
          <w:rFonts w:ascii="Arial" w:hAnsi="Arial" w:cs="Arial"/>
          <w:sz w:val="22"/>
        </w:rPr>
        <w:t xml:space="preserve">oder </w:t>
      </w:r>
      <w:r w:rsidRPr="00F212AD">
        <w:rPr>
          <w:rFonts w:ascii="Arial" w:hAnsi="Arial" w:cs="Arial" w:hint="eastAsia"/>
          <w:b/>
          <w:sz w:val="22"/>
        </w:rPr>
        <w:t xml:space="preserve">      K/A 723</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Fürbitten</w:t>
      </w:r>
    </w:p>
    <w:p w:rsidR="00AE3EB8" w:rsidRDefault="00F212AD" w:rsidP="00A674F5">
      <w:pPr>
        <w:pStyle w:val="Textkrper1"/>
        <w:spacing w:after="0"/>
        <w:ind w:left="500"/>
        <w:rPr>
          <w:rFonts w:ascii="Garamond Pro" w:hAnsi="Garamond Pro" w:hint="eastAsia"/>
          <w:i/>
          <w:sz w:val="22"/>
        </w:rPr>
      </w:pPr>
      <w:r>
        <w:rPr>
          <w:rFonts w:ascii="Garamond Pro" w:hAnsi="Garamond Pro"/>
          <w:i/>
          <w:sz w:val="22"/>
        </w:rPr>
        <w:t>LP</w:t>
      </w:r>
      <w:r w:rsidR="006340CB">
        <w:rPr>
          <w:rFonts w:ascii="Garamond Pro" w:hAnsi="Garamond Pro"/>
          <w:i/>
          <w:sz w:val="22"/>
        </w:rPr>
        <w:t xml:space="preserve"> spricht die Einleitung und den Schluss zu den Fürbitten. L trägt die Bitten vor. </w:t>
      </w:r>
    </w:p>
    <w:p w:rsidR="00AE3EB8" w:rsidRPr="00D821B9" w:rsidRDefault="006340CB" w:rsidP="00A674F5">
      <w:pPr>
        <w:pStyle w:val="Textkrper1"/>
        <w:spacing w:after="0"/>
        <w:rPr>
          <w:rFonts w:hint="eastAsia"/>
          <w:sz w:val="12"/>
          <w:szCs w:val="12"/>
        </w:rPr>
      </w:pPr>
      <w:r w:rsidRPr="00D821B9">
        <w:rPr>
          <w:sz w:val="12"/>
          <w:szCs w:val="12"/>
        </w:rPr>
        <w:t> </w:t>
      </w:r>
    </w:p>
    <w:p w:rsidR="00AE3EB8" w:rsidRPr="00F212AD" w:rsidRDefault="006340CB" w:rsidP="00A674F5">
      <w:pPr>
        <w:pStyle w:val="Textkrper1"/>
        <w:spacing w:after="0"/>
        <w:rPr>
          <w:rFonts w:ascii="Times New Roman" w:hAnsi="Times New Roman" w:cs="Times New Roman"/>
          <w:sz w:val="28"/>
          <w:szCs w:val="28"/>
        </w:rPr>
      </w:pPr>
      <w:r w:rsidRPr="00F212AD">
        <w:rPr>
          <w:rFonts w:ascii="Times New Roman" w:hAnsi="Times New Roman" w:cs="Times New Roman"/>
          <w:sz w:val="28"/>
          <w:szCs w:val="28"/>
        </w:rPr>
        <w:t xml:space="preserve">Im Vertrauen auf die Wirkmacht des Heiligen Geistes rufen wir, Gott, zu Dir und bitten Dich, </w:t>
      </w:r>
      <w:r w:rsidR="00F212AD">
        <w:rPr>
          <w:rFonts w:ascii="Times New Roman" w:hAnsi="Times New Roman" w:cs="Times New Roman"/>
          <w:sz w:val="28"/>
          <w:szCs w:val="28"/>
        </w:rPr>
        <w:t>höre die Bitten deiner Gemeinde</w:t>
      </w:r>
      <w:r w:rsidRPr="00F212AD">
        <w:rPr>
          <w:rFonts w:ascii="Times New Roman" w:hAnsi="Times New Roman" w:cs="Times New Roman"/>
          <w:sz w:val="28"/>
          <w:szCs w:val="28"/>
        </w:rPr>
        <w:t>:</w:t>
      </w:r>
    </w:p>
    <w:p w:rsidR="00AE3EB8" w:rsidRPr="00D821B9" w:rsidRDefault="006340CB" w:rsidP="00D821B9">
      <w:pPr>
        <w:pStyle w:val="Textkrper1"/>
        <w:spacing w:after="0"/>
        <w:ind w:left="720"/>
        <w:rPr>
          <w:rFonts w:ascii="Times New Roman" w:hAnsi="Times New Roman" w:cs="Times New Roman"/>
          <w:sz w:val="18"/>
          <w:szCs w:val="18"/>
        </w:rPr>
      </w:pPr>
      <w:r w:rsidRPr="00D821B9">
        <w:rPr>
          <w:rFonts w:ascii="Times New Roman" w:hAnsi="Times New Roman" w:cs="Times New Roman"/>
          <w:sz w:val="18"/>
          <w:szCs w:val="18"/>
        </w:rPr>
        <w:t> </w:t>
      </w:r>
    </w:p>
    <w:p w:rsidR="00F212AD" w:rsidRPr="00F212AD" w:rsidRDefault="006340CB" w:rsidP="00F212AD">
      <w:pPr>
        <w:pStyle w:val="Textkrper1"/>
        <w:numPr>
          <w:ilvl w:val="0"/>
          <w:numId w:val="1"/>
        </w:numPr>
        <w:spacing w:after="0"/>
        <w:rPr>
          <w:rFonts w:ascii="Times New Roman" w:hAnsi="Times New Roman" w:cs="Times New Roman"/>
          <w:sz w:val="28"/>
          <w:szCs w:val="28"/>
        </w:rPr>
      </w:pPr>
      <w:r w:rsidRPr="00F212AD">
        <w:rPr>
          <w:rFonts w:ascii="Times New Roman" w:hAnsi="Times New Roman" w:cs="Times New Roman"/>
          <w:sz w:val="28"/>
          <w:szCs w:val="28"/>
        </w:rPr>
        <w:t xml:space="preserve">Erfülle </w:t>
      </w:r>
      <w:r w:rsidR="00F212AD" w:rsidRPr="00F212AD">
        <w:rPr>
          <w:rFonts w:ascii="Times New Roman" w:hAnsi="Times New Roman" w:cs="Times New Roman"/>
          <w:sz w:val="28"/>
          <w:szCs w:val="28"/>
        </w:rPr>
        <w:t xml:space="preserve">Papst Franziskus, unseren Bischof Stephan und alle Bischöfe </w:t>
      </w:r>
      <w:r w:rsidRPr="00F212AD">
        <w:rPr>
          <w:rFonts w:ascii="Times New Roman" w:hAnsi="Times New Roman" w:cs="Times New Roman"/>
          <w:sz w:val="28"/>
          <w:szCs w:val="28"/>
        </w:rPr>
        <w:t>mit dem Geist der Weisheit</w:t>
      </w:r>
      <w:r w:rsidR="00F212AD">
        <w:rPr>
          <w:rFonts w:ascii="Times New Roman" w:hAnsi="Times New Roman" w:cs="Times New Roman"/>
          <w:sz w:val="28"/>
          <w:szCs w:val="28"/>
        </w:rPr>
        <w:t xml:space="preserve"> und der Einsicht</w:t>
      </w:r>
      <w:r w:rsidRPr="00F212AD">
        <w:rPr>
          <w:rFonts w:ascii="Times New Roman" w:hAnsi="Times New Roman" w:cs="Times New Roman"/>
          <w:sz w:val="28"/>
          <w:szCs w:val="28"/>
        </w:rPr>
        <w:t>, d</w:t>
      </w:r>
      <w:r w:rsidR="00F212AD" w:rsidRPr="00F212AD">
        <w:rPr>
          <w:rFonts w:ascii="Times New Roman" w:hAnsi="Times New Roman" w:cs="Times New Roman"/>
          <w:sz w:val="28"/>
          <w:szCs w:val="28"/>
        </w:rPr>
        <w:t>eine Kirche zu einen und zu heiligen an Haupt und Gliedern</w:t>
      </w:r>
      <w:r w:rsidRPr="00F212AD">
        <w:rPr>
          <w:rFonts w:ascii="Times New Roman" w:hAnsi="Times New Roman" w:cs="Times New Roman"/>
          <w:sz w:val="28"/>
          <w:szCs w:val="28"/>
        </w:rPr>
        <w:t>.</w:t>
      </w:r>
      <w:r w:rsidR="00F212AD" w:rsidRPr="00F212AD">
        <w:rPr>
          <w:rFonts w:ascii="Times New Roman" w:hAnsi="Times New Roman" w:cs="Times New Roman"/>
          <w:sz w:val="28"/>
          <w:szCs w:val="28"/>
        </w:rPr>
        <w:t xml:space="preserve"> </w:t>
      </w:r>
      <w:r w:rsidRPr="00F212AD">
        <w:rPr>
          <w:rFonts w:ascii="Times New Roman" w:hAnsi="Times New Roman" w:cs="Times New Roman"/>
          <w:b/>
          <w:i/>
          <w:sz w:val="18"/>
          <w:szCs w:val="18"/>
        </w:rPr>
        <w:t>Gemeinde:</w:t>
      </w:r>
      <w:r w:rsidRPr="00F212AD">
        <w:rPr>
          <w:rFonts w:ascii="Times New Roman" w:hAnsi="Times New Roman" w:cs="Times New Roman"/>
          <w:b/>
          <w:sz w:val="28"/>
          <w:szCs w:val="28"/>
        </w:rPr>
        <w:t xml:space="preserve"> Wir bitten Dich, erhöre uns.</w:t>
      </w:r>
    </w:p>
    <w:p w:rsidR="00F212AD" w:rsidRPr="00D821B9" w:rsidRDefault="00F212AD" w:rsidP="00F212AD">
      <w:pPr>
        <w:pStyle w:val="Textkrper1"/>
        <w:spacing w:after="0"/>
        <w:ind w:left="720"/>
        <w:rPr>
          <w:rFonts w:ascii="Times New Roman" w:hAnsi="Times New Roman" w:cs="Times New Roman"/>
          <w:sz w:val="18"/>
          <w:szCs w:val="18"/>
        </w:rPr>
      </w:pPr>
    </w:p>
    <w:p w:rsidR="00D821B9" w:rsidRDefault="006340CB" w:rsidP="00F212AD">
      <w:pPr>
        <w:pStyle w:val="Textkrper1"/>
        <w:numPr>
          <w:ilvl w:val="0"/>
          <w:numId w:val="1"/>
        </w:numPr>
        <w:spacing w:after="0"/>
        <w:rPr>
          <w:rFonts w:ascii="Times New Roman" w:hAnsi="Times New Roman" w:cs="Times New Roman"/>
          <w:sz w:val="28"/>
          <w:szCs w:val="28"/>
        </w:rPr>
      </w:pPr>
      <w:r w:rsidRPr="00D821B9">
        <w:rPr>
          <w:rFonts w:ascii="Times New Roman" w:hAnsi="Times New Roman" w:cs="Times New Roman"/>
          <w:sz w:val="28"/>
          <w:szCs w:val="28"/>
        </w:rPr>
        <w:t xml:space="preserve">Erfülle die </w:t>
      </w:r>
      <w:r w:rsidR="00F212AD" w:rsidRPr="00D821B9">
        <w:rPr>
          <w:rFonts w:ascii="Times New Roman" w:hAnsi="Times New Roman" w:cs="Times New Roman"/>
          <w:sz w:val="28"/>
          <w:szCs w:val="28"/>
        </w:rPr>
        <w:t xml:space="preserve">Regierenden </w:t>
      </w:r>
      <w:r w:rsidRPr="00D821B9">
        <w:rPr>
          <w:rFonts w:ascii="Times New Roman" w:hAnsi="Times New Roman" w:cs="Times New Roman"/>
          <w:sz w:val="28"/>
          <w:szCs w:val="28"/>
        </w:rPr>
        <w:t xml:space="preserve">mit dem Geist </w:t>
      </w:r>
      <w:r w:rsidR="00F212AD" w:rsidRPr="00D821B9">
        <w:rPr>
          <w:rFonts w:ascii="Times New Roman" w:hAnsi="Times New Roman" w:cs="Times New Roman"/>
          <w:sz w:val="28"/>
          <w:szCs w:val="28"/>
        </w:rPr>
        <w:t>des Rates</w:t>
      </w:r>
      <w:r w:rsidRPr="00D821B9">
        <w:rPr>
          <w:rFonts w:ascii="Times New Roman" w:hAnsi="Times New Roman" w:cs="Times New Roman"/>
          <w:sz w:val="28"/>
          <w:szCs w:val="28"/>
        </w:rPr>
        <w:t xml:space="preserve">, damit </w:t>
      </w:r>
      <w:r w:rsidR="00F212AD" w:rsidRPr="00D821B9">
        <w:rPr>
          <w:rFonts w:ascii="Times New Roman" w:hAnsi="Times New Roman" w:cs="Times New Roman"/>
          <w:sz w:val="28"/>
          <w:szCs w:val="28"/>
        </w:rPr>
        <w:t>sie</w:t>
      </w:r>
      <w:r w:rsidRPr="00D821B9">
        <w:rPr>
          <w:rFonts w:ascii="Times New Roman" w:hAnsi="Times New Roman" w:cs="Times New Roman"/>
          <w:sz w:val="28"/>
          <w:szCs w:val="28"/>
        </w:rPr>
        <w:t xml:space="preserve"> </w:t>
      </w:r>
      <w:r w:rsidR="00F212AD" w:rsidRPr="00D821B9">
        <w:rPr>
          <w:rFonts w:ascii="Times New Roman" w:hAnsi="Times New Roman" w:cs="Times New Roman"/>
          <w:sz w:val="28"/>
          <w:szCs w:val="28"/>
        </w:rPr>
        <w:t xml:space="preserve">Gerechtigkeit und Frieden zwischen den Völkern, die Würde und </w:t>
      </w:r>
      <w:r w:rsidR="00D821B9">
        <w:rPr>
          <w:rFonts w:ascii="Times New Roman" w:hAnsi="Times New Roman" w:cs="Times New Roman"/>
          <w:sz w:val="28"/>
          <w:szCs w:val="28"/>
        </w:rPr>
        <w:t xml:space="preserve">das Lebensrecht </w:t>
      </w:r>
      <w:r w:rsidR="00F212AD" w:rsidRPr="00D821B9">
        <w:rPr>
          <w:rFonts w:ascii="Times New Roman" w:hAnsi="Times New Roman" w:cs="Times New Roman"/>
          <w:sz w:val="28"/>
          <w:szCs w:val="28"/>
        </w:rPr>
        <w:t>der Ungeborenen und Alten</w:t>
      </w:r>
      <w:r w:rsidR="00D821B9" w:rsidRPr="00D821B9">
        <w:rPr>
          <w:rFonts w:ascii="Times New Roman" w:hAnsi="Times New Roman" w:cs="Times New Roman"/>
          <w:sz w:val="28"/>
          <w:szCs w:val="28"/>
        </w:rPr>
        <w:t xml:space="preserve">, und </w:t>
      </w:r>
      <w:r w:rsidR="00F212AD" w:rsidRPr="00D821B9">
        <w:rPr>
          <w:rFonts w:ascii="Times New Roman" w:hAnsi="Times New Roman" w:cs="Times New Roman"/>
          <w:sz w:val="28"/>
          <w:szCs w:val="28"/>
        </w:rPr>
        <w:t xml:space="preserve">den Schutz der Natur </w:t>
      </w:r>
      <w:r w:rsidR="00D821B9">
        <w:rPr>
          <w:rFonts w:ascii="Times New Roman" w:hAnsi="Times New Roman" w:cs="Times New Roman"/>
          <w:sz w:val="28"/>
          <w:szCs w:val="28"/>
        </w:rPr>
        <w:t xml:space="preserve">und Schöpfung </w:t>
      </w:r>
      <w:r w:rsidR="00D821B9" w:rsidRPr="00D821B9">
        <w:rPr>
          <w:rFonts w:ascii="Times New Roman" w:hAnsi="Times New Roman" w:cs="Times New Roman"/>
          <w:sz w:val="28"/>
          <w:szCs w:val="28"/>
        </w:rPr>
        <w:t>im Blick haben</w:t>
      </w:r>
      <w:r w:rsidR="00F212AD" w:rsidRPr="00D821B9">
        <w:rPr>
          <w:rFonts w:ascii="Times New Roman" w:hAnsi="Times New Roman" w:cs="Times New Roman"/>
          <w:sz w:val="28"/>
          <w:szCs w:val="28"/>
        </w:rPr>
        <w:t>.</w:t>
      </w:r>
    </w:p>
    <w:p w:rsidR="00D821B9" w:rsidRPr="00D821B9" w:rsidRDefault="00D821B9" w:rsidP="00D821B9">
      <w:pPr>
        <w:pStyle w:val="Textkrper1"/>
        <w:spacing w:after="0"/>
        <w:ind w:left="720"/>
        <w:rPr>
          <w:rFonts w:ascii="Times New Roman" w:hAnsi="Times New Roman" w:cs="Times New Roman"/>
          <w:sz w:val="18"/>
          <w:szCs w:val="18"/>
        </w:rPr>
      </w:pPr>
    </w:p>
    <w:p w:rsidR="00D821B9" w:rsidRDefault="006340CB" w:rsidP="00F212AD">
      <w:pPr>
        <w:pStyle w:val="Textkrper1"/>
        <w:numPr>
          <w:ilvl w:val="0"/>
          <w:numId w:val="1"/>
        </w:numPr>
        <w:spacing w:after="0"/>
        <w:rPr>
          <w:rFonts w:ascii="Times New Roman" w:hAnsi="Times New Roman" w:cs="Times New Roman"/>
          <w:sz w:val="28"/>
          <w:szCs w:val="28"/>
        </w:rPr>
      </w:pPr>
      <w:r w:rsidRPr="00D821B9">
        <w:rPr>
          <w:rFonts w:ascii="Times New Roman" w:hAnsi="Times New Roman" w:cs="Times New Roman"/>
          <w:sz w:val="28"/>
          <w:szCs w:val="28"/>
        </w:rPr>
        <w:t>Erfülle die W</w:t>
      </w:r>
      <w:r w:rsidR="00D821B9" w:rsidRPr="00D821B9">
        <w:rPr>
          <w:rFonts w:ascii="Times New Roman" w:hAnsi="Times New Roman" w:cs="Times New Roman"/>
          <w:sz w:val="28"/>
          <w:szCs w:val="28"/>
        </w:rPr>
        <w:t>issenschaftler</w:t>
      </w:r>
      <w:r w:rsidR="00D821B9">
        <w:rPr>
          <w:rFonts w:ascii="Times New Roman" w:hAnsi="Times New Roman" w:cs="Times New Roman"/>
          <w:sz w:val="28"/>
          <w:szCs w:val="28"/>
        </w:rPr>
        <w:t xml:space="preserve"> und </w:t>
      </w:r>
      <w:r w:rsidR="00D821B9" w:rsidRPr="00D821B9">
        <w:rPr>
          <w:rFonts w:ascii="Times New Roman" w:hAnsi="Times New Roman" w:cs="Times New Roman"/>
          <w:sz w:val="28"/>
          <w:szCs w:val="28"/>
        </w:rPr>
        <w:t xml:space="preserve">Kulturschaffenden </w:t>
      </w:r>
      <w:r w:rsidRPr="00D821B9">
        <w:rPr>
          <w:rFonts w:ascii="Times New Roman" w:hAnsi="Times New Roman" w:cs="Times New Roman"/>
          <w:sz w:val="28"/>
          <w:szCs w:val="28"/>
        </w:rPr>
        <w:t>mit dem Geist der Wissenschaft</w:t>
      </w:r>
      <w:r w:rsidR="00D821B9" w:rsidRPr="00D821B9">
        <w:rPr>
          <w:rFonts w:ascii="Times New Roman" w:hAnsi="Times New Roman" w:cs="Times New Roman"/>
          <w:sz w:val="28"/>
          <w:szCs w:val="28"/>
        </w:rPr>
        <w:t xml:space="preserve"> und der Stärke,</w:t>
      </w:r>
      <w:r w:rsidRPr="00D821B9">
        <w:rPr>
          <w:rFonts w:ascii="Times New Roman" w:hAnsi="Times New Roman" w:cs="Times New Roman"/>
          <w:sz w:val="28"/>
          <w:szCs w:val="28"/>
        </w:rPr>
        <w:t xml:space="preserve"> damit uns die für unsere Zeit notwendigen Erkenntnisse aufgehen und </w:t>
      </w:r>
      <w:r w:rsidR="00D821B9" w:rsidRPr="00D821B9">
        <w:rPr>
          <w:rFonts w:ascii="Times New Roman" w:hAnsi="Times New Roman" w:cs="Times New Roman"/>
          <w:sz w:val="28"/>
          <w:szCs w:val="28"/>
        </w:rPr>
        <w:t>der</w:t>
      </w:r>
      <w:r w:rsidRPr="00D821B9">
        <w:rPr>
          <w:rFonts w:ascii="Times New Roman" w:hAnsi="Times New Roman" w:cs="Times New Roman"/>
          <w:sz w:val="28"/>
          <w:szCs w:val="28"/>
        </w:rPr>
        <w:t xml:space="preserve"> Mut </w:t>
      </w:r>
      <w:r w:rsidR="00D821B9" w:rsidRPr="00D821B9">
        <w:rPr>
          <w:rFonts w:ascii="Times New Roman" w:hAnsi="Times New Roman" w:cs="Times New Roman"/>
          <w:sz w:val="28"/>
          <w:szCs w:val="28"/>
        </w:rPr>
        <w:t>zum verantwortlichen Handeln</w:t>
      </w:r>
      <w:r w:rsidRPr="00D821B9">
        <w:rPr>
          <w:rFonts w:ascii="Times New Roman" w:hAnsi="Times New Roman" w:cs="Times New Roman"/>
          <w:sz w:val="28"/>
          <w:szCs w:val="28"/>
        </w:rPr>
        <w:t>.</w:t>
      </w:r>
    </w:p>
    <w:p w:rsidR="00D821B9" w:rsidRPr="00D821B9" w:rsidRDefault="00D821B9" w:rsidP="00D821B9">
      <w:pPr>
        <w:pStyle w:val="Textkrper1"/>
        <w:spacing w:after="0"/>
        <w:ind w:left="720"/>
        <w:rPr>
          <w:rFonts w:ascii="Times New Roman" w:hAnsi="Times New Roman" w:cs="Times New Roman"/>
          <w:sz w:val="18"/>
          <w:szCs w:val="18"/>
        </w:rPr>
      </w:pPr>
    </w:p>
    <w:p w:rsidR="00D821B9" w:rsidRDefault="00D821B9" w:rsidP="00F212AD">
      <w:pPr>
        <w:pStyle w:val="Textkrper1"/>
        <w:numPr>
          <w:ilvl w:val="0"/>
          <w:numId w:val="1"/>
        </w:numPr>
        <w:spacing w:after="0"/>
        <w:rPr>
          <w:rFonts w:ascii="Times New Roman" w:hAnsi="Times New Roman" w:cs="Times New Roman"/>
          <w:sz w:val="28"/>
          <w:szCs w:val="28"/>
        </w:rPr>
      </w:pPr>
      <w:r w:rsidRPr="00D821B9">
        <w:rPr>
          <w:rFonts w:ascii="Times New Roman" w:hAnsi="Times New Roman" w:cs="Times New Roman"/>
          <w:sz w:val="28"/>
          <w:szCs w:val="28"/>
        </w:rPr>
        <w:t xml:space="preserve">Erfülle uns, unsere Familien und Gemeinden </w:t>
      </w:r>
      <w:r w:rsidR="006340CB" w:rsidRPr="00D821B9">
        <w:rPr>
          <w:rFonts w:ascii="Times New Roman" w:hAnsi="Times New Roman" w:cs="Times New Roman"/>
          <w:sz w:val="28"/>
          <w:szCs w:val="28"/>
        </w:rPr>
        <w:t xml:space="preserve">mit dem Geist der Frömmigkeit, damit </w:t>
      </w:r>
      <w:r w:rsidRPr="00D821B9">
        <w:rPr>
          <w:rFonts w:ascii="Times New Roman" w:hAnsi="Times New Roman" w:cs="Times New Roman"/>
          <w:sz w:val="28"/>
          <w:szCs w:val="28"/>
        </w:rPr>
        <w:t>unser Leben ein Lobpreis auf Gott und tätige Nächstenliebe gegenüber den uns Anvertrauten sei.</w:t>
      </w:r>
    </w:p>
    <w:p w:rsidR="00D821B9" w:rsidRPr="00D821B9" w:rsidRDefault="00D821B9" w:rsidP="00D821B9">
      <w:pPr>
        <w:pStyle w:val="Textkrper1"/>
        <w:spacing w:after="0"/>
        <w:ind w:left="720"/>
        <w:rPr>
          <w:rFonts w:ascii="Times New Roman" w:hAnsi="Times New Roman" w:cs="Times New Roman"/>
          <w:sz w:val="18"/>
          <w:szCs w:val="18"/>
        </w:rPr>
      </w:pPr>
    </w:p>
    <w:p w:rsidR="00AE3EB8" w:rsidRPr="00D821B9" w:rsidRDefault="00D821B9" w:rsidP="00A674F5">
      <w:pPr>
        <w:pStyle w:val="Textkrper1"/>
        <w:numPr>
          <w:ilvl w:val="0"/>
          <w:numId w:val="1"/>
        </w:numPr>
        <w:spacing w:after="0"/>
        <w:rPr>
          <w:rFonts w:ascii="Times New Roman" w:hAnsi="Times New Roman" w:cs="Times New Roman"/>
          <w:sz w:val="28"/>
          <w:szCs w:val="28"/>
        </w:rPr>
      </w:pPr>
      <w:r w:rsidRPr="00D821B9">
        <w:rPr>
          <w:rFonts w:ascii="Times New Roman" w:hAnsi="Times New Roman" w:cs="Times New Roman"/>
          <w:sz w:val="28"/>
          <w:szCs w:val="28"/>
        </w:rPr>
        <w:t xml:space="preserve">Führe unsere Verstorbenen (N.N.) ganz in das Geheimnis und die Fülle der Gottesfurcht hinein, </w:t>
      </w:r>
      <w:r w:rsidR="006340CB" w:rsidRPr="00D821B9">
        <w:rPr>
          <w:rFonts w:ascii="Times New Roman" w:hAnsi="Times New Roman" w:cs="Times New Roman"/>
          <w:sz w:val="28"/>
          <w:szCs w:val="28"/>
        </w:rPr>
        <w:t xml:space="preserve">damit </w:t>
      </w:r>
      <w:r w:rsidRPr="00D821B9">
        <w:rPr>
          <w:rFonts w:ascii="Times New Roman" w:hAnsi="Times New Roman" w:cs="Times New Roman"/>
          <w:sz w:val="28"/>
          <w:szCs w:val="28"/>
        </w:rPr>
        <w:t>sie zur Vollendung ihres Lebens gelangen</w:t>
      </w:r>
    </w:p>
    <w:p w:rsidR="00AE3EB8" w:rsidRPr="00D821B9" w:rsidRDefault="006340CB" w:rsidP="00D821B9">
      <w:pPr>
        <w:pStyle w:val="Textkrper1"/>
        <w:spacing w:after="0"/>
        <w:ind w:left="720"/>
        <w:rPr>
          <w:rFonts w:ascii="Times New Roman" w:hAnsi="Times New Roman" w:cs="Times New Roman"/>
          <w:sz w:val="18"/>
          <w:szCs w:val="18"/>
        </w:rPr>
      </w:pPr>
      <w:r w:rsidRPr="00D821B9">
        <w:rPr>
          <w:rFonts w:ascii="Times New Roman" w:hAnsi="Times New Roman" w:cs="Times New Roman"/>
          <w:sz w:val="18"/>
          <w:szCs w:val="18"/>
        </w:rPr>
        <w:lastRenderedPageBreak/>
        <w:t> </w:t>
      </w:r>
    </w:p>
    <w:p w:rsidR="00AE3EB8" w:rsidRPr="00F212AD" w:rsidRDefault="006340CB" w:rsidP="00A674F5">
      <w:pPr>
        <w:pStyle w:val="Textkrper1"/>
        <w:spacing w:after="0"/>
        <w:rPr>
          <w:rFonts w:ascii="Times New Roman" w:hAnsi="Times New Roman" w:cs="Times New Roman"/>
          <w:sz w:val="28"/>
          <w:szCs w:val="28"/>
        </w:rPr>
      </w:pPr>
      <w:r w:rsidRPr="00F212AD">
        <w:rPr>
          <w:rFonts w:ascii="Times New Roman" w:hAnsi="Times New Roman" w:cs="Times New Roman"/>
          <w:sz w:val="28"/>
          <w:szCs w:val="28"/>
        </w:rPr>
        <w:t>Gott, unser guter Vater, Du hast versprochen, alles neu zu machen. Wir haben die feste Hoffnung, dass Du Dein Wort erfüllst und danken Dir dafür heute und alle Tage bis in Ewigkeit.</w:t>
      </w:r>
      <w:r w:rsidR="00D821B9">
        <w:rPr>
          <w:rFonts w:ascii="Times New Roman" w:hAnsi="Times New Roman" w:cs="Times New Roman"/>
          <w:sz w:val="28"/>
          <w:szCs w:val="28"/>
        </w:rPr>
        <w:tab/>
      </w:r>
      <w:r w:rsidR="00D821B9">
        <w:rPr>
          <w:rFonts w:ascii="Times New Roman" w:hAnsi="Times New Roman" w:cs="Times New Roman"/>
          <w:sz w:val="28"/>
          <w:szCs w:val="28"/>
        </w:rPr>
        <w:tab/>
      </w:r>
      <w:r w:rsidRPr="00D821B9">
        <w:rPr>
          <w:rFonts w:ascii="Times New Roman" w:hAnsi="Times New Roman" w:cs="Times New Roman"/>
          <w:i/>
          <w:sz w:val="18"/>
          <w:szCs w:val="18"/>
        </w:rPr>
        <w:t>Gemeinde:</w:t>
      </w:r>
      <w:r w:rsidRPr="00F212AD">
        <w:rPr>
          <w:rFonts w:ascii="Times New Roman" w:hAnsi="Times New Roman" w:cs="Times New Roman"/>
          <w:sz w:val="28"/>
          <w:szCs w:val="28"/>
        </w:rPr>
        <w:t xml:space="preserve"> Amen.</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Übertragung des Allerheiligsten</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 xml:space="preserve">Der Zusammenhang zwischen Wortgottesdienst und Kommunionfeier wird durch die feierliche Übertragung des Allerheiligsten vom Tabernakel zum Altar deutlich gemacht. </w:t>
      </w:r>
      <w:r w:rsidR="00D821B9">
        <w:rPr>
          <w:rFonts w:ascii="Garamond Pro" w:hAnsi="Garamond Pro"/>
          <w:i/>
          <w:sz w:val="22"/>
        </w:rPr>
        <w:t>LP</w:t>
      </w:r>
      <w:r>
        <w:rPr>
          <w:rFonts w:ascii="Garamond Pro" w:hAnsi="Garamond Pro"/>
          <w:i/>
          <w:sz w:val="22"/>
        </w:rPr>
        <w:t xml:space="preserve"> spricht zuvor:</w:t>
      </w:r>
    </w:p>
    <w:p w:rsidR="00AE3EB8" w:rsidRDefault="006340CB" w:rsidP="00A674F5">
      <w:pPr>
        <w:pStyle w:val="Textkrper1"/>
        <w:spacing w:after="0"/>
        <w:rPr>
          <w:rFonts w:hint="eastAsia"/>
        </w:rPr>
      </w:pPr>
      <w:r>
        <w:t> </w:t>
      </w:r>
    </w:p>
    <w:p w:rsidR="00AE3EB8" w:rsidRPr="00D821B9" w:rsidRDefault="006340CB" w:rsidP="00D821B9">
      <w:pPr>
        <w:pStyle w:val="Textkrper1"/>
        <w:spacing w:after="0" w:line="276" w:lineRule="auto"/>
        <w:rPr>
          <w:rFonts w:ascii="Times New Roman" w:hAnsi="Times New Roman" w:cs="Times New Roman"/>
          <w:sz w:val="28"/>
          <w:szCs w:val="28"/>
        </w:rPr>
      </w:pPr>
      <w:r w:rsidRPr="00D821B9">
        <w:rPr>
          <w:rFonts w:ascii="Times New Roman" w:hAnsi="Times New Roman" w:cs="Times New Roman"/>
          <w:sz w:val="28"/>
          <w:szCs w:val="28"/>
        </w:rPr>
        <w:t xml:space="preserve">Wir haben das lebendige Wort Gottes gehört und gefeiert. Das eucharistische Brot, das uns jetzt geschenkt wird, verbindet uns mit der </w:t>
      </w:r>
      <w:r w:rsidR="00D821B9">
        <w:rPr>
          <w:rFonts w:ascii="Times New Roman" w:hAnsi="Times New Roman" w:cs="Times New Roman"/>
          <w:sz w:val="28"/>
          <w:szCs w:val="28"/>
        </w:rPr>
        <w:t>Eucharistiefeier der Kirche an diesem Pfingstmontag weltwei</w:t>
      </w:r>
      <w:r w:rsidRPr="00D821B9">
        <w:rPr>
          <w:rFonts w:ascii="Times New Roman" w:hAnsi="Times New Roman" w:cs="Times New Roman"/>
          <w:sz w:val="28"/>
          <w:szCs w:val="28"/>
        </w:rPr>
        <w:t>t.</w:t>
      </w:r>
    </w:p>
    <w:p w:rsidR="00AE3EB8" w:rsidRDefault="006340CB" w:rsidP="00A674F5">
      <w:pPr>
        <w:pStyle w:val="Textkrper1"/>
        <w:spacing w:after="0"/>
        <w:rPr>
          <w:rFonts w:hint="eastAsia"/>
        </w:rPr>
      </w:pPr>
      <w: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Die Gemeinde steht.</w:t>
      </w:r>
      <w:r w:rsidR="00D821B9">
        <w:rPr>
          <w:rFonts w:ascii="Garamond Pro" w:hAnsi="Garamond Pro"/>
          <w:i/>
          <w:sz w:val="22"/>
        </w:rPr>
        <w:t xml:space="preserve"> LP </w:t>
      </w:r>
      <w:r>
        <w:rPr>
          <w:rFonts w:ascii="Garamond Pro" w:hAnsi="Garamond Pro"/>
          <w:i/>
          <w:sz w:val="22"/>
        </w:rPr>
        <w:t>geht mit KH und zwei M, zum Tabernakel, nimmt die Hostienschale aus dem Tabernakel und stellt sie in der Mitte des Altares ab. Währenddessen singt die Gemeinde:</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Lied, stille Anbetung und Vaterunser</w:t>
      </w:r>
    </w:p>
    <w:p w:rsidR="00AE3EB8" w:rsidRPr="00D821B9" w:rsidRDefault="006340CB" w:rsidP="00A674F5">
      <w:pPr>
        <w:pStyle w:val="Textkrper1"/>
        <w:spacing w:after="0"/>
        <w:rPr>
          <w:rFonts w:ascii="Arial" w:hAnsi="Arial" w:cs="Arial"/>
          <w:b/>
          <w:sz w:val="22"/>
        </w:rPr>
      </w:pPr>
      <w:r w:rsidRPr="00D821B9">
        <w:rPr>
          <w:rFonts w:ascii="Arial" w:hAnsi="Arial" w:cs="Arial"/>
          <w:b/>
          <w:sz w:val="22"/>
        </w:rPr>
        <w:t xml:space="preserve">Gott ist gegenwärtig </w:t>
      </w:r>
      <w:r w:rsidR="00D821B9">
        <w:rPr>
          <w:rFonts w:ascii="Arial" w:hAnsi="Arial" w:cs="Arial"/>
          <w:b/>
          <w:sz w:val="22"/>
        </w:rPr>
        <w:tab/>
      </w:r>
      <w:r w:rsidR="00D821B9">
        <w:rPr>
          <w:rFonts w:ascii="Arial" w:hAnsi="Arial" w:cs="Arial"/>
          <w:b/>
          <w:sz w:val="22"/>
        </w:rPr>
        <w:tab/>
      </w:r>
      <w:r w:rsidRPr="00D821B9">
        <w:rPr>
          <w:rFonts w:ascii="Arial" w:hAnsi="Arial" w:cs="Arial"/>
          <w:b/>
          <w:sz w:val="22"/>
        </w:rPr>
        <w:t>GL 387,1+</w:t>
      </w:r>
      <w:r w:rsidR="00B9557A">
        <w:rPr>
          <w:rFonts w:ascii="Arial" w:hAnsi="Arial" w:cs="Arial"/>
          <w:b/>
          <w:sz w:val="22"/>
        </w:rPr>
        <w:t>8</w:t>
      </w:r>
    </w:p>
    <w:p w:rsidR="00AE3EB8" w:rsidRDefault="006340CB" w:rsidP="00A674F5">
      <w:pPr>
        <w:pStyle w:val="Textkrper1"/>
        <w:spacing w:after="0"/>
        <w:rPr>
          <w:rFonts w:hint="eastAsia"/>
        </w:rPr>
      </w:pPr>
      <w:r>
        <w:t>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Alle knien eine angemessene Zeit in stillem Gebet. Zum Vaterunser stehen alle auf.</w:t>
      </w:r>
    </w:p>
    <w:p w:rsidR="00AE3EB8" w:rsidRDefault="006340CB" w:rsidP="00A674F5">
      <w:pPr>
        <w:pStyle w:val="Textkrper1"/>
        <w:spacing w:after="0"/>
        <w:rPr>
          <w:rFonts w:hint="eastAsia"/>
        </w:rPr>
      </w:pPr>
      <w:r>
        <w:t> </w:t>
      </w:r>
    </w:p>
    <w:p w:rsid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Lasst uns gemeinsam beten, wie Jesus uns zu beten gelehrt hat.</w:t>
      </w:r>
      <w:r w:rsidR="00D821B9" w:rsidRPr="00B9557A">
        <w:rPr>
          <w:rFonts w:ascii="Times New Roman" w:hAnsi="Times New Roman" w:cs="Times New Roman"/>
          <w:sz w:val="28"/>
          <w:szCs w:val="28"/>
        </w:rPr>
        <w:t xml:space="preserve"> </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18"/>
          <w:szCs w:val="18"/>
        </w:rPr>
        <w:t>Gemeinde:</w:t>
      </w:r>
      <w:r w:rsidRPr="00B9557A">
        <w:rPr>
          <w:rFonts w:ascii="Times New Roman" w:hAnsi="Times New Roman" w:cs="Times New Roman"/>
          <w:sz w:val="28"/>
          <w:szCs w:val="28"/>
        </w:rPr>
        <w:t xml:space="preserve"> Vater unser im Himmel</w:t>
      </w:r>
    </w:p>
    <w:p w:rsidR="00D821B9" w:rsidRDefault="00D821B9" w:rsidP="00A674F5">
      <w:pPr>
        <w:pStyle w:val="Textkrper1"/>
        <w:spacing w:after="0"/>
        <w:rPr>
          <w:rFonts w:ascii="Aller" w:hAnsi="Aller" w:hint="eastAsia"/>
          <w:sz w:val="22"/>
        </w:rPr>
      </w:pPr>
    </w:p>
    <w:p w:rsidR="00AE3EB8" w:rsidRDefault="006340CB" w:rsidP="00A674F5">
      <w:pPr>
        <w:pStyle w:val="Textkrper1"/>
        <w:spacing w:after="160"/>
        <w:rPr>
          <w:rFonts w:ascii="Garamond Pro" w:hAnsi="Garamond Pro" w:hint="eastAsia"/>
          <w:sz w:val="40"/>
        </w:rPr>
      </w:pPr>
      <w:r>
        <w:rPr>
          <w:rFonts w:ascii="Garamond Pro" w:hAnsi="Garamond Pro"/>
          <w:sz w:val="40"/>
        </w:rPr>
        <w:t xml:space="preserve">Einladung zur Kommunion – </w:t>
      </w:r>
      <w:r w:rsidR="00B9557A">
        <w:rPr>
          <w:rFonts w:ascii="Garamond Pro" w:hAnsi="Garamond Pro"/>
          <w:sz w:val="40"/>
        </w:rPr>
        <w:t xml:space="preserve">Lied zur </w:t>
      </w:r>
      <w:r>
        <w:rPr>
          <w:rFonts w:ascii="Garamond Pro" w:hAnsi="Garamond Pro"/>
          <w:sz w:val="40"/>
        </w:rPr>
        <w:t>Kommunion</w:t>
      </w:r>
    </w:p>
    <w:p w:rsidR="00AE3EB8" w:rsidRDefault="00B9557A" w:rsidP="00A674F5">
      <w:pPr>
        <w:pStyle w:val="Textkrper1"/>
        <w:spacing w:after="0"/>
        <w:ind w:left="500"/>
        <w:rPr>
          <w:rFonts w:ascii="Garamond Pro" w:hAnsi="Garamond Pro" w:hint="eastAsia"/>
          <w:i/>
          <w:sz w:val="22"/>
        </w:rPr>
      </w:pPr>
      <w:r>
        <w:rPr>
          <w:rFonts w:ascii="Garamond Pro" w:hAnsi="Garamond Pro"/>
          <w:i/>
          <w:sz w:val="22"/>
        </w:rPr>
        <w:t>LP</w:t>
      </w:r>
      <w:r w:rsidR="006340CB">
        <w:rPr>
          <w:rFonts w:ascii="Garamond Pro" w:hAnsi="Garamond Pro"/>
          <w:i/>
          <w:sz w:val="22"/>
        </w:rPr>
        <w:t xml:space="preserve"> tritt an den Altar, hält eine Hostie in die Höhe und spricht:</w:t>
      </w:r>
    </w:p>
    <w:p w:rsidR="00AE3EB8" w:rsidRDefault="006340CB" w:rsidP="00A674F5">
      <w:pPr>
        <w:pStyle w:val="Textkrper1"/>
        <w:spacing w:after="0"/>
        <w:rPr>
          <w:rFonts w:hint="eastAsia"/>
        </w:rPr>
      </w:pPr>
      <w:r>
        <w:t> </w:t>
      </w:r>
    </w:p>
    <w:p w:rsidR="00AE3EB8" w:rsidRDefault="006340CB" w:rsidP="00A674F5">
      <w:pPr>
        <w:pStyle w:val="Textkrper1"/>
        <w:spacing w:after="0"/>
        <w:rPr>
          <w:rFonts w:ascii="Aller" w:hAnsi="Aller" w:hint="eastAsia"/>
          <w:sz w:val="22"/>
        </w:rPr>
      </w:pPr>
      <w:r>
        <w:rPr>
          <w:rFonts w:ascii="Aller" w:hAnsi="Aller"/>
          <w:sz w:val="22"/>
        </w:rPr>
        <w:t>Seht Christus, das Lamm Gottes,</w:t>
      </w:r>
      <w:r w:rsidR="00B9557A">
        <w:rPr>
          <w:rFonts w:ascii="Aller" w:hAnsi="Aller"/>
          <w:sz w:val="22"/>
        </w:rPr>
        <w:tab/>
      </w:r>
      <w:r>
        <w:rPr>
          <w:rFonts w:ascii="Aller" w:hAnsi="Aller"/>
          <w:sz w:val="22"/>
        </w:rPr>
        <w:t>das hinwegnimmt die Trennung und Schuld der Welt.</w:t>
      </w:r>
    </w:p>
    <w:p w:rsidR="00AE3EB8" w:rsidRDefault="006340CB" w:rsidP="00A674F5">
      <w:pPr>
        <w:pStyle w:val="Textkrper1"/>
        <w:spacing w:after="0"/>
        <w:rPr>
          <w:rFonts w:ascii="Aller" w:hAnsi="Aller" w:hint="eastAsia"/>
          <w:sz w:val="22"/>
        </w:rPr>
      </w:pPr>
      <w:r>
        <w:rPr>
          <w:rFonts w:ascii="Aller" w:hAnsi="Aller"/>
          <w:sz w:val="22"/>
        </w:rPr>
        <w:t>Gemeinde: Herr, ich bin nicht würdig</w:t>
      </w:r>
    </w:p>
    <w:p w:rsidR="00AE3EB8" w:rsidRDefault="006340CB" w:rsidP="00A674F5">
      <w:pPr>
        <w:pStyle w:val="Textkrper1"/>
        <w:spacing w:after="0"/>
        <w:rPr>
          <w:rFonts w:hint="eastAsia"/>
        </w:rPr>
      </w:pPr>
      <w:r>
        <w:t> </w:t>
      </w:r>
    </w:p>
    <w:p w:rsidR="00AE3EB8" w:rsidRPr="00B9557A" w:rsidRDefault="00B9557A" w:rsidP="00A674F5">
      <w:pPr>
        <w:pStyle w:val="Textkrper1"/>
        <w:spacing w:after="0"/>
        <w:rPr>
          <w:rFonts w:ascii="Arial" w:hAnsi="Arial" w:cs="Arial"/>
          <w:b/>
          <w:sz w:val="22"/>
        </w:rPr>
      </w:pPr>
      <w:r w:rsidRPr="00B9557A">
        <w:rPr>
          <w:rFonts w:ascii="Arial" w:hAnsi="Arial" w:cs="Arial"/>
          <w:b/>
          <w:sz w:val="22"/>
        </w:rPr>
        <w:t xml:space="preserve">O </w:t>
      </w:r>
      <w:proofErr w:type="spellStart"/>
      <w:r w:rsidRPr="00B9557A">
        <w:rPr>
          <w:rFonts w:ascii="Arial" w:hAnsi="Arial" w:cs="Arial"/>
          <w:b/>
          <w:sz w:val="22"/>
        </w:rPr>
        <w:t>heilge</w:t>
      </w:r>
      <w:proofErr w:type="spellEnd"/>
      <w:r w:rsidRPr="00B9557A">
        <w:rPr>
          <w:rFonts w:ascii="Arial" w:hAnsi="Arial" w:cs="Arial"/>
          <w:b/>
          <w:sz w:val="22"/>
        </w:rPr>
        <w:t xml:space="preserve"> Seelenspeise </w:t>
      </w:r>
      <w:r w:rsidRPr="00B9557A">
        <w:rPr>
          <w:rFonts w:ascii="Arial" w:hAnsi="Arial" w:cs="Arial"/>
          <w:b/>
          <w:sz w:val="22"/>
        </w:rPr>
        <w:tab/>
        <w:t>213,1+2</w:t>
      </w:r>
    </w:p>
    <w:p w:rsidR="00B9557A" w:rsidRDefault="00B9557A" w:rsidP="00A674F5">
      <w:pPr>
        <w:pStyle w:val="Textkrper1"/>
        <w:spacing w:after="0"/>
        <w:rPr>
          <w:rFonts w:hint="eastAsia"/>
        </w:rPr>
      </w:pPr>
    </w:p>
    <w:p w:rsidR="00AE3EB8" w:rsidRDefault="006340CB" w:rsidP="00B9557A">
      <w:pPr>
        <w:pStyle w:val="Textkrper1"/>
        <w:spacing w:after="0"/>
        <w:ind w:left="500"/>
        <w:rPr>
          <w:rFonts w:ascii="Aller" w:hAnsi="Aller" w:hint="eastAsia"/>
          <w:sz w:val="22"/>
        </w:rPr>
      </w:pPr>
      <w:r>
        <w:rPr>
          <w:rFonts w:ascii="Garamond Pro" w:hAnsi="Garamond Pro"/>
          <w:i/>
          <w:sz w:val="22"/>
        </w:rPr>
        <w:t>G und KH teilen die Kommunion aus. Sie zeigen allen die Kommunion mit den Worten:</w:t>
      </w:r>
      <w:r w:rsidR="00B9557A">
        <w:rPr>
          <w:rFonts w:ascii="Garamond Pro" w:hAnsi="Garamond Pro"/>
          <w:i/>
          <w:sz w:val="22"/>
        </w:rPr>
        <w:t xml:space="preserve"> </w:t>
      </w:r>
      <w:r>
        <w:rPr>
          <w:rFonts w:ascii="Aller" w:hAnsi="Aller"/>
          <w:sz w:val="22"/>
        </w:rPr>
        <w:t>Der Leib Christi.</w:t>
      </w:r>
    </w:p>
    <w:p w:rsidR="00AE3EB8" w:rsidRDefault="006340CB" w:rsidP="00A674F5">
      <w:pPr>
        <w:pStyle w:val="Textkrper1"/>
        <w:spacing w:after="0"/>
        <w:rPr>
          <w:rFonts w:hint="eastAsia"/>
        </w:rPr>
      </w:pPr>
      <w:r>
        <w:t> </w:t>
      </w:r>
    </w:p>
    <w:p w:rsidR="00AE3EB8" w:rsidRDefault="00B9557A" w:rsidP="00A674F5">
      <w:pPr>
        <w:pStyle w:val="Textkrper1"/>
        <w:spacing w:after="0"/>
        <w:ind w:left="500"/>
        <w:rPr>
          <w:rFonts w:ascii="Garamond Pro" w:hAnsi="Garamond Pro" w:hint="eastAsia"/>
          <w:i/>
          <w:sz w:val="22"/>
        </w:rPr>
      </w:pPr>
      <w:r>
        <w:rPr>
          <w:rFonts w:ascii="Garamond Pro" w:hAnsi="Garamond Pro"/>
          <w:i/>
          <w:sz w:val="22"/>
        </w:rPr>
        <w:t>Nach dem Lied zur Kommunion s</w:t>
      </w:r>
      <w:r w:rsidR="006340CB">
        <w:rPr>
          <w:rFonts w:ascii="Garamond Pro" w:hAnsi="Garamond Pro"/>
          <w:i/>
          <w:sz w:val="22"/>
        </w:rPr>
        <w:t>pielt der Organist/die Organistin die Orgel</w:t>
      </w:r>
      <w:r>
        <w:rPr>
          <w:rFonts w:ascii="Garamond Pro" w:hAnsi="Garamond Pro"/>
          <w:i/>
          <w:sz w:val="22"/>
        </w:rPr>
        <w:t xml:space="preserve"> bis </w:t>
      </w:r>
      <w:r w:rsidR="006340CB">
        <w:rPr>
          <w:rFonts w:ascii="Garamond Pro" w:hAnsi="Garamond Pro"/>
          <w:i/>
          <w:sz w:val="22"/>
        </w:rPr>
        <w:t>Hostienschale in den Tabernakel zurückgestellt</w:t>
      </w:r>
      <w:r>
        <w:rPr>
          <w:rFonts w:ascii="Garamond Pro" w:hAnsi="Garamond Pro"/>
          <w:i/>
          <w:sz w:val="22"/>
        </w:rPr>
        <w:t xml:space="preserve"> ist</w:t>
      </w:r>
      <w:r w:rsidR="006340CB">
        <w:rPr>
          <w:rFonts w:ascii="Garamond Pro" w:hAnsi="Garamond Pro"/>
          <w:i/>
          <w:sz w:val="22"/>
        </w:rPr>
        <w:t xml:space="preserve">. </w:t>
      </w:r>
      <w:r>
        <w:rPr>
          <w:rFonts w:ascii="Garamond Pro" w:hAnsi="Garamond Pro"/>
          <w:i/>
          <w:sz w:val="22"/>
        </w:rPr>
        <w:t xml:space="preserve">Danach eine heilige </w:t>
      </w:r>
      <w:r w:rsidR="006340CB">
        <w:rPr>
          <w:rFonts w:ascii="Garamond Pro" w:hAnsi="Garamond Pro"/>
          <w:i/>
          <w:sz w:val="22"/>
        </w:rPr>
        <w:t>Stille:</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Dankgebet</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 xml:space="preserve">Alle stehen auf. </w:t>
      </w:r>
      <w:r w:rsidR="00B9557A">
        <w:rPr>
          <w:rFonts w:ascii="Garamond Pro" w:hAnsi="Garamond Pro"/>
          <w:i/>
          <w:sz w:val="22"/>
        </w:rPr>
        <w:t>LP</w:t>
      </w:r>
      <w:r>
        <w:rPr>
          <w:rFonts w:ascii="Garamond Pro" w:hAnsi="Garamond Pro"/>
          <w:i/>
          <w:sz w:val="22"/>
        </w:rPr>
        <w:t xml:space="preserve"> spricht das Dankgebet vom Platz aus. </w:t>
      </w:r>
    </w:p>
    <w:p w:rsidR="00AE3EB8" w:rsidRDefault="006340CB" w:rsidP="00A674F5">
      <w:pPr>
        <w:pStyle w:val="Textkrper1"/>
        <w:spacing w:after="0"/>
        <w:rPr>
          <w:rFonts w:hint="eastAsia"/>
        </w:rPr>
      </w:pPr>
      <w:r>
        <w:t> </w:t>
      </w:r>
    </w:p>
    <w:p w:rsidR="00AE3EB8" w:rsidRDefault="006340CB" w:rsidP="00B9557A">
      <w:pPr>
        <w:pStyle w:val="Textkrper1"/>
        <w:spacing w:after="0" w:line="276" w:lineRule="auto"/>
        <w:rPr>
          <w:rFonts w:ascii="Garamond Pro" w:hAnsi="Garamond Pro" w:hint="eastAsia"/>
          <w:i/>
          <w:sz w:val="22"/>
        </w:rPr>
      </w:pPr>
      <w:r w:rsidRPr="00B9557A">
        <w:rPr>
          <w:rFonts w:ascii="Times New Roman" w:hAnsi="Times New Roman" w:cs="Times New Roman"/>
          <w:sz w:val="28"/>
          <w:szCs w:val="28"/>
        </w:rPr>
        <w:t>Lasset uns beten.</w:t>
      </w:r>
      <w:r w:rsidR="00B9557A">
        <w:rPr>
          <w:rFonts w:ascii="Times New Roman" w:hAnsi="Times New Roman" w:cs="Times New Roman"/>
          <w:sz w:val="28"/>
          <w:szCs w:val="28"/>
        </w:rPr>
        <w:t xml:space="preserve">  </w:t>
      </w:r>
      <w:r>
        <w:rPr>
          <w:rFonts w:ascii="Garamond Pro" w:hAnsi="Garamond Pro"/>
          <w:i/>
          <w:sz w:val="22"/>
        </w:rPr>
        <w:t>Nach einer kurzen Stille spricht G:</w:t>
      </w:r>
    </w:p>
    <w:p w:rsidR="00AE3EB8" w:rsidRDefault="006340CB" w:rsidP="00A674F5">
      <w:pPr>
        <w:pStyle w:val="Textkrper1"/>
        <w:spacing w:after="0"/>
        <w:rPr>
          <w:rFonts w:hint="eastAsia"/>
        </w:rPr>
      </w:pPr>
      <w:r>
        <w:t> </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Gütiger Gott,</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bewahre dem Volk der Erlösten</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deine Liebe und Treue.</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Das Leiden deines Sohnes hat uns gerettet,</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sein Geist, der von dir ausgeht,</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lastRenderedPageBreak/>
        <w:t>führe uns den rechten Weg.</w:t>
      </w:r>
    </w:p>
    <w:p w:rsidR="00B9557A" w:rsidRPr="00B9557A" w:rsidRDefault="00B9557A"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 xml:space="preserve">Darum bitten wir durch Christus, unseren Herrn.       </w:t>
      </w:r>
      <w:r w:rsidRPr="00B9557A">
        <w:rPr>
          <w:rFonts w:ascii="Times New Roman" w:hAnsi="Times New Roman" w:cs="Times New Roman"/>
          <w:sz w:val="18"/>
          <w:szCs w:val="18"/>
        </w:rPr>
        <w:t>Gemeinde:</w:t>
      </w:r>
      <w:r w:rsidRPr="00B9557A">
        <w:rPr>
          <w:rFonts w:ascii="Times New Roman" w:hAnsi="Times New Roman" w:cs="Times New Roman"/>
          <w:sz w:val="28"/>
          <w:szCs w:val="28"/>
        </w:rPr>
        <w:t xml:space="preserve">  Amen</w:t>
      </w:r>
    </w:p>
    <w:p w:rsidR="00AE3EB8" w:rsidRDefault="006340CB" w:rsidP="00B9557A">
      <w:pPr>
        <w:pStyle w:val="Textkrper1"/>
        <w:spacing w:after="0"/>
        <w:rPr>
          <w:rFonts w:hint="eastAsia"/>
        </w:rPr>
      </w:pPr>
      <w:r>
        <w:t> </w:t>
      </w:r>
    </w:p>
    <w:p w:rsidR="00B9557A" w:rsidRDefault="00B9557A" w:rsidP="00B9557A">
      <w:pPr>
        <w:pStyle w:val="Textkrper1"/>
        <w:spacing w:after="160"/>
        <w:rPr>
          <w:rFonts w:ascii="Garamond Pro" w:hAnsi="Garamond Pro" w:hint="eastAsia"/>
          <w:sz w:val="40"/>
        </w:rPr>
      </w:pPr>
      <w:r>
        <w:rPr>
          <w:rFonts w:ascii="Garamond Pro" w:hAnsi="Garamond Pro"/>
          <w:sz w:val="40"/>
        </w:rPr>
        <w:t>Marienlob</w:t>
      </w:r>
    </w:p>
    <w:p w:rsidR="00B9557A" w:rsidRPr="00B9557A" w:rsidRDefault="00B9557A" w:rsidP="00B9557A">
      <w:pPr>
        <w:pStyle w:val="Textkrper1"/>
        <w:spacing w:after="0"/>
        <w:rPr>
          <w:rFonts w:ascii="Arial" w:hAnsi="Arial" w:cs="Arial"/>
          <w:b/>
          <w:sz w:val="22"/>
        </w:rPr>
      </w:pPr>
      <w:r w:rsidRPr="00B9557A">
        <w:rPr>
          <w:rFonts w:ascii="Arial" w:hAnsi="Arial" w:cs="Arial"/>
          <w:b/>
          <w:sz w:val="22"/>
        </w:rPr>
        <w:t xml:space="preserve">Maria, wir preisen </w:t>
      </w:r>
      <w:r w:rsidRPr="00B9557A">
        <w:rPr>
          <w:rFonts w:ascii="Arial" w:hAnsi="Arial" w:cs="Arial"/>
          <w:b/>
          <w:sz w:val="22"/>
        </w:rPr>
        <w:tab/>
        <w:t>897,1+4</w:t>
      </w:r>
    </w:p>
    <w:p w:rsidR="00B9557A" w:rsidRDefault="00B9557A" w:rsidP="00B9557A">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Vermeldungen</w:t>
      </w:r>
    </w:p>
    <w:p w:rsidR="00AE3EB8" w:rsidRDefault="006340CB" w:rsidP="00A674F5">
      <w:pPr>
        <w:pStyle w:val="Textkrper1"/>
        <w:spacing w:after="0"/>
        <w:rPr>
          <w:rFonts w:ascii="Aller" w:hAnsi="Aller" w:hint="eastAsia"/>
          <w:sz w:val="22"/>
        </w:rPr>
      </w:pPr>
      <w:r>
        <w:rPr>
          <w:rFonts w:ascii="Aller" w:hAnsi="Aller"/>
          <w:sz w:val="22"/>
        </w:rPr>
        <w:t>An dieser Stelle ist Raum für Vermeldungen an die Gemeinde.</w:t>
      </w:r>
    </w:p>
    <w:p w:rsidR="00AE3EB8" w:rsidRDefault="006340CB" w:rsidP="00A674F5">
      <w:pPr>
        <w:pStyle w:val="Textkrper1"/>
        <w:spacing w:after="0"/>
        <w:rPr>
          <w:rFonts w:hint="eastAsia"/>
        </w:rPr>
      </w:pPr>
      <w:r>
        <w:t> </w:t>
      </w:r>
    </w:p>
    <w:p w:rsidR="00AE3EB8" w:rsidRDefault="006340CB" w:rsidP="00A674F5">
      <w:pPr>
        <w:pStyle w:val="Textkrper1"/>
        <w:spacing w:after="160"/>
        <w:rPr>
          <w:rFonts w:ascii="Garamond Pro" w:hAnsi="Garamond Pro" w:hint="eastAsia"/>
          <w:sz w:val="40"/>
        </w:rPr>
      </w:pPr>
      <w:r>
        <w:rPr>
          <w:rFonts w:ascii="Garamond Pro" w:hAnsi="Garamond Pro"/>
          <w:sz w:val="40"/>
        </w:rPr>
        <w:t>Segensbitte</w:t>
      </w:r>
    </w:p>
    <w:p w:rsidR="00AE3EB8" w:rsidRDefault="00B9557A" w:rsidP="00A674F5">
      <w:pPr>
        <w:pStyle w:val="Textkrper1"/>
        <w:spacing w:after="0"/>
        <w:ind w:left="500"/>
        <w:rPr>
          <w:rFonts w:ascii="Garamond Pro" w:hAnsi="Garamond Pro" w:hint="eastAsia"/>
          <w:i/>
          <w:sz w:val="22"/>
        </w:rPr>
      </w:pPr>
      <w:r>
        <w:rPr>
          <w:rFonts w:ascii="Garamond Pro" w:hAnsi="Garamond Pro"/>
          <w:i/>
          <w:sz w:val="22"/>
        </w:rPr>
        <w:t>LP</w:t>
      </w:r>
      <w:r w:rsidR="006340CB">
        <w:rPr>
          <w:rFonts w:ascii="Garamond Pro" w:hAnsi="Garamond Pro"/>
          <w:i/>
          <w:sz w:val="22"/>
        </w:rPr>
        <w:t xml:space="preserve"> spricht vom Platz aus den Segen. </w:t>
      </w:r>
    </w:p>
    <w:p w:rsidR="00AE3EB8" w:rsidRDefault="006340CB" w:rsidP="00A674F5">
      <w:pPr>
        <w:pStyle w:val="Textkrper1"/>
        <w:spacing w:after="0"/>
        <w:rPr>
          <w:rFonts w:hint="eastAsia"/>
        </w:rPr>
      </w:pPr>
      <w:r>
        <w:t> </w:t>
      </w:r>
    </w:p>
    <w:p w:rsidR="00AE3EB8" w:rsidRDefault="006340CB" w:rsidP="00B9557A">
      <w:pPr>
        <w:pStyle w:val="Textkrper1"/>
        <w:spacing w:after="0" w:line="276" w:lineRule="auto"/>
        <w:rPr>
          <w:rFonts w:ascii="Garamond Pro" w:hAnsi="Garamond Pro" w:hint="eastAsia"/>
          <w:i/>
          <w:sz w:val="22"/>
        </w:rPr>
      </w:pPr>
      <w:r w:rsidRPr="00B9557A">
        <w:rPr>
          <w:rFonts w:ascii="Times New Roman" w:hAnsi="Times New Roman" w:cs="Times New Roman"/>
          <w:sz w:val="28"/>
          <w:szCs w:val="28"/>
        </w:rPr>
        <w:t>Wir bitten Gott um seinen Segen:</w:t>
      </w:r>
      <w:r w:rsidR="00B9557A">
        <w:rPr>
          <w:rFonts w:ascii="Times New Roman" w:hAnsi="Times New Roman" w:cs="Times New Roman"/>
          <w:sz w:val="28"/>
          <w:szCs w:val="28"/>
        </w:rPr>
        <w:t xml:space="preserve">     </w:t>
      </w:r>
      <w:r>
        <w:rPr>
          <w:rFonts w:ascii="Garamond Pro" w:hAnsi="Garamond Pro"/>
          <w:i/>
          <w:sz w:val="22"/>
        </w:rPr>
        <w:t>Nach einer kurzen Stille:</w:t>
      </w:r>
    </w:p>
    <w:p w:rsidR="00AE3EB8" w:rsidRDefault="006340CB" w:rsidP="00A674F5">
      <w:pPr>
        <w:pStyle w:val="Textkrper1"/>
        <w:spacing w:after="0"/>
        <w:rPr>
          <w:rFonts w:hint="eastAsia"/>
        </w:rPr>
      </w:pPr>
      <w:r>
        <w:t> </w:t>
      </w:r>
    </w:p>
    <w:p w:rsid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 xml:space="preserve">Gottes Segen </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komme auf uns herab und berühre unsere Herzen,</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unsere Seele und all unsere Gedanken mit seiner Kraft.</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Gottes Segen mache uns bereit,</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für das Evangelium und Gottes Schöpfung immer wieder umzukehren,</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und führe uns in die Nachfolge Jesu.</w:t>
      </w:r>
    </w:p>
    <w:p w:rsidR="00AE3EB8" w:rsidRPr="00B9557A" w:rsidRDefault="006340CB" w:rsidP="00B9557A">
      <w:pPr>
        <w:pStyle w:val="Textkrper1"/>
        <w:spacing w:after="0" w:line="276" w:lineRule="auto"/>
        <w:rPr>
          <w:rFonts w:ascii="Times New Roman" w:hAnsi="Times New Roman" w:cs="Times New Roman"/>
          <w:i/>
          <w:sz w:val="18"/>
          <w:szCs w:val="18"/>
        </w:rPr>
      </w:pPr>
      <w:r w:rsidRPr="00B9557A">
        <w:rPr>
          <w:rFonts w:ascii="Times New Roman" w:hAnsi="Times New Roman" w:cs="Times New Roman"/>
          <w:sz w:val="28"/>
          <w:szCs w:val="28"/>
        </w:rPr>
        <w:t>So segne und begleite uns der lebendige Gott –</w:t>
      </w:r>
      <w:r w:rsidR="00B9557A">
        <w:rPr>
          <w:rFonts w:ascii="Times New Roman" w:hAnsi="Times New Roman" w:cs="Times New Roman"/>
          <w:sz w:val="28"/>
          <w:szCs w:val="28"/>
        </w:rPr>
        <w:t xml:space="preserve"> </w:t>
      </w:r>
      <w:r w:rsidR="00B9557A">
        <w:rPr>
          <w:rFonts w:ascii="Times New Roman" w:hAnsi="Times New Roman" w:cs="Times New Roman"/>
          <w:sz w:val="28"/>
          <w:szCs w:val="28"/>
        </w:rPr>
        <w:tab/>
      </w:r>
      <w:r w:rsidR="00B9557A">
        <w:rPr>
          <w:rFonts w:ascii="Times New Roman" w:hAnsi="Times New Roman" w:cs="Times New Roman"/>
          <w:sz w:val="28"/>
          <w:szCs w:val="28"/>
        </w:rPr>
        <w:tab/>
      </w:r>
      <w:r w:rsidRPr="00B9557A">
        <w:rPr>
          <w:rFonts w:ascii="Times New Roman" w:hAnsi="Times New Roman" w:cs="Times New Roman"/>
          <w:i/>
          <w:sz w:val="18"/>
          <w:szCs w:val="18"/>
        </w:rPr>
        <w:t>Kreuzzeichen</w:t>
      </w:r>
    </w:p>
    <w:p w:rsidR="00AE3EB8" w:rsidRPr="00B9557A" w:rsidRDefault="006340CB" w:rsidP="00B9557A">
      <w:pPr>
        <w:pStyle w:val="Textkrper1"/>
        <w:spacing w:after="0" w:line="276" w:lineRule="auto"/>
        <w:rPr>
          <w:rFonts w:ascii="Times New Roman" w:hAnsi="Times New Roman" w:cs="Times New Roman"/>
          <w:i/>
          <w:sz w:val="18"/>
          <w:szCs w:val="18"/>
        </w:rPr>
      </w:pPr>
      <w:r w:rsidRPr="00B9557A">
        <w:rPr>
          <w:rFonts w:ascii="Times New Roman" w:hAnsi="Times New Roman" w:cs="Times New Roman"/>
          <w:i/>
          <w:sz w:val="18"/>
          <w:szCs w:val="18"/>
        </w:rPr>
        <w:t> </w:t>
      </w:r>
    </w:p>
    <w:p w:rsidR="00AE3EB8" w:rsidRPr="00B9557A" w:rsidRDefault="00B9557A" w:rsidP="00B9557A">
      <w:pPr>
        <w:pStyle w:val="Textkrper1"/>
        <w:spacing w:after="0" w:line="276" w:lineRule="auto"/>
        <w:rPr>
          <w:rFonts w:ascii="Times New Roman" w:hAnsi="Times New Roman" w:cs="Times New Roman"/>
          <w:sz w:val="28"/>
          <w:szCs w:val="28"/>
        </w:rPr>
      </w:pPr>
      <w:r>
        <w:rPr>
          <w:rFonts w:ascii="Times New Roman" w:hAnsi="Times New Roman" w:cs="Times New Roman"/>
          <w:sz w:val="28"/>
          <w:szCs w:val="28"/>
        </w:rPr>
        <w:t>D</w:t>
      </w:r>
      <w:r w:rsidR="006340CB" w:rsidRPr="00B9557A">
        <w:rPr>
          <w:rFonts w:ascii="Times New Roman" w:hAnsi="Times New Roman" w:cs="Times New Roman"/>
          <w:sz w:val="28"/>
          <w:szCs w:val="28"/>
        </w:rPr>
        <w:t>er Vater und der Sohn und der Heilige Geist.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6340CB" w:rsidRPr="00B9557A">
        <w:rPr>
          <w:rFonts w:ascii="Times New Roman" w:hAnsi="Times New Roman" w:cs="Times New Roman"/>
          <w:i/>
          <w:sz w:val="18"/>
          <w:szCs w:val="18"/>
        </w:rPr>
        <w:t>Gemeinde:</w:t>
      </w:r>
      <w:r w:rsidR="006340CB" w:rsidRPr="00B9557A">
        <w:rPr>
          <w:rFonts w:ascii="Times New Roman" w:hAnsi="Times New Roman" w:cs="Times New Roman"/>
          <w:sz w:val="28"/>
          <w:szCs w:val="28"/>
        </w:rPr>
        <w:t xml:space="preserve"> Amen.</w:t>
      </w:r>
    </w:p>
    <w:p w:rsidR="00AE3EB8" w:rsidRDefault="006340CB" w:rsidP="00A674F5">
      <w:pPr>
        <w:pStyle w:val="Textkrper1"/>
        <w:spacing w:after="0"/>
        <w:rPr>
          <w:rFonts w:hint="eastAsia"/>
        </w:rPr>
      </w:pPr>
      <w:r>
        <w:t> </w:t>
      </w:r>
    </w:p>
    <w:p w:rsidR="00AE3EB8" w:rsidRDefault="00B9557A" w:rsidP="00A674F5">
      <w:pPr>
        <w:pStyle w:val="Textkrper1"/>
        <w:spacing w:after="160"/>
        <w:rPr>
          <w:rFonts w:ascii="Garamond Pro" w:hAnsi="Garamond Pro" w:hint="eastAsia"/>
          <w:sz w:val="40"/>
        </w:rPr>
      </w:pPr>
      <w:r>
        <w:rPr>
          <w:rFonts w:ascii="Garamond Pro" w:hAnsi="Garamond Pro"/>
          <w:sz w:val="40"/>
        </w:rPr>
        <w:t xml:space="preserve">Entlassung </w:t>
      </w:r>
      <w:r w:rsidR="006340CB">
        <w:rPr>
          <w:rFonts w:ascii="Garamond Pro" w:hAnsi="Garamond Pro"/>
          <w:sz w:val="40"/>
        </w:rPr>
        <w:t>und Auszug</w:t>
      </w:r>
    </w:p>
    <w:p w:rsidR="00AE3EB8" w:rsidRPr="00B9557A" w:rsidRDefault="006340CB" w:rsidP="00B9557A">
      <w:pPr>
        <w:pStyle w:val="Textkrper1"/>
        <w:spacing w:after="0" w:line="276" w:lineRule="auto"/>
        <w:rPr>
          <w:rFonts w:ascii="Times New Roman" w:hAnsi="Times New Roman" w:cs="Times New Roman"/>
          <w:sz w:val="28"/>
          <w:szCs w:val="28"/>
        </w:rPr>
      </w:pPr>
      <w:r w:rsidRPr="00B9557A">
        <w:rPr>
          <w:rFonts w:ascii="Times New Roman" w:hAnsi="Times New Roman" w:cs="Times New Roman"/>
          <w:sz w:val="28"/>
          <w:szCs w:val="28"/>
        </w:rPr>
        <w:t>Lasst uns nun gehen in seinem Frieden.</w:t>
      </w:r>
      <w:r w:rsidR="00B9557A">
        <w:rPr>
          <w:rFonts w:ascii="Times New Roman" w:hAnsi="Times New Roman" w:cs="Times New Roman"/>
          <w:sz w:val="28"/>
          <w:szCs w:val="28"/>
        </w:rPr>
        <w:tab/>
      </w:r>
      <w:r w:rsidR="00B9557A">
        <w:rPr>
          <w:rFonts w:ascii="Times New Roman" w:hAnsi="Times New Roman" w:cs="Times New Roman"/>
          <w:sz w:val="28"/>
          <w:szCs w:val="28"/>
        </w:rPr>
        <w:tab/>
      </w:r>
      <w:r w:rsidRPr="00B9557A">
        <w:rPr>
          <w:rFonts w:ascii="Times New Roman" w:hAnsi="Times New Roman" w:cs="Times New Roman"/>
          <w:i/>
          <w:sz w:val="18"/>
          <w:szCs w:val="18"/>
        </w:rPr>
        <w:t xml:space="preserve">Gemeinde: </w:t>
      </w:r>
      <w:r w:rsidRPr="00B9557A">
        <w:rPr>
          <w:rFonts w:ascii="Times New Roman" w:hAnsi="Times New Roman" w:cs="Times New Roman"/>
          <w:sz w:val="28"/>
          <w:szCs w:val="28"/>
        </w:rPr>
        <w:t>Dank sei Gott, dem Herrn.</w:t>
      </w:r>
    </w:p>
    <w:p w:rsidR="00AE3EB8" w:rsidRDefault="006340CB" w:rsidP="00A674F5">
      <w:pPr>
        <w:pStyle w:val="Textkrper1"/>
        <w:spacing w:after="0"/>
        <w:rPr>
          <w:rFonts w:hint="eastAsia"/>
        </w:rPr>
      </w:pPr>
      <w:r>
        <w:t> </w:t>
      </w:r>
    </w:p>
    <w:p w:rsidR="00B9557A" w:rsidRDefault="006340CB" w:rsidP="00A674F5">
      <w:pPr>
        <w:pStyle w:val="Textkrper1"/>
        <w:spacing w:after="0"/>
        <w:ind w:left="500"/>
        <w:rPr>
          <w:rFonts w:ascii="Garamond Pro" w:hAnsi="Garamond Pro" w:hint="eastAsia"/>
          <w:i/>
          <w:sz w:val="22"/>
        </w:rPr>
      </w:pPr>
      <w:r>
        <w:rPr>
          <w:rFonts w:ascii="Garamond Pro" w:hAnsi="Garamond Pro"/>
          <w:i/>
          <w:sz w:val="22"/>
        </w:rPr>
        <w:t xml:space="preserve">Alle, die einen liturgischen Dienst wahrgenommen haben, gehen vor den Altar, machen gemeinsam eine Verneigung (Kniebeuge, wenn Tabernakel in Blickrichtung) und gehen in die Sakristei. </w:t>
      </w:r>
    </w:p>
    <w:p w:rsidR="00AE3EB8" w:rsidRDefault="006340CB" w:rsidP="00A674F5">
      <w:pPr>
        <w:pStyle w:val="Textkrper1"/>
        <w:spacing w:after="0"/>
        <w:ind w:left="500"/>
        <w:rPr>
          <w:rFonts w:ascii="Garamond Pro" w:hAnsi="Garamond Pro" w:hint="eastAsia"/>
          <w:i/>
          <w:sz w:val="22"/>
        </w:rPr>
      </w:pPr>
      <w:r>
        <w:rPr>
          <w:rFonts w:ascii="Garamond Pro" w:hAnsi="Garamond Pro"/>
          <w:i/>
          <w:sz w:val="22"/>
        </w:rPr>
        <w:t>Der Organist/die Organistin Orgel spielt ein Nachspiel.</w:t>
      </w:r>
    </w:p>
    <w:p w:rsidR="00AE3EB8" w:rsidRDefault="006340CB" w:rsidP="00A674F5">
      <w:pPr>
        <w:pStyle w:val="Textkrper1"/>
        <w:spacing w:after="0"/>
        <w:rPr>
          <w:rFonts w:hint="eastAsia"/>
        </w:rPr>
      </w:pPr>
      <w:r>
        <w:t> </w:t>
      </w:r>
    </w:p>
    <w:p w:rsidR="00AE3EB8" w:rsidRDefault="006340CB" w:rsidP="00A674F5">
      <w:pPr>
        <w:pStyle w:val="Textkrper1"/>
        <w:spacing w:after="0"/>
        <w:rPr>
          <w:rFonts w:ascii="Aller" w:hAnsi="Aller" w:hint="eastAsia"/>
          <w:i/>
          <w:sz w:val="16"/>
        </w:rPr>
      </w:pPr>
      <w:r>
        <w:rPr>
          <w:rFonts w:ascii="Aller" w:hAnsi="Aller"/>
          <w:i/>
          <w:sz w:val="16"/>
        </w:rPr>
        <w:t>Entwurf: Markus Neff</w:t>
      </w:r>
      <w:r w:rsidR="00B9557A">
        <w:rPr>
          <w:rFonts w:ascii="Aller" w:hAnsi="Aller"/>
          <w:i/>
          <w:sz w:val="16"/>
        </w:rPr>
        <w:t xml:space="preserve"> &amp; Christoph Eichkorn</w:t>
      </w:r>
    </w:p>
    <w:p w:rsidR="00AE3EB8" w:rsidRDefault="006340CB" w:rsidP="00A674F5">
      <w:pPr>
        <w:pStyle w:val="Textkrper1"/>
        <w:rPr>
          <w:rFonts w:hint="eastAsia"/>
        </w:rPr>
      </w:pPr>
      <w:r>
        <w:t> </w:t>
      </w:r>
    </w:p>
    <w:sectPr w:rsidR="00AE3EB8" w:rsidSect="008E307D">
      <w:pgSz w:w="11906" w:h="16838"/>
      <w:pgMar w:top="850" w:right="850" w:bottom="850" w:left="850" w:header="0" w:footer="0" w:gutter="0"/>
      <w:cols w:space="85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0"/>
    <w:family w:val="roman"/>
    <w:pitch w:val="variable"/>
  </w:font>
  <w:font w:name="Albany">
    <w:altName w:val="Arial"/>
    <w:charset w:val="00"/>
    <w:family w:val="swiss"/>
    <w:pitch w:val="variable"/>
  </w:font>
  <w:font w:name="Aller">
    <w:altName w:val="Times New Roman"/>
    <w:charset w:val="00"/>
    <w:family w:val="auto"/>
    <w:pitch w:val="default"/>
  </w:font>
  <w:font w:name="Garamon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6ACC"/>
    <w:multiLevelType w:val="hybridMultilevel"/>
    <w:tmpl w:val="CFBCE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113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B8"/>
    <w:rsid w:val="001857D7"/>
    <w:rsid w:val="0056237D"/>
    <w:rsid w:val="006340CB"/>
    <w:rsid w:val="00806B89"/>
    <w:rsid w:val="008E307D"/>
    <w:rsid w:val="00A4747D"/>
    <w:rsid w:val="00A674F5"/>
    <w:rsid w:val="00AE3EB8"/>
    <w:rsid w:val="00B14F1C"/>
    <w:rsid w:val="00B9557A"/>
    <w:rsid w:val="00BB4B95"/>
    <w:rsid w:val="00C252AF"/>
    <w:rsid w:val="00D821B9"/>
    <w:rsid w:val="00F212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4B5B1-E7EC-47B6-93AE-2030C84F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berschrift"/>
    <w:next w:val="Textkrper1"/>
    <w:rPr>
      <w:rFonts w:ascii="Thorndale" w:hAnsi="Thorndale"/>
      <w:b/>
      <w:bCs/>
      <w:sz w:val="48"/>
      <w:szCs w:val="44"/>
    </w:rPr>
  </w:style>
  <w:style w:type="character" w:customStyle="1" w:styleId="Endnotenzeichen1">
    <w:name w:val="Endnotenzeichen1"/>
  </w:style>
  <w:style w:type="character" w:customStyle="1" w:styleId="Funotenzeichen1">
    <w:name w:val="Fußnotenzeichen1"/>
  </w:style>
  <w:style w:type="character" w:customStyle="1" w:styleId="Internetlink">
    <w:name w:val="Internetlink"/>
    <w:rPr>
      <w:color w:val="000080"/>
      <w:u w:val="single"/>
    </w:rPr>
  </w:style>
  <w:style w:type="paragraph" w:customStyle="1" w:styleId="HorizontaleLinie">
    <w:name w:val="Horizontale Linie"/>
    <w:basedOn w:val="Standard"/>
    <w:next w:val="Textkrper1"/>
    <w:pPr>
      <w:pBdr>
        <w:top w:val="nil"/>
        <w:left w:val="nil"/>
        <w:bottom w:val="double" w:sz="2" w:space="0" w:color="808080"/>
        <w:right w:val="nil"/>
      </w:pBdr>
      <w:spacing w:after="283"/>
    </w:pPr>
    <w:rPr>
      <w:sz w:val="12"/>
    </w:rPr>
  </w:style>
  <w:style w:type="paragraph" w:customStyle="1" w:styleId="Absender">
    <w:name w:val="Absender"/>
    <w:basedOn w:val="Standard"/>
    <w:rPr>
      <w:i/>
    </w:rPr>
  </w:style>
  <w:style w:type="paragraph" w:customStyle="1" w:styleId="TabellenInhalt">
    <w:name w:val="Tabellen Inhalt"/>
    <w:basedOn w:val="Textkrper1"/>
  </w:style>
  <w:style w:type="paragraph" w:customStyle="1" w:styleId="Fuzeile1">
    <w:name w:val="Fußzeile1"/>
    <w:basedOn w:val="Standard"/>
    <w:pPr>
      <w:suppressLineNumbers/>
      <w:tabs>
        <w:tab w:val="center" w:pos="4818"/>
        <w:tab w:val="right" w:pos="9637"/>
      </w:tabs>
    </w:pPr>
  </w:style>
  <w:style w:type="paragraph" w:customStyle="1" w:styleId="Kopfzeile1">
    <w:name w:val="Kopfzeile1"/>
    <w:basedOn w:val="Standard"/>
    <w:pPr>
      <w:suppressLineNumbers/>
      <w:tabs>
        <w:tab w:val="center" w:pos="4818"/>
        <w:tab w:val="right" w:pos="9637"/>
      </w:tabs>
    </w:p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Liste1">
    <w:name w:val="Liste1"/>
    <w:basedOn w:val="Textkrper1"/>
  </w:style>
  <w:style w:type="paragraph" w:customStyle="1" w:styleId="Textkrper1">
    <w:name w:val="Textkörper1"/>
    <w:basedOn w:val="Standard"/>
    <w:pPr>
      <w:spacing w:after="283"/>
    </w:pPr>
  </w:style>
  <w:style w:type="paragraph" w:customStyle="1" w:styleId="berschrift">
    <w:name w:val="Überschrift"/>
    <w:basedOn w:val="Standard"/>
    <w:next w:val="Textkrper1"/>
    <w:pPr>
      <w:keepNext/>
      <w:spacing w:before="240" w:after="283"/>
    </w:pPr>
    <w:rPr>
      <w:rFonts w:ascii="Albany" w:hAnsi="Albany"/>
      <w:sz w:val="28"/>
      <w:szCs w:val="28"/>
    </w:rPr>
  </w:style>
  <w:style w:type="paragraph" w:styleId="Textkrper">
    <w:name w:val="Body Text"/>
    <w:basedOn w:val="Standard"/>
    <w:link w:val="TextkrperZchn"/>
    <w:rsid w:val="00A4747D"/>
    <w:pPr>
      <w:spacing w:after="283"/>
    </w:pPr>
  </w:style>
  <w:style w:type="character" w:customStyle="1" w:styleId="TextkrperZchn">
    <w:name w:val="Textkörper Zchn"/>
    <w:basedOn w:val="Absatz-Standardschriftart"/>
    <w:link w:val="Textkrper"/>
    <w:rsid w:val="00A4747D"/>
  </w:style>
  <w:style w:type="character" w:styleId="Fett">
    <w:name w:val="Strong"/>
    <w:basedOn w:val="Absatz-Standardschriftart"/>
    <w:uiPriority w:val="22"/>
    <w:qFormat/>
    <w:rsid w:val="00BB4B95"/>
    <w:rPr>
      <w:b/>
      <w:bCs/>
    </w:rPr>
  </w:style>
  <w:style w:type="paragraph" w:styleId="Listenabsatz">
    <w:name w:val="List Paragraph"/>
    <w:basedOn w:val="Standard"/>
    <w:uiPriority w:val="34"/>
    <w:qFormat/>
    <w:rsid w:val="00D821B9"/>
    <w:pPr>
      <w:ind w:left="720"/>
      <w:contextualSpacing/>
    </w:pPr>
    <w:rPr>
      <w:szCs w:val="21"/>
    </w:rPr>
  </w:style>
  <w:style w:type="character" w:customStyle="1" w:styleId="mejs-duration">
    <w:name w:val="mejs-duration"/>
    <w:basedOn w:val="Absatz-Standardschriftart"/>
    <w:rsid w:val="001857D7"/>
  </w:style>
  <w:style w:type="paragraph" w:styleId="KeinLeerraum">
    <w:name w:val="No Spacing"/>
    <w:uiPriority w:val="1"/>
    <w:qFormat/>
    <w:rsid w:val="001857D7"/>
    <w:pPr>
      <w:tabs>
        <w:tab w:val="left" w:pos="1702"/>
        <w:tab w:val="left" w:pos="2410"/>
      </w:tabs>
      <w:jc w:val="both"/>
    </w:pPr>
    <w:rPr>
      <w:rFonts w:ascii="Times New Roman" w:eastAsia="Times New Roman" w:hAnsi="Times New Roman" w:cs="Times New Roman"/>
      <w:szCs w:val="2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3594</Words>
  <Characters>22648</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Noxum HTML Publisher Output</vt:lpstr>
    </vt:vector>
  </TitlesOfParts>
  <Company/>
  <LinksUpToDate>false</LinksUpToDate>
  <CharactersWithSpaces>26190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dc:creator>Eichkorn, Christoph</dc:creator>
  <cp:lastModifiedBy>Eichkorn, Christoph</cp:lastModifiedBy>
  <cp:revision>7</cp:revision>
  <dcterms:created xsi:type="dcterms:W3CDTF">2023-05-19T20:44:00Z</dcterms:created>
  <dcterms:modified xsi:type="dcterms:W3CDTF">2023-05-28T15:38:00Z</dcterms:modified>
  <dc:language>de-DE</dc:language>
</cp:coreProperties>
</file>