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9301" w14:textId="3033EC60" w:rsidR="000F0C35" w:rsidRDefault="000F0C35" w:rsidP="0017548A">
      <w:pPr>
        <w:tabs>
          <w:tab w:val="clear" w:pos="1702"/>
          <w:tab w:val="clear" w:pos="2410"/>
        </w:tabs>
        <w:autoSpaceDE w:val="0"/>
        <w:autoSpaceDN w:val="0"/>
        <w:adjustRightInd w:val="0"/>
        <w:spacing w:line="276" w:lineRule="auto"/>
        <w:jc w:val="left"/>
        <w:rPr>
          <w:rFonts w:ascii="Arial" w:hAnsi="Arial" w:cs="Arial"/>
          <w:b/>
          <w:color w:val="FF0000"/>
          <w:szCs w:val="24"/>
        </w:rPr>
      </w:pPr>
      <w:bookmarkStart w:id="0" w:name="_Hlk139125435"/>
      <w:r>
        <w:rPr>
          <w:rFonts w:ascii="Arial" w:hAnsi="Arial" w:cs="Arial"/>
          <w:b/>
          <w:color w:val="FF0000"/>
          <w:szCs w:val="24"/>
        </w:rPr>
        <w:t>KYRIE</w:t>
      </w:r>
    </w:p>
    <w:p w14:paraId="6A3B6AA5" w14:textId="129EF75C" w:rsidR="000F0C35" w:rsidRDefault="000F0C35" w:rsidP="00F56C19">
      <w:pPr>
        <w:pStyle w:val="Textkrper"/>
        <w:spacing w:after="0" w:line="360" w:lineRule="auto"/>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Herr Jesus, du siehst, wenn wir müde und überfordert sind. </w:t>
      </w:r>
      <w:r w:rsidR="00F56C19">
        <w:rPr>
          <w:rFonts w:ascii="Times New Roman" w:hAnsi="Times New Roman" w:cs="Times New Roman"/>
          <w:sz w:val="28"/>
          <w:szCs w:val="28"/>
        </w:rPr>
        <w:t xml:space="preserve">   -  </w:t>
      </w:r>
      <w:r w:rsidRPr="000F0C35">
        <w:rPr>
          <w:rFonts w:ascii="Times New Roman" w:hAnsi="Times New Roman" w:cs="Times New Roman"/>
          <w:sz w:val="28"/>
          <w:szCs w:val="28"/>
        </w:rPr>
        <w:t xml:space="preserve">Herr, erbarme dich. </w:t>
      </w:r>
    </w:p>
    <w:p w14:paraId="7F5B90F6" w14:textId="4F3378D5" w:rsidR="000F0C35" w:rsidRPr="000F0C35" w:rsidRDefault="000F0C35" w:rsidP="00F56C19">
      <w:pPr>
        <w:pStyle w:val="Textkrper"/>
        <w:spacing w:after="0" w:line="360" w:lineRule="auto"/>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Christus, du lädst uns ein, bei dir Ruhe und neue Kraft zu finden. Christus, erbarme dich. </w:t>
      </w:r>
    </w:p>
    <w:p w14:paraId="76D5228D" w14:textId="0170442E" w:rsidR="000F0C35" w:rsidRPr="000F0C35" w:rsidRDefault="000F0C35" w:rsidP="00F56C19">
      <w:pPr>
        <w:pStyle w:val="Textkrper"/>
        <w:spacing w:after="0" w:line="360" w:lineRule="auto"/>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Herr Jesus, du zeigst uns, dass wir nicht alles allein schaffen müssen. Herr, erbarme dich. </w:t>
      </w:r>
    </w:p>
    <w:p w14:paraId="7333B6A2" w14:textId="36850EEF" w:rsidR="000F0C35" w:rsidRPr="000F0C35" w:rsidRDefault="000F0C35" w:rsidP="00F56C19">
      <w:pPr>
        <w:pStyle w:val="Textkrper"/>
        <w:spacing w:after="0" w:line="360" w:lineRule="auto"/>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Herr Jesus, bei dir dürfen wir so sein, wie wir sind. Herr, erbarme dich.</w:t>
      </w:r>
    </w:p>
    <w:p w14:paraId="3FD5E316" w14:textId="4CFEADF2" w:rsidR="000F0C35" w:rsidRDefault="000F0C35" w:rsidP="0017548A">
      <w:pPr>
        <w:tabs>
          <w:tab w:val="clear" w:pos="1702"/>
          <w:tab w:val="clear" w:pos="2410"/>
        </w:tabs>
        <w:autoSpaceDE w:val="0"/>
        <w:autoSpaceDN w:val="0"/>
        <w:adjustRightInd w:val="0"/>
        <w:spacing w:line="276" w:lineRule="auto"/>
        <w:jc w:val="left"/>
        <w:rPr>
          <w:rFonts w:ascii="Arial" w:hAnsi="Arial" w:cs="Arial"/>
          <w:b/>
          <w:color w:val="FF0000"/>
          <w:szCs w:val="24"/>
        </w:rPr>
      </w:pPr>
    </w:p>
    <w:p w14:paraId="6163F1E2" w14:textId="52434431" w:rsidR="00F56C19" w:rsidRDefault="00F56C19" w:rsidP="0017548A">
      <w:pPr>
        <w:tabs>
          <w:tab w:val="clear" w:pos="1702"/>
          <w:tab w:val="clear" w:pos="2410"/>
        </w:tabs>
        <w:autoSpaceDE w:val="0"/>
        <w:autoSpaceDN w:val="0"/>
        <w:adjustRightInd w:val="0"/>
        <w:spacing w:line="276" w:lineRule="auto"/>
        <w:jc w:val="left"/>
        <w:rPr>
          <w:rFonts w:ascii="Arial" w:hAnsi="Arial" w:cs="Arial"/>
          <w:b/>
          <w:color w:val="FF0000"/>
          <w:szCs w:val="24"/>
        </w:rPr>
      </w:pPr>
    </w:p>
    <w:p w14:paraId="799BE483" w14:textId="77777777" w:rsidR="00F56C19" w:rsidRDefault="00F56C19" w:rsidP="0017548A">
      <w:pPr>
        <w:tabs>
          <w:tab w:val="clear" w:pos="1702"/>
          <w:tab w:val="clear" w:pos="2410"/>
        </w:tabs>
        <w:autoSpaceDE w:val="0"/>
        <w:autoSpaceDN w:val="0"/>
        <w:adjustRightInd w:val="0"/>
        <w:spacing w:line="276" w:lineRule="auto"/>
        <w:jc w:val="left"/>
        <w:rPr>
          <w:rFonts w:ascii="Arial" w:hAnsi="Arial" w:cs="Arial"/>
          <w:b/>
          <w:color w:val="FF0000"/>
          <w:szCs w:val="24"/>
        </w:rPr>
      </w:pPr>
    </w:p>
    <w:p w14:paraId="50D5DEC5" w14:textId="677E4BED" w:rsidR="0017548A" w:rsidRPr="00BF1C68" w:rsidRDefault="0017548A" w:rsidP="0017548A">
      <w:pPr>
        <w:tabs>
          <w:tab w:val="clear" w:pos="1702"/>
          <w:tab w:val="clear" w:pos="2410"/>
        </w:tabs>
        <w:autoSpaceDE w:val="0"/>
        <w:autoSpaceDN w:val="0"/>
        <w:adjustRightInd w:val="0"/>
        <w:spacing w:line="276" w:lineRule="auto"/>
        <w:jc w:val="left"/>
        <w:rPr>
          <w:rFonts w:ascii="Arial" w:hAnsi="Arial" w:cs="Arial"/>
          <w:b/>
          <w:color w:val="FF0000"/>
          <w:szCs w:val="24"/>
        </w:rPr>
      </w:pPr>
      <w:r w:rsidRPr="00BF1C68">
        <w:rPr>
          <w:rFonts w:ascii="Arial" w:hAnsi="Arial" w:cs="Arial"/>
          <w:b/>
          <w:color w:val="FF0000"/>
          <w:szCs w:val="24"/>
        </w:rPr>
        <w:t>FÜRBIT</w:t>
      </w:r>
      <w:r w:rsidR="00325439">
        <w:rPr>
          <w:rFonts w:ascii="Arial" w:hAnsi="Arial" w:cs="Arial"/>
          <w:b/>
          <w:color w:val="FF0000"/>
          <w:szCs w:val="24"/>
        </w:rPr>
        <w:t>TEN</w:t>
      </w:r>
    </w:p>
    <w:p w14:paraId="2A433E4D" w14:textId="71AF4D9E" w:rsidR="008D7A7A" w:rsidRPr="008D7A7A" w:rsidRDefault="00341069" w:rsidP="008D7A7A">
      <w:pPr>
        <w:pStyle w:val="Textkrper"/>
        <w:spacing w:after="0"/>
        <w:rPr>
          <w:rFonts w:ascii="Times New Roman" w:hAnsi="Times New Roman" w:cs="Times New Roman"/>
          <w:sz w:val="28"/>
          <w:szCs w:val="28"/>
        </w:rPr>
      </w:pPr>
      <w:r w:rsidRPr="00BC35FF">
        <w:rPr>
          <w:rFonts w:ascii="Times New Roman" w:hAnsi="Times New Roman" w:cs="Times New Roman"/>
          <w:sz w:val="28"/>
          <w:szCs w:val="28"/>
        </w:rPr>
        <w:t> </w:t>
      </w:r>
    </w:p>
    <w:p w14:paraId="1FFF3198" w14:textId="01DB57A0" w:rsidR="008D7A7A" w:rsidRDefault="008D7A7A" w:rsidP="008D7A7A">
      <w:pPr>
        <w:pStyle w:val="Listenabsatz"/>
        <w:numPr>
          <w:ilvl w:val="0"/>
          <w:numId w:val="19"/>
        </w:numPr>
        <w:tabs>
          <w:tab w:val="clear" w:pos="1702"/>
          <w:tab w:val="clear" w:pos="2410"/>
        </w:tabs>
        <w:spacing w:line="276" w:lineRule="auto"/>
        <w:jc w:val="left"/>
        <w:rPr>
          <w:sz w:val="28"/>
          <w:szCs w:val="28"/>
        </w:rPr>
      </w:pPr>
      <w:r>
        <w:rPr>
          <w:sz w:val="28"/>
          <w:szCs w:val="28"/>
        </w:rPr>
        <w:t>F</w:t>
      </w:r>
      <w:r w:rsidRPr="008D7A7A">
        <w:rPr>
          <w:sz w:val="28"/>
          <w:szCs w:val="28"/>
        </w:rPr>
        <w:t xml:space="preserve">ür deine Kirche. Stärke alle, die den Glauben weitergeben. Begleite unseren Papst </w:t>
      </w:r>
      <w:proofErr w:type="spellStart"/>
      <w:r w:rsidRPr="008D7A7A">
        <w:rPr>
          <w:sz w:val="28"/>
          <w:szCs w:val="28"/>
        </w:rPr>
        <w:t>Papst</w:t>
      </w:r>
      <w:proofErr w:type="spellEnd"/>
      <w:r w:rsidRPr="008D7A7A">
        <w:rPr>
          <w:sz w:val="28"/>
          <w:szCs w:val="28"/>
        </w:rPr>
        <w:t xml:space="preserve"> Leo XIV. mit deinem Heiligen Geist.</w:t>
      </w:r>
      <w:r>
        <w:rPr>
          <w:sz w:val="28"/>
          <w:szCs w:val="28"/>
        </w:rPr>
        <w:t xml:space="preserve"> </w:t>
      </w:r>
      <w:r w:rsidRPr="008D7A7A">
        <w:rPr>
          <w:b/>
          <w:bCs/>
          <w:sz w:val="28"/>
          <w:szCs w:val="28"/>
        </w:rPr>
        <w:t>Guter Gott</w:t>
      </w:r>
      <w:r w:rsidRPr="008D7A7A">
        <w:rPr>
          <w:b/>
          <w:bCs/>
          <w:sz w:val="28"/>
          <w:szCs w:val="28"/>
        </w:rPr>
        <w:t>:</w:t>
      </w:r>
      <w:r>
        <w:rPr>
          <w:sz w:val="28"/>
          <w:szCs w:val="28"/>
        </w:rPr>
        <w:t xml:space="preserve"> </w:t>
      </w:r>
      <w:r w:rsidRPr="008D7A7A">
        <w:rPr>
          <w:b/>
          <w:bCs/>
          <w:sz w:val="28"/>
          <w:szCs w:val="28"/>
        </w:rPr>
        <w:t>Wir bitten dich: Herr, erhöre uns.</w:t>
      </w:r>
      <w:r w:rsidRPr="008D7A7A">
        <w:rPr>
          <w:sz w:val="28"/>
          <w:szCs w:val="28"/>
        </w:rPr>
        <w:t xml:space="preserve"> </w:t>
      </w:r>
    </w:p>
    <w:p w14:paraId="56BD3DBC" w14:textId="77777777" w:rsidR="008D7A7A" w:rsidRPr="008D7A7A" w:rsidRDefault="008D7A7A" w:rsidP="008D7A7A">
      <w:pPr>
        <w:pStyle w:val="Listenabsatz"/>
        <w:tabs>
          <w:tab w:val="clear" w:pos="1702"/>
          <w:tab w:val="clear" w:pos="2410"/>
        </w:tabs>
        <w:spacing w:line="276" w:lineRule="auto"/>
        <w:ind w:left="360"/>
        <w:jc w:val="left"/>
        <w:rPr>
          <w:sz w:val="28"/>
          <w:szCs w:val="28"/>
        </w:rPr>
      </w:pPr>
    </w:p>
    <w:p w14:paraId="1C1E5F60" w14:textId="2DB7BBFE" w:rsidR="008D7A7A" w:rsidRPr="008D7A7A" w:rsidRDefault="008D7A7A" w:rsidP="008D7A7A">
      <w:pPr>
        <w:pStyle w:val="Listenabsatz"/>
        <w:numPr>
          <w:ilvl w:val="0"/>
          <w:numId w:val="19"/>
        </w:numPr>
        <w:tabs>
          <w:tab w:val="clear" w:pos="1702"/>
          <w:tab w:val="clear" w:pos="2410"/>
        </w:tabs>
        <w:spacing w:line="276" w:lineRule="auto"/>
        <w:jc w:val="left"/>
        <w:rPr>
          <w:sz w:val="28"/>
          <w:szCs w:val="28"/>
        </w:rPr>
      </w:pPr>
      <w:r w:rsidRPr="008D7A7A">
        <w:rPr>
          <w:sz w:val="28"/>
          <w:szCs w:val="28"/>
        </w:rPr>
        <w:t xml:space="preserve"> </w:t>
      </w:r>
      <w:r>
        <w:rPr>
          <w:sz w:val="28"/>
          <w:szCs w:val="28"/>
        </w:rPr>
        <w:t xml:space="preserve">Für </w:t>
      </w:r>
      <w:r w:rsidRPr="008D7A7A">
        <w:rPr>
          <w:sz w:val="28"/>
          <w:szCs w:val="28"/>
        </w:rPr>
        <w:t>alle Politikerinnen und Politikern</w:t>
      </w:r>
      <w:r>
        <w:rPr>
          <w:sz w:val="28"/>
          <w:szCs w:val="28"/>
        </w:rPr>
        <w:t xml:space="preserve">, </w:t>
      </w:r>
      <w:r w:rsidRPr="008D7A7A">
        <w:rPr>
          <w:sz w:val="28"/>
          <w:szCs w:val="28"/>
        </w:rPr>
        <w:t>schenke</w:t>
      </w:r>
      <w:r w:rsidRPr="008D7A7A">
        <w:rPr>
          <w:sz w:val="28"/>
          <w:szCs w:val="28"/>
        </w:rPr>
        <w:t xml:space="preserve"> </w:t>
      </w:r>
      <w:r>
        <w:rPr>
          <w:sz w:val="28"/>
          <w:szCs w:val="28"/>
        </w:rPr>
        <w:t xml:space="preserve">ihnen </w:t>
      </w:r>
      <w:r w:rsidRPr="008D7A7A">
        <w:rPr>
          <w:sz w:val="28"/>
          <w:szCs w:val="28"/>
        </w:rPr>
        <w:t xml:space="preserve">Weisheit und Mut. Hilf besonders den </w:t>
      </w:r>
      <w:r>
        <w:rPr>
          <w:sz w:val="28"/>
          <w:szCs w:val="28"/>
        </w:rPr>
        <w:t xml:space="preserve">Verantwortlichen die </w:t>
      </w:r>
      <w:r w:rsidRPr="008D7A7A">
        <w:rPr>
          <w:sz w:val="28"/>
          <w:szCs w:val="28"/>
        </w:rPr>
        <w:t>Menschen, die unter dem Erdbeben in Venezuela leiden. Guter Gott</w:t>
      </w:r>
      <w:r w:rsidRPr="008D7A7A">
        <w:rPr>
          <w:sz w:val="28"/>
          <w:szCs w:val="28"/>
        </w:rPr>
        <w:br/>
      </w:r>
    </w:p>
    <w:p w14:paraId="477E4A31" w14:textId="77777777" w:rsidR="008D7A7A" w:rsidRDefault="008D7A7A" w:rsidP="008D7A7A">
      <w:pPr>
        <w:pStyle w:val="Listenabsatz"/>
        <w:numPr>
          <w:ilvl w:val="0"/>
          <w:numId w:val="19"/>
        </w:numPr>
        <w:tabs>
          <w:tab w:val="clear" w:pos="1702"/>
          <w:tab w:val="clear" w:pos="2410"/>
        </w:tabs>
        <w:spacing w:line="276" w:lineRule="auto"/>
        <w:jc w:val="left"/>
        <w:rPr>
          <w:sz w:val="28"/>
          <w:szCs w:val="28"/>
        </w:rPr>
      </w:pPr>
      <w:r>
        <w:rPr>
          <w:sz w:val="28"/>
          <w:szCs w:val="28"/>
        </w:rPr>
        <w:t>Für alle,</w:t>
      </w:r>
      <w:r w:rsidRPr="008D7A7A">
        <w:rPr>
          <w:sz w:val="28"/>
          <w:szCs w:val="28"/>
        </w:rPr>
        <w:t xml:space="preserve"> die krank, traurig oder einsam sind. Stärke auch alle Menschen, die unter Stress stehen und sich erschöpft fühlen. Schenke ihnen Ruhe und neue Kraft.</w:t>
      </w:r>
      <w:r w:rsidRPr="008D7A7A">
        <w:rPr>
          <w:sz w:val="28"/>
          <w:szCs w:val="28"/>
        </w:rPr>
        <w:t xml:space="preserve"> </w:t>
      </w:r>
      <w:r w:rsidRPr="008D7A7A">
        <w:rPr>
          <w:sz w:val="28"/>
          <w:szCs w:val="28"/>
        </w:rPr>
        <w:t>Guter Gott,</w:t>
      </w:r>
    </w:p>
    <w:p w14:paraId="543DA078" w14:textId="38163865" w:rsidR="008D7A7A" w:rsidRPr="008D7A7A" w:rsidRDefault="008D7A7A" w:rsidP="008D7A7A">
      <w:pPr>
        <w:pStyle w:val="Listenabsatz"/>
        <w:tabs>
          <w:tab w:val="clear" w:pos="1702"/>
          <w:tab w:val="clear" w:pos="2410"/>
        </w:tabs>
        <w:spacing w:line="276" w:lineRule="auto"/>
        <w:ind w:left="360"/>
        <w:jc w:val="left"/>
        <w:rPr>
          <w:sz w:val="28"/>
          <w:szCs w:val="28"/>
        </w:rPr>
      </w:pPr>
      <w:r w:rsidRPr="008D7A7A">
        <w:rPr>
          <w:sz w:val="28"/>
          <w:szCs w:val="28"/>
        </w:rPr>
        <w:t xml:space="preserve"> </w:t>
      </w:r>
    </w:p>
    <w:p w14:paraId="5B41F714" w14:textId="0F07E859" w:rsidR="008D7A7A" w:rsidRPr="008D7A7A" w:rsidRDefault="00F56C19" w:rsidP="008D7A7A">
      <w:pPr>
        <w:pStyle w:val="Listenabsatz"/>
        <w:numPr>
          <w:ilvl w:val="0"/>
          <w:numId w:val="19"/>
        </w:numPr>
        <w:tabs>
          <w:tab w:val="clear" w:pos="1702"/>
          <w:tab w:val="clear" w:pos="2410"/>
        </w:tabs>
        <w:spacing w:line="276" w:lineRule="auto"/>
        <w:jc w:val="left"/>
        <w:rPr>
          <w:sz w:val="28"/>
          <w:szCs w:val="28"/>
        </w:rPr>
      </w:pPr>
      <w:r>
        <w:rPr>
          <w:sz w:val="28"/>
          <w:szCs w:val="28"/>
        </w:rPr>
        <w:t>S</w:t>
      </w:r>
      <w:r w:rsidR="008D7A7A" w:rsidRPr="008D7A7A">
        <w:rPr>
          <w:sz w:val="28"/>
          <w:szCs w:val="28"/>
        </w:rPr>
        <w:t>egne unsere Gottesdienstgemeinde. Höre auch die Bitten, die wir still in unserem Herzen tragen. Lass uns bei dir Frieden und Zuversicht finden.</w:t>
      </w:r>
      <w:r w:rsidR="008D7A7A" w:rsidRPr="008D7A7A">
        <w:rPr>
          <w:sz w:val="28"/>
          <w:szCs w:val="28"/>
        </w:rPr>
        <w:t xml:space="preserve"> </w:t>
      </w:r>
      <w:r w:rsidR="008D7A7A" w:rsidRPr="008D7A7A">
        <w:rPr>
          <w:sz w:val="28"/>
          <w:szCs w:val="28"/>
        </w:rPr>
        <w:t>Guter Gott,</w:t>
      </w:r>
      <w:r w:rsidR="008D7A7A" w:rsidRPr="008D7A7A">
        <w:rPr>
          <w:sz w:val="28"/>
          <w:szCs w:val="28"/>
        </w:rPr>
        <w:br/>
      </w:r>
    </w:p>
    <w:p w14:paraId="010AC963" w14:textId="487BB5EA" w:rsidR="008D7A7A" w:rsidRPr="008D7A7A" w:rsidRDefault="00F56C19" w:rsidP="008D7A7A">
      <w:pPr>
        <w:pStyle w:val="Listenabsatz"/>
        <w:numPr>
          <w:ilvl w:val="0"/>
          <w:numId w:val="19"/>
        </w:numPr>
        <w:tabs>
          <w:tab w:val="clear" w:pos="1702"/>
          <w:tab w:val="clear" w:pos="2410"/>
        </w:tabs>
        <w:autoSpaceDE w:val="0"/>
        <w:autoSpaceDN w:val="0"/>
        <w:adjustRightInd w:val="0"/>
        <w:spacing w:line="276" w:lineRule="auto"/>
        <w:jc w:val="left"/>
        <w:rPr>
          <w:rFonts w:ascii="Arial" w:hAnsi="Arial" w:cs="Arial"/>
          <w:b/>
          <w:sz w:val="28"/>
          <w:szCs w:val="28"/>
          <w:u w:val="single"/>
        </w:rPr>
      </w:pPr>
      <w:r>
        <w:rPr>
          <w:sz w:val="28"/>
          <w:szCs w:val="28"/>
        </w:rPr>
        <w:t>N</w:t>
      </w:r>
      <w:r w:rsidR="008D7A7A" w:rsidRPr="008D7A7A">
        <w:rPr>
          <w:sz w:val="28"/>
          <w:szCs w:val="28"/>
        </w:rPr>
        <w:t>imm unsere Verstorbenen in dein Reich auf</w:t>
      </w:r>
      <w:r>
        <w:rPr>
          <w:sz w:val="28"/>
          <w:szCs w:val="28"/>
        </w:rPr>
        <w:t xml:space="preserve"> [N.N.]</w:t>
      </w:r>
      <w:r w:rsidR="008D7A7A" w:rsidRPr="008D7A7A">
        <w:rPr>
          <w:sz w:val="28"/>
          <w:szCs w:val="28"/>
        </w:rPr>
        <w:t>. Tröste alle, die um einen lieben Menschen trauern, und schenke ihnen Hoffnung auf das ewige Leben.</w:t>
      </w:r>
      <w:r w:rsidRPr="00F56C19">
        <w:rPr>
          <w:sz w:val="28"/>
          <w:szCs w:val="28"/>
        </w:rPr>
        <w:t xml:space="preserve"> </w:t>
      </w:r>
      <w:r w:rsidRPr="008D7A7A">
        <w:rPr>
          <w:sz w:val="28"/>
          <w:szCs w:val="28"/>
        </w:rPr>
        <w:t>Guter Gott,</w:t>
      </w:r>
      <w:r w:rsidR="008D7A7A" w:rsidRPr="008D7A7A">
        <w:rPr>
          <w:sz w:val="28"/>
          <w:szCs w:val="28"/>
        </w:rPr>
        <w:br/>
      </w:r>
    </w:p>
    <w:p w14:paraId="255778BD" w14:textId="77777777" w:rsidR="008D7A7A" w:rsidRDefault="008D7A7A" w:rsidP="00F11053">
      <w:pPr>
        <w:tabs>
          <w:tab w:val="clear" w:pos="1702"/>
          <w:tab w:val="clear" w:pos="2410"/>
        </w:tabs>
        <w:autoSpaceDE w:val="0"/>
        <w:autoSpaceDN w:val="0"/>
        <w:adjustRightInd w:val="0"/>
        <w:jc w:val="left"/>
        <w:rPr>
          <w:rFonts w:ascii="Arial" w:hAnsi="Arial" w:cs="Arial"/>
          <w:b/>
          <w:sz w:val="20"/>
          <w:u w:val="single"/>
        </w:rPr>
      </w:pPr>
    </w:p>
    <w:p w14:paraId="05151B5E" w14:textId="70B9DCC6" w:rsidR="001729B4" w:rsidRDefault="00951348" w:rsidP="00F11053">
      <w:pPr>
        <w:tabs>
          <w:tab w:val="clear" w:pos="1702"/>
          <w:tab w:val="clear" w:pos="2410"/>
        </w:tabs>
        <w:autoSpaceDE w:val="0"/>
        <w:autoSpaceDN w:val="0"/>
        <w:adjustRightInd w:val="0"/>
        <w:jc w:val="left"/>
        <w:rPr>
          <w:rFonts w:ascii="Arial" w:hAnsi="Arial" w:cs="Arial"/>
          <w:b/>
          <w:sz w:val="20"/>
          <w:u w:val="single"/>
        </w:rPr>
      </w:pPr>
      <w:r>
        <w:rPr>
          <w:rFonts w:ascii="Arial" w:hAnsi="Arial" w:cs="Arial"/>
          <w:b/>
          <w:sz w:val="20"/>
          <w:u w:val="single"/>
        </w:rPr>
        <w:br w:type="column"/>
      </w:r>
      <w:r w:rsidR="00325439">
        <w:rPr>
          <w:rFonts w:ascii="Arial" w:hAnsi="Arial" w:cs="Arial"/>
          <w:b/>
          <w:sz w:val="20"/>
          <w:u w:val="single"/>
        </w:rPr>
        <w:lastRenderedPageBreak/>
        <w:t>1</w:t>
      </w:r>
      <w:r w:rsidR="00B21AC2">
        <w:rPr>
          <w:rFonts w:ascii="Arial" w:hAnsi="Arial" w:cs="Arial"/>
          <w:b/>
          <w:sz w:val="20"/>
          <w:u w:val="single"/>
        </w:rPr>
        <w:t>4</w:t>
      </w:r>
      <w:r w:rsidR="00E83E09">
        <w:rPr>
          <w:rFonts w:ascii="Arial" w:hAnsi="Arial" w:cs="Arial"/>
          <w:b/>
          <w:sz w:val="20"/>
          <w:u w:val="single"/>
        </w:rPr>
        <w:t xml:space="preserve">. </w:t>
      </w:r>
      <w:r w:rsidR="00CA3AA6">
        <w:rPr>
          <w:rFonts w:ascii="Arial" w:hAnsi="Arial" w:cs="Arial"/>
          <w:b/>
          <w:sz w:val="20"/>
          <w:u w:val="single"/>
        </w:rPr>
        <w:t xml:space="preserve">Sonntag </w:t>
      </w:r>
      <w:r w:rsidR="00325439">
        <w:rPr>
          <w:rFonts w:ascii="Arial" w:hAnsi="Arial" w:cs="Arial"/>
          <w:b/>
          <w:sz w:val="20"/>
          <w:u w:val="single"/>
        </w:rPr>
        <w:t>Jahreskreis</w:t>
      </w:r>
      <w:r w:rsidR="00CA3AA6">
        <w:rPr>
          <w:rFonts w:ascii="Arial" w:hAnsi="Arial" w:cs="Arial"/>
          <w:b/>
          <w:sz w:val="20"/>
          <w:u w:val="single"/>
        </w:rPr>
        <w:t xml:space="preserve"> (A)</w:t>
      </w:r>
      <w:r w:rsidR="00FF6952">
        <w:rPr>
          <w:rFonts w:ascii="Arial" w:hAnsi="Arial" w:cs="Arial"/>
          <w:b/>
          <w:sz w:val="20"/>
          <w:u w:val="single"/>
        </w:rPr>
        <w:t xml:space="preserve"> </w:t>
      </w:r>
      <w:r w:rsidR="00E40CDB">
        <w:rPr>
          <w:rFonts w:ascii="Arial" w:hAnsi="Arial" w:cs="Arial"/>
          <w:b/>
          <w:sz w:val="20"/>
          <w:u w:val="single"/>
        </w:rPr>
        <w:t xml:space="preserve"> </w:t>
      </w:r>
      <w:r w:rsidR="00B62132">
        <w:rPr>
          <w:rFonts w:ascii="Arial" w:hAnsi="Arial" w:cs="Arial"/>
          <w:b/>
          <w:sz w:val="20"/>
          <w:u w:val="single"/>
        </w:rPr>
        <w:t xml:space="preserve">            </w:t>
      </w:r>
      <w:r w:rsidR="00B21AC2">
        <w:rPr>
          <w:rFonts w:ascii="Arial" w:hAnsi="Arial" w:cs="Arial"/>
          <w:b/>
          <w:sz w:val="20"/>
          <w:u w:val="single"/>
        </w:rPr>
        <w:t xml:space="preserve">   </w:t>
      </w:r>
      <w:r w:rsidR="00B62132">
        <w:rPr>
          <w:rFonts w:ascii="Arial" w:hAnsi="Arial" w:cs="Arial"/>
          <w:b/>
          <w:sz w:val="20"/>
          <w:u w:val="single"/>
        </w:rPr>
        <w:t xml:space="preserve">                                                      </w:t>
      </w:r>
      <w:r w:rsidR="00D85C7B">
        <w:rPr>
          <w:rFonts w:ascii="Arial" w:hAnsi="Arial" w:cs="Arial"/>
          <w:b/>
          <w:sz w:val="20"/>
          <w:u w:val="single"/>
        </w:rPr>
        <w:t>0</w:t>
      </w:r>
      <w:r w:rsidR="00D917AD">
        <w:rPr>
          <w:rFonts w:ascii="Arial" w:hAnsi="Arial" w:cs="Arial"/>
          <w:b/>
          <w:sz w:val="20"/>
          <w:u w:val="single"/>
        </w:rPr>
        <w:t>5</w:t>
      </w:r>
      <w:r w:rsidR="00CA3AA6">
        <w:rPr>
          <w:rFonts w:ascii="Arial" w:hAnsi="Arial" w:cs="Arial"/>
          <w:b/>
          <w:sz w:val="20"/>
          <w:u w:val="single"/>
        </w:rPr>
        <w:t>.0</w:t>
      </w:r>
      <w:r w:rsidR="00D85C7B">
        <w:rPr>
          <w:rFonts w:ascii="Arial" w:hAnsi="Arial" w:cs="Arial"/>
          <w:b/>
          <w:sz w:val="20"/>
          <w:u w:val="single"/>
        </w:rPr>
        <w:t>7</w:t>
      </w:r>
      <w:r w:rsidR="00596E7C">
        <w:rPr>
          <w:rFonts w:ascii="Arial" w:hAnsi="Arial" w:cs="Arial"/>
          <w:b/>
          <w:sz w:val="20"/>
          <w:u w:val="single"/>
        </w:rPr>
        <w:t>.2</w:t>
      </w:r>
      <w:r w:rsidR="00D917AD">
        <w:rPr>
          <w:rFonts w:ascii="Arial" w:hAnsi="Arial" w:cs="Arial"/>
          <w:b/>
          <w:sz w:val="20"/>
          <w:u w:val="single"/>
        </w:rPr>
        <w:t>6</w:t>
      </w:r>
    </w:p>
    <w:p w14:paraId="15C7A06B" w14:textId="77777777" w:rsidR="00B62132" w:rsidRDefault="00E40CDB" w:rsidP="00BC35FF">
      <w:pPr>
        <w:spacing w:line="276" w:lineRule="auto"/>
        <w:rPr>
          <w:b/>
          <w:sz w:val="16"/>
          <w:szCs w:val="16"/>
          <w:u w:val="single"/>
        </w:rPr>
      </w:pPr>
      <w:r w:rsidRPr="000C7F09">
        <w:rPr>
          <w:rFonts w:ascii="Arial" w:hAnsi="Arial" w:cs="Arial"/>
          <w:b/>
          <w:color w:val="FF0000"/>
          <w:sz w:val="15"/>
          <w:szCs w:val="15"/>
        </w:rPr>
        <w:t>K</w:t>
      </w:r>
      <w:r>
        <w:rPr>
          <w:rFonts w:ascii="Arial" w:hAnsi="Arial" w:cs="Arial"/>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Pr="00CB267F">
        <w:rPr>
          <w:rFonts w:ascii="Arial" w:hAnsi="Arial" w:cs="Arial"/>
          <w:color w:val="FF0000"/>
          <w:sz w:val="15"/>
          <w:szCs w:val="15"/>
        </w:rPr>
        <w:t>Kantor</w:t>
      </w:r>
      <w:r>
        <w:rPr>
          <w:rFonts w:ascii="Arial" w:hAnsi="Arial" w:cs="Arial"/>
          <w:color w:val="FF0000"/>
          <w:sz w:val="15"/>
          <w:szCs w:val="15"/>
        </w:rPr>
        <w:t xml:space="preserve"> </w:t>
      </w:r>
      <w:r w:rsidRPr="000C7F09">
        <w:rPr>
          <w:rFonts w:ascii="Arial" w:hAnsi="Arial" w:cs="Arial"/>
          <w:b/>
          <w:color w:val="FF0000"/>
          <w:sz w:val="15"/>
          <w:szCs w:val="15"/>
        </w:rPr>
        <w:t>A</w:t>
      </w:r>
      <w:r w:rsidR="009B41DB">
        <w:rPr>
          <w:rFonts w:ascii="Arial" w:hAnsi="Arial" w:cs="Arial"/>
          <w:color w:val="FF0000"/>
          <w:sz w:val="15"/>
          <w:szCs w:val="15"/>
        </w:rPr>
        <w:t xml:space="preserve"> = Alle</w:t>
      </w:r>
      <w:r w:rsidR="007273D2">
        <w:rPr>
          <w:rFonts w:ascii="Arial" w:hAnsi="Arial" w:cs="Arial"/>
          <w:color w:val="FF0000"/>
          <w:sz w:val="15"/>
          <w:szCs w:val="15"/>
        </w:rPr>
        <w:t xml:space="preserve">                                </w:t>
      </w:r>
      <w:r w:rsidR="00BC35FF">
        <w:rPr>
          <w:rFonts w:ascii="Arial" w:hAnsi="Arial" w:cs="Arial"/>
          <w:color w:val="FF0000"/>
          <w:sz w:val="15"/>
          <w:szCs w:val="15"/>
        </w:rPr>
        <w:t xml:space="preserve"> </w:t>
      </w:r>
      <w:r w:rsidR="00B62132" w:rsidRPr="00B62132">
        <w:rPr>
          <w:sz w:val="16"/>
          <w:szCs w:val="16"/>
        </w:rPr>
        <w:t>„</w:t>
      </w:r>
      <w:r w:rsidR="00927CD2">
        <w:rPr>
          <w:sz w:val="16"/>
          <w:szCs w:val="16"/>
        </w:rPr>
        <w:t>Ich bin gütig und von Herzen demütig</w:t>
      </w:r>
      <w:r w:rsidR="00B62132" w:rsidRPr="00B62132">
        <w:rPr>
          <w:b/>
          <w:sz w:val="16"/>
          <w:szCs w:val="16"/>
          <w:u w:val="single"/>
        </w:rPr>
        <w:t>“</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6184EF66" w14:textId="77777777" w:rsidTr="003A4D30">
        <w:tc>
          <w:tcPr>
            <w:tcW w:w="2410" w:type="dxa"/>
            <w:tcBorders>
              <w:top w:val="nil"/>
              <w:left w:val="nil"/>
              <w:bottom w:val="single" w:sz="4" w:space="0" w:color="auto"/>
            </w:tcBorders>
          </w:tcPr>
          <w:p w14:paraId="17348721"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5530CBD0"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4C07C7B3"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3D6AB04E" w14:textId="77777777" w:rsidTr="003A4D30">
        <w:tc>
          <w:tcPr>
            <w:tcW w:w="2410" w:type="dxa"/>
            <w:tcBorders>
              <w:top w:val="nil"/>
              <w:left w:val="single" w:sz="4" w:space="0" w:color="auto"/>
              <w:bottom w:val="nil"/>
            </w:tcBorders>
          </w:tcPr>
          <w:p w14:paraId="29C75289" w14:textId="0BE5F973" w:rsidR="00E255E5" w:rsidRPr="007B1DC0" w:rsidRDefault="007B1DC0" w:rsidP="007B1DC0">
            <w:pPr>
              <w:ind w:right="209"/>
              <w:jc w:val="right"/>
              <w:rPr>
                <w:rFonts w:ascii="Arial" w:hAnsi="Arial" w:cs="Arial"/>
                <w:b/>
                <w:color w:val="FF0000"/>
                <w:sz w:val="22"/>
                <w:szCs w:val="22"/>
              </w:rPr>
            </w:pPr>
            <w:r>
              <w:rPr>
                <w:rFonts w:ascii="Arial" w:hAnsi="Arial" w:cs="Arial"/>
                <w:b/>
                <w:color w:val="FF0000"/>
                <w:sz w:val="22"/>
                <w:szCs w:val="22"/>
              </w:rPr>
              <w:t>Willkommenskultur</w:t>
            </w:r>
          </w:p>
        </w:tc>
        <w:tc>
          <w:tcPr>
            <w:tcW w:w="4899" w:type="dxa"/>
            <w:gridSpan w:val="2"/>
            <w:tcBorders>
              <w:top w:val="nil"/>
              <w:bottom w:val="single" w:sz="6" w:space="0" w:color="auto"/>
            </w:tcBorders>
            <w:vAlign w:val="center"/>
          </w:tcPr>
          <w:p w14:paraId="1560CB79" w14:textId="1FFE05F2" w:rsidR="00BC35FF" w:rsidRPr="007B1DC0" w:rsidRDefault="007B1DC0" w:rsidP="00BC35FF">
            <w:pPr>
              <w:jc w:val="left"/>
              <w:rPr>
                <w:rFonts w:ascii="Arial" w:hAnsi="Arial" w:cs="Arial"/>
                <w:b/>
                <w:color w:val="FF0000"/>
                <w:sz w:val="20"/>
              </w:rPr>
            </w:pPr>
            <w:r>
              <w:rPr>
                <w:rFonts w:ascii="Arial" w:hAnsi="Arial" w:cs="Arial"/>
                <w:color w:val="FF0000"/>
                <w:sz w:val="15"/>
                <w:szCs w:val="15"/>
              </w:rPr>
              <w:t xml:space="preserve">z.B. </w:t>
            </w:r>
            <w:r w:rsidRPr="00FB2CBB">
              <w:rPr>
                <w:rFonts w:ascii="Arial" w:hAnsi="Arial" w:cs="Arial"/>
                <w:color w:val="FF0000"/>
                <w:sz w:val="16"/>
                <w:szCs w:val="16"/>
              </w:rPr>
              <w:t>Präludium</w:t>
            </w:r>
            <w:r>
              <w:rPr>
                <w:rFonts w:ascii="Arial" w:hAnsi="Arial" w:cs="Arial"/>
                <w:color w:val="FF0000"/>
                <w:sz w:val="15"/>
                <w:szCs w:val="15"/>
              </w:rPr>
              <w:t xml:space="preserve">, </w:t>
            </w:r>
            <w:proofErr w:type="spellStart"/>
            <w:r>
              <w:rPr>
                <w:rFonts w:ascii="Arial" w:hAnsi="Arial" w:cs="Arial"/>
                <w:color w:val="FF0000"/>
                <w:sz w:val="15"/>
                <w:szCs w:val="15"/>
              </w:rPr>
              <w:t>Bergüßung</w:t>
            </w:r>
            <w:proofErr w:type="spellEnd"/>
            <w:r>
              <w:rPr>
                <w:rFonts w:ascii="Arial" w:hAnsi="Arial" w:cs="Arial"/>
                <w:color w:val="FF0000"/>
                <w:sz w:val="15"/>
                <w:szCs w:val="15"/>
              </w:rPr>
              <w:t>, Hinweises etc. 3</w:t>
            </w:r>
            <w:r w:rsidR="001F7C5D">
              <w:rPr>
                <w:rFonts w:ascii="Arial" w:hAnsi="Arial" w:cs="Arial"/>
                <w:color w:val="FF0000"/>
                <w:sz w:val="15"/>
                <w:szCs w:val="15"/>
              </w:rPr>
              <w:t xml:space="preserve"> </w:t>
            </w:r>
            <w:r w:rsidR="001F7C5D" w:rsidRPr="002F7D1C">
              <w:rPr>
                <w:rFonts w:ascii="Arial" w:hAnsi="Arial" w:cs="Arial"/>
                <w:color w:val="FF0000"/>
                <w:sz w:val="15"/>
                <w:szCs w:val="15"/>
              </w:rPr>
              <w:t xml:space="preserve">Minuten </w:t>
            </w:r>
            <w:r w:rsidR="001F7C5D" w:rsidRPr="00927CD2">
              <w:rPr>
                <w:rFonts w:ascii="Arial" w:hAnsi="Arial" w:cs="Arial"/>
                <w:color w:val="FF0000"/>
                <w:sz w:val="15"/>
                <w:szCs w:val="15"/>
              </w:rPr>
              <w:t>vor Begin</w:t>
            </w:r>
            <w:r>
              <w:rPr>
                <w:rFonts w:ascii="Arial" w:hAnsi="Arial" w:cs="Arial"/>
                <w:color w:val="FF0000"/>
                <w:sz w:val="15"/>
                <w:szCs w:val="15"/>
              </w:rPr>
              <w:t>n</w:t>
            </w:r>
          </w:p>
        </w:tc>
      </w:tr>
      <w:tr w:rsidR="007B1DC0" w:rsidRPr="00CB267F" w14:paraId="23470B53" w14:textId="77777777" w:rsidTr="003A4D30">
        <w:tc>
          <w:tcPr>
            <w:tcW w:w="2410" w:type="dxa"/>
            <w:tcBorders>
              <w:top w:val="nil"/>
              <w:left w:val="single" w:sz="4" w:space="0" w:color="auto"/>
              <w:bottom w:val="nil"/>
            </w:tcBorders>
          </w:tcPr>
          <w:p w14:paraId="5CFAB612" w14:textId="32F0562B" w:rsidR="007B1DC0" w:rsidRDefault="007B1DC0" w:rsidP="007B1DC0">
            <w:pPr>
              <w:ind w:right="209"/>
              <w:jc w:val="right"/>
              <w:rPr>
                <w:rFonts w:ascii="Arial" w:hAnsi="Arial" w:cs="Arial"/>
                <w:b/>
                <w:color w:val="FF0000"/>
                <w:sz w:val="22"/>
                <w:szCs w:val="22"/>
              </w:rPr>
            </w:pPr>
            <w:r w:rsidRPr="007B1DC0">
              <w:rPr>
                <w:rFonts w:ascii="Arial" w:hAnsi="Arial" w:cs="Arial"/>
                <w:b/>
                <w:sz w:val="22"/>
                <w:szCs w:val="22"/>
              </w:rPr>
              <w:t>E</w:t>
            </w:r>
            <w:r w:rsidRPr="00DF4DE5">
              <w:rPr>
                <w:rFonts w:ascii="Arial" w:hAnsi="Arial" w:cs="Arial"/>
                <w:b/>
                <w:sz w:val="20"/>
              </w:rPr>
              <w:t>inzug</w:t>
            </w:r>
          </w:p>
        </w:tc>
        <w:tc>
          <w:tcPr>
            <w:tcW w:w="4899" w:type="dxa"/>
            <w:gridSpan w:val="2"/>
            <w:tcBorders>
              <w:top w:val="nil"/>
              <w:bottom w:val="single" w:sz="6" w:space="0" w:color="auto"/>
            </w:tcBorders>
            <w:vAlign w:val="center"/>
          </w:tcPr>
          <w:p w14:paraId="709A6461" w14:textId="7EDA2349" w:rsidR="007B1DC0" w:rsidRDefault="007B1DC0" w:rsidP="007B1DC0">
            <w:pPr>
              <w:jc w:val="left"/>
              <w:rPr>
                <w:rFonts w:ascii="Arial" w:hAnsi="Arial" w:cs="Arial"/>
                <w:b/>
                <w:sz w:val="20"/>
              </w:rPr>
            </w:pPr>
            <w:r w:rsidRPr="00BC35FF">
              <w:rPr>
                <w:rFonts w:ascii="Arial" w:hAnsi="Arial" w:cs="Arial"/>
                <w:b/>
                <w:sz w:val="20"/>
              </w:rPr>
              <w:t xml:space="preserve">Nun jauchzt dem Herren, alle Welt </w:t>
            </w:r>
            <w:r>
              <w:rPr>
                <w:rFonts w:ascii="Arial" w:hAnsi="Arial" w:cs="Arial"/>
                <w:b/>
                <w:sz w:val="20"/>
              </w:rPr>
              <w:t xml:space="preserve">         </w:t>
            </w:r>
            <w:r w:rsidRPr="00BC35FF">
              <w:rPr>
                <w:rFonts w:ascii="Arial" w:hAnsi="Arial" w:cs="Arial"/>
                <w:b/>
                <w:sz w:val="20"/>
              </w:rPr>
              <w:t>144,1+</w:t>
            </w:r>
            <w:r w:rsidR="00E44D58">
              <w:rPr>
                <w:rFonts w:ascii="Arial" w:hAnsi="Arial" w:cs="Arial"/>
                <w:b/>
                <w:sz w:val="20"/>
              </w:rPr>
              <w:t>2</w:t>
            </w:r>
          </w:p>
          <w:p w14:paraId="6E09C9E2" w14:textId="43D92778" w:rsidR="007B1DC0" w:rsidRDefault="007B1DC0" w:rsidP="007B1DC0">
            <w:pPr>
              <w:jc w:val="left"/>
              <w:rPr>
                <w:rFonts w:ascii="Arial" w:hAnsi="Arial" w:cs="Arial"/>
                <w:b/>
                <w:sz w:val="20"/>
              </w:rPr>
            </w:pPr>
            <w:r>
              <w:rPr>
                <w:rFonts w:ascii="Arial" w:hAnsi="Arial" w:cs="Arial"/>
                <w:b/>
                <w:sz w:val="20"/>
              </w:rPr>
              <w:t xml:space="preserve">Lobe den Herren                                   </w:t>
            </w:r>
            <w:r w:rsidR="00E44D58">
              <w:rPr>
                <w:rFonts w:ascii="Arial" w:hAnsi="Arial" w:cs="Arial"/>
                <w:b/>
                <w:sz w:val="20"/>
              </w:rPr>
              <w:t xml:space="preserve"> </w:t>
            </w:r>
            <w:r>
              <w:rPr>
                <w:rFonts w:ascii="Arial" w:hAnsi="Arial" w:cs="Arial"/>
                <w:b/>
                <w:sz w:val="20"/>
              </w:rPr>
              <w:t xml:space="preserve">      81,1,2+4</w:t>
            </w:r>
          </w:p>
          <w:p w14:paraId="1927B492" w14:textId="0892CBA1" w:rsidR="007B1DC0" w:rsidRDefault="007B1DC0" w:rsidP="007B1DC0">
            <w:pPr>
              <w:jc w:val="left"/>
              <w:rPr>
                <w:rFonts w:ascii="Arial" w:hAnsi="Arial" w:cs="Arial"/>
                <w:color w:val="FF0000"/>
                <w:sz w:val="15"/>
                <w:szCs w:val="15"/>
              </w:rPr>
            </w:pPr>
            <w:r w:rsidRPr="00BC35FF">
              <w:rPr>
                <w:rFonts w:ascii="Arial" w:hAnsi="Arial" w:cs="Arial"/>
                <w:b/>
                <w:sz w:val="20"/>
              </w:rPr>
              <w:t xml:space="preserve">Herr, deine </w:t>
            </w:r>
            <w:proofErr w:type="spellStart"/>
            <w:r w:rsidRPr="00BC35FF">
              <w:rPr>
                <w:rFonts w:ascii="Arial" w:hAnsi="Arial" w:cs="Arial"/>
                <w:b/>
                <w:sz w:val="20"/>
              </w:rPr>
              <w:t>Güt</w:t>
            </w:r>
            <w:proofErr w:type="spellEnd"/>
            <w:r w:rsidRPr="00BC35FF">
              <w:rPr>
                <w:rFonts w:ascii="Arial" w:hAnsi="Arial" w:cs="Arial"/>
                <w:b/>
                <w:sz w:val="20"/>
              </w:rPr>
              <w:t xml:space="preserve"> ist unbegrenzt </w:t>
            </w:r>
            <w:r>
              <w:rPr>
                <w:rFonts w:ascii="Arial" w:hAnsi="Arial" w:cs="Arial"/>
                <w:b/>
                <w:sz w:val="20"/>
              </w:rPr>
              <w:t xml:space="preserve">                </w:t>
            </w:r>
            <w:r w:rsidRPr="00BC35FF">
              <w:rPr>
                <w:rFonts w:ascii="Arial" w:hAnsi="Arial" w:cs="Arial"/>
                <w:b/>
                <w:sz w:val="20"/>
              </w:rPr>
              <w:t>427,1+2</w:t>
            </w:r>
          </w:p>
        </w:tc>
      </w:tr>
      <w:tr w:rsidR="00E255E5" w:rsidRPr="00CB267F" w14:paraId="239A6533" w14:textId="77777777" w:rsidTr="003A4D30">
        <w:tc>
          <w:tcPr>
            <w:tcW w:w="2410" w:type="dxa"/>
            <w:tcBorders>
              <w:top w:val="nil"/>
              <w:left w:val="single" w:sz="4" w:space="0" w:color="auto"/>
              <w:bottom w:val="nil"/>
            </w:tcBorders>
          </w:tcPr>
          <w:p w14:paraId="40FA87E3"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663BEA5A" w14:textId="5A9FB172" w:rsidR="00306992" w:rsidRPr="004C5DFE" w:rsidRDefault="007B1DC0" w:rsidP="009B2CAE">
            <w:pPr>
              <w:ind w:left="-67"/>
              <w:jc w:val="left"/>
              <w:rPr>
                <w:rFonts w:ascii="Arial" w:hAnsi="Arial" w:cs="Arial"/>
                <w:b/>
                <w:color w:val="FF0000"/>
                <w:sz w:val="20"/>
              </w:rPr>
            </w:pPr>
            <w:r>
              <w:rPr>
                <w:rFonts w:ascii="Arial" w:hAnsi="Arial" w:cs="Arial"/>
                <w:color w:val="FF0000"/>
                <w:sz w:val="20"/>
              </w:rPr>
              <w:t xml:space="preserve"> </w:t>
            </w:r>
            <w:r w:rsidR="00B7512E">
              <w:rPr>
                <w:rFonts w:ascii="Arial" w:hAnsi="Arial" w:cs="Arial"/>
                <w:color w:val="FF0000"/>
                <w:sz w:val="20"/>
              </w:rPr>
              <w:t>Kreuzzeichen</w:t>
            </w:r>
            <w:r>
              <w:rPr>
                <w:rFonts w:ascii="Arial" w:hAnsi="Arial" w:cs="Arial"/>
                <w:color w:val="FF0000"/>
                <w:sz w:val="20"/>
              </w:rPr>
              <w:t xml:space="preserve">- </w:t>
            </w:r>
            <w:proofErr w:type="spellStart"/>
            <w:r>
              <w:rPr>
                <w:rFonts w:ascii="Arial" w:hAnsi="Arial" w:cs="Arial"/>
                <w:color w:val="FF0000"/>
                <w:sz w:val="20"/>
              </w:rPr>
              <w:t>liturg</w:t>
            </w:r>
            <w:proofErr w:type="spellEnd"/>
            <w:r>
              <w:rPr>
                <w:rFonts w:ascii="Arial" w:hAnsi="Arial" w:cs="Arial"/>
                <w:color w:val="FF0000"/>
                <w:sz w:val="20"/>
              </w:rPr>
              <w:t xml:space="preserve">. Gruß - Schuldbekenntnis - </w:t>
            </w:r>
          </w:p>
        </w:tc>
      </w:tr>
      <w:tr w:rsidR="00E255E5" w:rsidRPr="008F57A1" w14:paraId="2FA7F0B2" w14:textId="77777777" w:rsidTr="003A4D30">
        <w:tc>
          <w:tcPr>
            <w:tcW w:w="2410" w:type="dxa"/>
            <w:tcBorders>
              <w:top w:val="nil"/>
              <w:left w:val="single" w:sz="4" w:space="0" w:color="auto"/>
              <w:bottom w:val="nil"/>
            </w:tcBorders>
          </w:tcPr>
          <w:p w14:paraId="75291B95" w14:textId="77777777" w:rsidR="00E255E5" w:rsidRPr="00DF4DE5" w:rsidRDefault="00E255E5" w:rsidP="00E255E5">
            <w:pPr>
              <w:ind w:right="209"/>
              <w:jc w:val="right"/>
              <w:rPr>
                <w:rFonts w:ascii="Arial" w:hAnsi="Arial" w:cs="Arial"/>
                <w:b/>
                <w:sz w:val="20"/>
              </w:rPr>
            </w:pPr>
            <w:r w:rsidRPr="00DF4DE5">
              <w:rPr>
                <w:rFonts w:ascii="Arial" w:hAnsi="Arial" w:cs="Arial"/>
                <w:b/>
                <w:sz w:val="20"/>
              </w:rPr>
              <w:t>Kyrie</w:t>
            </w:r>
          </w:p>
        </w:tc>
        <w:tc>
          <w:tcPr>
            <w:tcW w:w="4899" w:type="dxa"/>
            <w:gridSpan w:val="2"/>
            <w:tcBorders>
              <w:bottom w:val="nil"/>
            </w:tcBorders>
            <w:vAlign w:val="center"/>
          </w:tcPr>
          <w:p w14:paraId="02B318F6" w14:textId="6FC3EF17" w:rsidR="007B1DC0" w:rsidRPr="007B1DC0" w:rsidRDefault="007B1DC0" w:rsidP="009B2CAE">
            <w:pPr>
              <w:jc w:val="left"/>
              <w:rPr>
                <w:rFonts w:ascii="Arial" w:hAnsi="Arial" w:cs="Arial"/>
                <w:bCs/>
                <w:color w:val="FF0000"/>
                <w:sz w:val="20"/>
              </w:rPr>
            </w:pPr>
            <w:r>
              <w:rPr>
                <w:rFonts w:ascii="Arial" w:hAnsi="Arial" w:cs="Arial"/>
                <w:bCs/>
                <w:color w:val="FF0000"/>
                <w:sz w:val="20"/>
              </w:rPr>
              <w:t>sprechen, wenn möglich die Ministranten</w:t>
            </w:r>
          </w:p>
          <w:p w14:paraId="45141CF6" w14:textId="3B673D9A" w:rsidR="004C5DFE" w:rsidRPr="004C5DFE" w:rsidRDefault="00E86363" w:rsidP="009B2CAE">
            <w:pPr>
              <w:jc w:val="left"/>
              <w:rPr>
                <w:rFonts w:ascii="Arial" w:hAnsi="Arial" w:cs="Arial"/>
                <w:color w:val="FF0000"/>
                <w:sz w:val="20"/>
              </w:rPr>
            </w:pPr>
            <w:r>
              <w:rPr>
                <w:rFonts w:ascii="Arial" w:hAnsi="Arial" w:cs="Arial"/>
                <w:b/>
                <w:sz w:val="20"/>
              </w:rPr>
              <w:t>Der in seinem Wort</w:t>
            </w:r>
            <w:r w:rsidR="00855CEF">
              <w:rPr>
                <w:rFonts w:ascii="Arial" w:hAnsi="Arial" w:cs="Arial"/>
                <w:b/>
                <w:sz w:val="20"/>
              </w:rPr>
              <w:t xml:space="preserve"> </w:t>
            </w:r>
            <w:r w:rsidR="00AE51F1">
              <w:rPr>
                <w:rFonts w:ascii="Arial" w:hAnsi="Arial" w:cs="Arial"/>
                <w:color w:val="FF0000"/>
                <w:sz w:val="20"/>
              </w:rPr>
              <w:t xml:space="preserve">K/A </w:t>
            </w:r>
            <w:r w:rsidR="00927CD2">
              <w:rPr>
                <w:rFonts w:ascii="Arial" w:hAnsi="Arial" w:cs="Arial"/>
                <w:b/>
                <w:sz w:val="20"/>
              </w:rPr>
              <w:t>164</w:t>
            </w:r>
            <w:r>
              <w:rPr>
                <w:rFonts w:ascii="Arial" w:hAnsi="Arial" w:cs="Arial"/>
                <w:b/>
                <w:sz w:val="20"/>
              </w:rPr>
              <w:t xml:space="preserve">     </w:t>
            </w:r>
            <w:r w:rsidR="00B7512E">
              <w:rPr>
                <w:rFonts w:ascii="Arial" w:hAnsi="Arial" w:cs="Arial"/>
                <w:b/>
                <w:sz w:val="20"/>
              </w:rPr>
              <w:t>Kyrie (</w:t>
            </w:r>
            <w:proofErr w:type="spellStart"/>
            <w:r w:rsidR="00B7512E">
              <w:rPr>
                <w:rFonts w:ascii="Arial" w:hAnsi="Arial" w:cs="Arial"/>
                <w:b/>
                <w:sz w:val="20"/>
              </w:rPr>
              <w:t>Christe</w:t>
            </w:r>
            <w:proofErr w:type="spellEnd"/>
            <w:r w:rsidR="00B7512E">
              <w:rPr>
                <w:rFonts w:ascii="Arial" w:hAnsi="Arial" w:cs="Arial"/>
                <w:b/>
                <w:sz w:val="20"/>
              </w:rPr>
              <w:t>)</w:t>
            </w:r>
            <w:r w:rsidR="00927CD2">
              <w:rPr>
                <w:rFonts w:ascii="Arial" w:hAnsi="Arial" w:cs="Arial"/>
                <w:b/>
                <w:sz w:val="20"/>
              </w:rPr>
              <w:t xml:space="preserve"> 156</w:t>
            </w:r>
            <w:r w:rsidR="00B7512E">
              <w:rPr>
                <w:rFonts w:ascii="Arial" w:hAnsi="Arial" w:cs="Arial"/>
                <w:b/>
                <w:sz w:val="20"/>
              </w:rPr>
              <w:t xml:space="preserve">                               </w:t>
            </w:r>
          </w:p>
        </w:tc>
      </w:tr>
      <w:tr w:rsidR="00C120A0" w:rsidRPr="00A348A4" w14:paraId="37068E63" w14:textId="77777777" w:rsidTr="003A4D30">
        <w:tc>
          <w:tcPr>
            <w:tcW w:w="2410" w:type="dxa"/>
            <w:tcBorders>
              <w:top w:val="nil"/>
              <w:left w:val="single" w:sz="4" w:space="0" w:color="auto"/>
              <w:bottom w:val="nil"/>
            </w:tcBorders>
          </w:tcPr>
          <w:p w14:paraId="58C9A2A5" w14:textId="77777777" w:rsidR="00C120A0" w:rsidRPr="00DF4DE5" w:rsidRDefault="00C120A0" w:rsidP="00E255E5">
            <w:pPr>
              <w:ind w:right="209"/>
              <w:jc w:val="right"/>
              <w:rPr>
                <w:rFonts w:ascii="Arial" w:hAnsi="Arial" w:cs="Arial"/>
                <w:b/>
                <w:sz w:val="20"/>
              </w:rPr>
            </w:pPr>
            <w:r w:rsidRPr="00DF4DE5">
              <w:rPr>
                <w:rFonts w:ascii="Arial" w:hAnsi="Arial" w:cs="Arial"/>
                <w:b/>
                <w:sz w:val="20"/>
              </w:rPr>
              <w:t>Gloria</w:t>
            </w:r>
          </w:p>
        </w:tc>
        <w:tc>
          <w:tcPr>
            <w:tcW w:w="4899" w:type="dxa"/>
            <w:gridSpan w:val="2"/>
            <w:tcBorders>
              <w:bottom w:val="nil"/>
            </w:tcBorders>
            <w:vAlign w:val="center"/>
          </w:tcPr>
          <w:p w14:paraId="4A7186CE" w14:textId="5A150B41" w:rsidR="0070307B" w:rsidRPr="0070307B" w:rsidRDefault="00E44D58" w:rsidP="0070307B">
            <w:pPr>
              <w:jc w:val="left"/>
              <w:rPr>
                <w:rFonts w:ascii="Arial" w:hAnsi="Arial" w:cs="Arial"/>
                <w:b/>
                <w:sz w:val="20"/>
              </w:rPr>
            </w:pPr>
            <w:r>
              <w:rPr>
                <w:rFonts w:ascii="Arial" w:hAnsi="Arial" w:cs="Arial"/>
                <w:b/>
                <w:sz w:val="20"/>
              </w:rPr>
              <w:t xml:space="preserve">Lass uns Gott, dem Herrn lobsingen  </w:t>
            </w:r>
            <w:r w:rsidRPr="00E44D58">
              <w:rPr>
                <w:rFonts w:ascii="Arial" w:hAnsi="Arial" w:cs="Arial"/>
                <w:bCs/>
                <w:color w:val="FF0000"/>
                <w:sz w:val="20"/>
              </w:rPr>
              <w:t>K/A</w:t>
            </w:r>
            <w:r w:rsidRPr="00E44D58">
              <w:rPr>
                <w:rFonts w:ascii="Arial" w:hAnsi="Arial" w:cs="Arial"/>
                <w:b/>
                <w:color w:val="FF0000"/>
                <w:sz w:val="20"/>
              </w:rPr>
              <w:t xml:space="preserve"> </w:t>
            </w:r>
            <w:r>
              <w:rPr>
                <w:rFonts w:ascii="Arial" w:hAnsi="Arial" w:cs="Arial"/>
                <w:b/>
                <w:sz w:val="20"/>
              </w:rPr>
              <w:t>724,1-3</w:t>
            </w:r>
          </w:p>
          <w:p w14:paraId="004D7823" w14:textId="7E93559E" w:rsidR="00BC2AD1" w:rsidRPr="00B11CA0" w:rsidRDefault="00927CD2" w:rsidP="009B2CAE">
            <w:pPr>
              <w:jc w:val="left"/>
              <w:rPr>
                <w:rFonts w:ascii="Arial" w:hAnsi="Arial" w:cs="Arial"/>
                <w:b/>
                <w:sz w:val="20"/>
              </w:rPr>
            </w:pPr>
            <w:r>
              <w:rPr>
                <w:rFonts w:ascii="Arial" w:hAnsi="Arial" w:cs="Arial"/>
                <w:b/>
                <w:sz w:val="20"/>
              </w:rPr>
              <w:t>Dir Gott im Himmel</w:t>
            </w:r>
            <w:r w:rsidR="009D7406">
              <w:rPr>
                <w:rFonts w:ascii="Arial" w:hAnsi="Arial" w:cs="Arial"/>
                <w:b/>
                <w:sz w:val="20"/>
              </w:rPr>
              <w:t xml:space="preserve">      </w:t>
            </w:r>
            <w:r w:rsidR="00855CEF">
              <w:rPr>
                <w:rFonts w:ascii="Arial" w:hAnsi="Arial" w:cs="Arial"/>
                <w:b/>
                <w:sz w:val="20"/>
              </w:rPr>
              <w:t xml:space="preserve">         </w:t>
            </w:r>
            <w:r w:rsidR="009D7406">
              <w:rPr>
                <w:rFonts w:ascii="Arial" w:hAnsi="Arial" w:cs="Arial"/>
                <w:b/>
                <w:sz w:val="20"/>
              </w:rPr>
              <w:t xml:space="preserve">          </w:t>
            </w:r>
            <w:r w:rsidR="00B7512E">
              <w:rPr>
                <w:rFonts w:ascii="Arial" w:hAnsi="Arial" w:cs="Arial"/>
                <w:b/>
                <w:sz w:val="20"/>
              </w:rPr>
              <w:t xml:space="preserve">     </w:t>
            </w:r>
            <w:r>
              <w:rPr>
                <w:rFonts w:ascii="Arial" w:hAnsi="Arial" w:cs="Arial"/>
                <w:b/>
                <w:sz w:val="20"/>
              </w:rPr>
              <w:t xml:space="preserve">   </w:t>
            </w:r>
            <w:r w:rsidR="007B1DC0">
              <w:rPr>
                <w:rFonts w:ascii="Arial" w:hAnsi="Arial" w:cs="Arial"/>
                <w:b/>
                <w:sz w:val="20"/>
              </w:rPr>
              <w:t xml:space="preserve">     </w:t>
            </w:r>
            <w:r>
              <w:rPr>
                <w:rFonts w:ascii="Arial" w:hAnsi="Arial" w:cs="Arial"/>
                <w:b/>
                <w:sz w:val="20"/>
              </w:rPr>
              <w:t xml:space="preserve"> 167</w:t>
            </w:r>
          </w:p>
        </w:tc>
      </w:tr>
      <w:tr w:rsidR="00E255E5" w:rsidRPr="00CB267F" w14:paraId="4CE35F5F" w14:textId="77777777" w:rsidTr="003A4D30">
        <w:tc>
          <w:tcPr>
            <w:tcW w:w="2410" w:type="dxa"/>
            <w:tcBorders>
              <w:top w:val="nil"/>
              <w:left w:val="single" w:sz="4" w:space="0" w:color="auto"/>
              <w:bottom w:val="nil"/>
            </w:tcBorders>
          </w:tcPr>
          <w:p w14:paraId="1191443C" w14:textId="77777777" w:rsidR="00E255E5" w:rsidRPr="00CB267F" w:rsidRDefault="00E255E5" w:rsidP="00E255E5">
            <w:pPr>
              <w:ind w:right="209"/>
              <w:jc w:val="right"/>
              <w:rPr>
                <w:rFonts w:ascii="Arial" w:hAnsi="Arial" w:cs="Arial"/>
                <w:sz w:val="20"/>
              </w:rPr>
            </w:pPr>
            <w:r w:rsidRPr="00DF4DE5">
              <w:rPr>
                <w:rFonts w:ascii="Arial" w:hAnsi="Arial" w:cs="Arial"/>
                <w:color w:val="FF0000"/>
                <w:sz w:val="20"/>
              </w:rPr>
              <w:t>Tagesgebet</w:t>
            </w:r>
          </w:p>
        </w:tc>
        <w:tc>
          <w:tcPr>
            <w:tcW w:w="3402" w:type="dxa"/>
            <w:vAlign w:val="center"/>
          </w:tcPr>
          <w:p w14:paraId="0CF3729D" w14:textId="77777777" w:rsidR="00E255E5" w:rsidRPr="00CB267F" w:rsidRDefault="00E255E5" w:rsidP="00E255E5">
            <w:pPr>
              <w:ind w:left="-67"/>
              <w:jc w:val="left"/>
              <w:rPr>
                <w:rFonts w:ascii="Arial" w:hAnsi="Arial" w:cs="Arial"/>
                <w:b/>
                <w:sz w:val="20"/>
              </w:rPr>
            </w:pPr>
          </w:p>
        </w:tc>
        <w:tc>
          <w:tcPr>
            <w:tcW w:w="1497" w:type="dxa"/>
            <w:vAlign w:val="center"/>
          </w:tcPr>
          <w:p w14:paraId="7280A914" w14:textId="77777777" w:rsidR="00E255E5" w:rsidRPr="00CB267F" w:rsidRDefault="00E255E5" w:rsidP="00E255E5">
            <w:pPr>
              <w:ind w:left="-67"/>
              <w:jc w:val="right"/>
              <w:rPr>
                <w:rFonts w:ascii="Arial" w:hAnsi="Arial" w:cs="Arial"/>
                <w:b/>
                <w:sz w:val="20"/>
              </w:rPr>
            </w:pPr>
          </w:p>
        </w:tc>
      </w:tr>
      <w:tr w:rsidR="00E255E5" w:rsidRPr="00CB267F" w14:paraId="2EF8B7C7" w14:textId="77777777" w:rsidTr="003A4D30">
        <w:tc>
          <w:tcPr>
            <w:tcW w:w="2410" w:type="dxa"/>
            <w:tcBorders>
              <w:top w:val="nil"/>
              <w:left w:val="nil"/>
              <w:bottom w:val="nil"/>
            </w:tcBorders>
          </w:tcPr>
          <w:p w14:paraId="49CEAA22" w14:textId="77777777" w:rsidR="00E255E5" w:rsidRPr="00DF4DE5" w:rsidRDefault="00E255E5" w:rsidP="00E255E5">
            <w:pPr>
              <w:ind w:right="209"/>
              <w:rPr>
                <w:rFonts w:ascii="Arial" w:hAnsi="Arial" w:cs="Arial"/>
                <w:b/>
                <w:color w:val="FF0000"/>
                <w:sz w:val="22"/>
                <w:szCs w:val="22"/>
              </w:rPr>
            </w:pPr>
            <w:r w:rsidRPr="00DF4DE5">
              <w:rPr>
                <w:rFonts w:ascii="Arial" w:hAnsi="Arial" w:cs="Arial"/>
                <w:b/>
                <w:color w:val="FF0000"/>
                <w:sz w:val="22"/>
                <w:szCs w:val="22"/>
              </w:rPr>
              <w:t>Wortgottesdienst</w:t>
            </w:r>
          </w:p>
        </w:tc>
        <w:tc>
          <w:tcPr>
            <w:tcW w:w="3402" w:type="dxa"/>
            <w:vAlign w:val="center"/>
          </w:tcPr>
          <w:p w14:paraId="1861C667" w14:textId="77777777" w:rsidR="00E255E5" w:rsidRPr="00CB267F" w:rsidRDefault="00E255E5" w:rsidP="00E255E5">
            <w:pPr>
              <w:ind w:left="-67"/>
              <w:jc w:val="left"/>
              <w:rPr>
                <w:rFonts w:ascii="Arial" w:hAnsi="Arial" w:cs="Arial"/>
                <w:b/>
                <w:sz w:val="20"/>
              </w:rPr>
            </w:pPr>
          </w:p>
        </w:tc>
        <w:tc>
          <w:tcPr>
            <w:tcW w:w="1497" w:type="dxa"/>
            <w:vAlign w:val="center"/>
          </w:tcPr>
          <w:p w14:paraId="7A050E0B" w14:textId="77777777" w:rsidR="00E255E5" w:rsidRPr="00CB267F" w:rsidRDefault="00E255E5" w:rsidP="00E255E5">
            <w:pPr>
              <w:ind w:left="-67"/>
              <w:jc w:val="right"/>
              <w:rPr>
                <w:rFonts w:ascii="Arial" w:hAnsi="Arial" w:cs="Arial"/>
                <w:b/>
                <w:sz w:val="20"/>
              </w:rPr>
            </w:pPr>
          </w:p>
        </w:tc>
      </w:tr>
      <w:tr w:rsidR="00E255E5" w:rsidRPr="00CB267F" w14:paraId="6DECD690" w14:textId="77777777" w:rsidTr="003A4D30">
        <w:tc>
          <w:tcPr>
            <w:tcW w:w="2410" w:type="dxa"/>
            <w:tcBorders>
              <w:top w:val="nil"/>
              <w:left w:val="single" w:sz="4" w:space="0" w:color="auto"/>
              <w:bottom w:val="nil"/>
            </w:tcBorders>
          </w:tcPr>
          <w:p w14:paraId="16AF29D5"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58E4905E"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proofErr w:type="spellStart"/>
            <w:r w:rsidR="00DC5C70" w:rsidRPr="00DC5C70">
              <w:rPr>
                <w:rFonts w:ascii="Arial" w:hAnsi="Arial" w:cs="Arial"/>
                <w:color w:val="FF0000"/>
                <w:sz w:val="20"/>
              </w:rPr>
              <w:t>Sach</w:t>
            </w:r>
            <w:proofErr w:type="spellEnd"/>
            <w:r w:rsidR="00DC5C70" w:rsidRPr="00DC5C70">
              <w:rPr>
                <w:rFonts w:ascii="Arial" w:hAnsi="Arial" w:cs="Arial"/>
                <w:color w:val="FF0000"/>
                <w:sz w:val="20"/>
              </w:rPr>
              <w:t xml:space="preserve"> 9, 9–10</w:t>
            </w:r>
          </w:p>
        </w:tc>
        <w:tc>
          <w:tcPr>
            <w:tcW w:w="1497" w:type="dxa"/>
            <w:vAlign w:val="center"/>
          </w:tcPr>
          <w:p w14:paraId="538344A2" w14:textId="77777777" w:rsidR="00E255E5" w:rsidRPr="00CB267F" w:rsidRDefault="00E255E5" w:rsidP="00E255E5">
            <w:pPr>
              <w:ind w:left="-67"/>
              <w:jc w:val="right"/>
              <w:rPr>
                <w:rFonts w:ascii="Arial" w:hAnsi="Arial" w:cs="Arial"/>
                <w:b/>
                <w:sz w:val="20"/>
              </w:rPr>
            </w:pPr>
          </w:p>
        </w:tc>
      </w:tr>
      <w:tr w:rsidR="006E44F5" w:rsidRPr="00AE51F1" w14:paraId="2465B1CF" w14:textId="77777777" w:rsidTr="0074533C">
        <w:tc>
          <w:tcPr>
            <w:tcW w:w="2410" w:type="dxa"/>
            <w:tcBorders>
              <w:top w:val="nil"/>
              <w:left w:val="single" w:sz="4" w:space="0" w:color="auto"/>
              <w:bottom w:val="nil"/>
            </w:tcBorders>
          </w:tcPr>
          <w:p w14:paraId="31F038BE" w14:textId="77777777" w:rsidR="006E44F5" w:rsidRDefault="006E44F5" w:rsidP="00E255E5">
            <w:pPr>
              <w:ind w:right="209"/>
              <w:jc w:val="right"/>
              <w:rPr>
                <w:rFonts w:ascii="Arial" w:hAnsi="Arial" w:cs="Arial"/>
                <w:color w:val="FF0000"/>
                <w:sz w:val="20"/>
              </w:rPr>
            </w:pPr>
            <w:r>
              <w:rPr>
                <w:rFonts w:ascii="Arial" w:hAnsi="Arial" w:cs="Arial"/>
                <w:color w:val="FF0000"/>
                <w:sz w:val="20"/>
              </w:rPr>
              <w:t>Antwortpsalm</w:t>
            </w:r>
          </w:p>
          <w:p w14:paraId="67BD9030" w14:textId="77777777" w:rsidR="006E44F5" w:rsidRDefault="006E44F5" w:rsidP="006E44F5">
            <w:pPr>
              <w:ind w:right="209"/>
              <w:jc w:val="right"/>
              <w:rPr>
                <w:rFonts w:ascii="Arial" w:hAnsi="Arial" w:cs="Arial"/>
                <w:color w:val="FF0000"/>
                <w:sz w:val="20"/>
              </w:rPr>
            </w:pPr>
            <w:r>
              <w:rPr>
                <w:rFonts w:ascii="Arial" w:hAnsi="Arial" w:cs="Arial"/>
                <w:color w:val="FF0000"/>
                <w:sz w:val="20"/>
              </w:rPr>
              <w:t>alternativ Lied</w:t>
            </w:r>
          </w:p>
        </w:tc>
        <w:tc>
          <w:tcPr>
            <w:tcW w:w="4899" w:type="dxa"/>
            <w:gridSpan w:val="2"/>
            <w:vAlign w:val="center"/>
          </w:tcPr>
          <w:p w14:paraId="7AA2068D" w14:textId="5272BBCE" w:rsidR="007B1DC0" w:rsidRDefault="007B1DC0" w:rsidP="00E255E5">
            <w:pPr>
              <w:ind w:left="-67"/>
              <w:jc w:val="left"/>
              <w:rPr>
                <w:rFonts w:ascii="Arial" w:hAnsi="Arial" w:cs="Arial"/>
                <w:b/>
                <w:sz w:val="20"/>
              </w:rPr>
            </w:pPr>
            <w:r>
              <w:rPr>
                <w:rFonts w:ascii="Arial" w:hAnsi="Arial" w:cs="Arial"/>
                <w:b/>
                <w:sz w:val="20"/>
              </w:rPr>
              <w:t xml:space="preserve">Mein Herz ist bereit, o Gott      </w:t>
            </w:r>
            <w:r w:rsidR="000F0C35">
              <w:rPr>
                <w:rFonts w:ascii="Arial" w:hAnsi="Arial" w:cs="Arial"/>
                <w:b/>
                <w:sz w:val="20"/>
              </w:rPr>
              <w:t xml:space="preserve">  </w:t>
            </w:r>
            <w:r w:rsidRPr="007B1DC0">
              <w:rPr>
                <w:rFonts w:ascii="Arial" w:hAnsi="Arial" w:cs="Arial"/>
                <w:bCs/>
                <w:color w:val="FF0000"/>
                <w:sz w:val="20"/>
              </w:rPr>
              <w:t>K</w:t>
            </w:r>
            <w:r w:rsidR="000F0C35">
              <w:rPr>
                <w:rFonts w:ascii="Arial" w:hAnsi="Arial" w:cs="Arial"/>
                <w:bCs/>
                <w:color w:val="FF0000"/>
                <w:sz w:val="20"/>
              </w:rPr>
              <w:t xml:space="preserve">  </w:t>
            </w:r>
            <w:r w:rsidR="00E44D58">
              <w:rPr>
                <w:rFonts w:ascii="Arial" w:hAnsi="Arial" w:cs="Arial"/>
                <w:bCs/>
                <w:color w:val="FF0000"/>
                <w:sz w:val="20"/>
              </w:rPr>
              <w:t>(</w:t>
            </w:r>
            <w:r w:rsidR="000F0C35">
              <w:rPr>
                <w:rFonts w:ascii="Arial" w:hAnsi="Arial" w:cs="Arial"/>
                <w:bCs/>
                <w:color w:val="FF0000"/>
                <w:sz w:val="20"/>
              </w:rPr>
              <w:t>7.Ton</w:t>
            </w:r>
            <w:r w:rsidR="00E44D58">
              <w:rPr>
                <w:rFonts w:ascii="Arial" w:hAnsi="Arial" w:cs="Arial"/>
                <w:bCs/>
                <w:color w:val="FF0000"/>
                <w:sz w:val="20"/>
              </w:rPr>
              <w:t>)</w:t>
            </w:r>
            <w:r w:rsidR="000F0C35">
              <w:rPr>
                <w:rFonts w:ascii="Arial" w:hAnsi="Arial" w:cs="Arial"/>
                <w:bCs/>
                <w:color w:val="FF0000"/>
                <w:sz w:val="20"/>
              </w:rPr>
              <w:t xml:space="preserve"> </w:t>
            </w:r>
            <w:r w:rsidRPr="007B1DC0">
              <w:rPr>
                <w:rFonts w:ascii="Arial" w:hAnsi="Arial" w:cs="Arial"/>
                <w:bCs/>
                <w:color w:val="FF0000"/>
                <w:sz w:val="20"/>
              </w:rPr>
              <w:t>/</w:t>
            </w:r>
            <w:r w:rsidR="000F0C35">
              <w:rPr>
                <w:rFonts w:ascii="Arial" w:hAnsi="Arial" w:cs="Arial"/>
                <w:bCs/>
                <w:color w:val="FF0000"/>
                <w:sz w:val="20"/>
              </w:rPr>
              <w:t xml:space="preserve"> </w:t>
            </w:r>
            <w:r w:rsidRPr="007B1DC0">
              <w:rPr>
                <w:rFonts w:ascii="Arial" w:hAnsi="Arial" w:cs="Arial"/>
                <w:bCs/>
                <w:color w:val="FF0000"/>
                <w:sz w:val="20"/>
              </w:rPr>
              <w:t>A</w:t>
            </w:r>
            <w:r w:rsidRPr="007B1DC0">
              <w:rPr>
                <w:rFonts w:ascii="Arial" w:hAnsi="Arial" w:cs="Arial"/>
                <w:b/>
                <w:color w:val="FF0000"/>
                <w:sz w:val="20"/>
              </w:rPr>
              <w:t xml:space="preserve"> </w:t>
            </w:r>
            <w:r>
              <w:rPr>
                <w:rFonts w:ascii="Arial" w:hAnsi="Arial" w:cs="Arial"/>
                <w:b/>
                <w:sz w:val="20"/>
              </w:rPr>
              <w:t>649,5</w:t>
            </w:r>
          </w:p>
          <w:p w14:paraId="6E515FFF" w14:textId="7548884E" w:rsidR="006E44F5" w:rsidRDefault="0025689E" w:rsidP="00E255E5">
            <w:pPr>
              <w:ind w:left="-67"/>
              <w:jc w:val="left"/>
              <w:rPr>
                <w:rFonts w:ascii="Arial" w:hAnsi="Arial" w:cs="Arial"/>
                <w:b/>
                <w:sz w:val="20"/>
              </w:rPr>
            </w:pPr>
            <w:r>
              <w:rPr>
                <w:rFonts w:ascii="Arial" w:hAnsi="Arial" w:cs="Arial"/>
                <w:b/>
                <w:sz w:val="20"/>
              </w:rPr>
              <w:t>D</w:t>
            </w:r>
            <w:r w:rsidR="00545B42">
              <w:rPr>
                <w:rFonts w:ascii="Arial" w:hAnsi="Arial" w:cs="Arial"/>
                <w:b/>
                <w:sz w:val="20"/>
              </w:rPr>
              <w:t xml:space="preserve">er Name des Herrn </w:t>
            </w:r>
            <w:r w:rsidR="00545B42">
              <w:rPr>
                <w:rFonts w:ascii="Arial" w:hAnsi="Arial" w:cs="Arial"/>
                <w:color w:val="FF0000"/>
                <w:sz w:val="20"/>
              </w:rPr>
              <w:t>AP-Buch 124</w:t>
            </w:r>
            <w:r w:rsidR="00FB2CBB">
              <w:rPr>
                <w:rFonts w:ascii="Arial" w:hAnsi="Arial" w:cs="Arial"/>
                <w:b/>
                <w:sz w:val="20"/>
              </w:rPr>
              <w:t xml:space="preserve">    </w:t>
            </w:r>
            <w:r w:rsidR="0070307B">
              <w:rPr>
                <w:rFonts w:ascii="Arial" w:hAnsi="Arial" w:cs="Arial"/>
                <w:b/>
                <w:sz w:val="20"/>
              </w:rPr>
              <w:t xml:space="preserve"> </w:t>
            </w:r>
            <w:r w:rsidR="00AE51F1">
              <w:rPr>
                <w:rFonts w:ascii="Arial" w:hAnsi="Arial" w:cs="Arial"/>
                <w:b/>
                <w:sz w:val="20"/>
              </w:rPr>
              <w:t xml:space="preserve"> </w:t>
            </w:r>
            <w:r w:rsidR="00545B42">
              <w:rPr>
                <w:rFonts w:ascii="Arial" w:hAnsi="Arial" w:cs="Arial"/>
                <w:b/>
                <w:sz w:val="20"/>
              </w:rPr>
              <w:t xml:space="preserve">    </w:t>
            </w:r>
            <w:r w:rsidR="00AE51F1">
              <w:rPr>
                <w:rFonts w:ascii="Arial" w:hAnsi="Arial" w:cs="Arial"/>
                <w:b/>
                <w:sz w:val="20"/>
              </w:rPr>
              <w:t xml:space="preserve"> </w:t>
            </w:r>
            <w:r w:rsidR="009D7406">
              <w:rPr>
                <w:rFonts w:ascii="Arial" w:hAnsi="Arial" w:cs="Arial"/>
                <w:b/>
                <w:sz w:val="20"/>
              </w:rPr>
              <w:t xml:space="preserve"> </w:t>
            </w:r>
            <w:r>
              <w:rPr>
                <w:rFonts w:ascii="Arial" w:hAnsi="Arial" w:cs="Arial"/>
                <w:b/>
                <w:sz w:val="20"/>
              </w:rPr>
              <w:t xml:space="preserve">  </w:t>
            </w:r>
            <w:r w:rsidR="00FB2CBB">
              <w:rPr>
                <w:rFonts w:ascii="Arial" w:hAnsi="Arial" w:cs="Arial"/>
                <w:color w:val="FF0000"/>
                <w:sz w:val="20"/>
              </w:rPr>
              <w:t>K/A</w:t>
            </w:r>
            <w:r w:rsidR="00855CEF">
              <w:rPr>
                <w:rFonts w:ascii="Arial" w:hAnsi="Arial" w:cs="Arial"/>
                <w:b/>
                <w:sz w:val="20"/>
              </w:rPr>
              <w:t xml:space="preserve">  </w:t>
            </w:r>
            <w:r w:rsidR="00545B42">
              <w:rPr>
                <w:rFonts w:ascii="Arial" w:hAnsi="Arial" w:cs="Arial"/>
                <w:b/>
                <w:sz w:val="20"/>
              </w:rPr>
              <w:t>62</w:t>
            </w:r>
            <w:r>
              <w:rPr>
                <w:rFonts w:ascii="Arial" w:hAnsi="Arial" w:cs="Arial"/>
                <w:b/>
                <w:sz w:val="20"/>
              </w:rPr>
              <w:t>,</w:t>
            </w:r>
            <w:r w:rsidR="00545B42">
              <w:rPr>
                <w:rFonts w:ascii="Arial" w:hAnsi="Arial" w:cs="Arial"/>
                <w:b/>
                <w:sz w:val="20"/>
              </w:rPr>
              <w:t>1</w:t>
            </w:r>
          </w:p>
          <w:p w14:paraId="42DC9C51" w14:textId="77777777" w:rsidR="00DF355A" w:rsidRPr="00AE51F1" w:rsidRDefault="00545B42" w:rsidP="00545B42">
            <w:pPr>
              <w:ind w:left="-67"/>
              <w:jc w:val="left"/>
              <w:rPr>
                <w:rFonts w:ascii="Arial" w:hAnsi="Arial" w:cs="Arial"/>
                <w:b/>
                <w:sz w:val="20"/>
              </w:rPr>
            </w:pPr>
            <w:r>
              <w:rPr>
                <w:rFonts w:ascii="Arial" w:hAnsi="Arial" w:cs="Arial"/>
                <w:b/>
                <w:sz w:val="20"/>
              </w:rPr>
              <w:t>Mein ganzes Herz erhebe dich</w:t>
            </w:r>
            <w:r w:rsidR="00EB63D8">
              <w:rPr>
                <w:rFonts w:ascii="Arial" w:hAnsi="Arial" w:cs="Arial"/>
                <w:b/>
                <w:sz w:val="20"/>
              </w:rPr>
              <w:t xml:space="preserve">  </w:t>
            </w:r>
            <w:r>
              <w:rPr>
                <w:rFonts w:ascii="Arial" w:hAnsi="Arial" w:cs="Arial"/>
                <w:b/>
                <w:sz w:val="20"/>
              </w:rPr>
              <w:t xml:space="preserve">                    143,1+2</w:t>
            </w:r>
          </w:p>
        </w:tc>
      </w:tr>
      <w:tr w:rsidR="009B2CAE" w:rsidRPr="00AE51F1" w14:paraId="236E611F" w14:textId="77777777" w:rsidTr="0074533C">
        <w:tc>
          <w:tcPr>
            <w:tcW w:w="2410" w:type="dxa"/>
            <w:tcBorders>
              <w:top w:val="nil"/>
              <w:left w:val="single" w:sz="4" w:space="0" w:color="auto"/>
              <w:bottom w:val="nil"/>
            </w:tcBorders>
          </w:tcPr>
          <w:p w14:paraId="6C6318A1" w14:textId="77777777" w:rsidR="009B2CAE" w:rsidRDefault="009B2CAE" w:rsidP="00E255E5">
            <w:pPr>
              <w:ind w:right="209"/>
              <w:jc w:val="right"/>
              <w:rPr>
                <w:rFonts w:ascii="Arial" w:hAnsi="Arial" w:cs="Arial"/>
                <w:color w:val="FF0000"/>
                <w:sz w:val="20"/>
              </w:rPr>
            </w:pPr>
            <w:r>
              <w:rPr>
                <w:rFonts w:ascii="Arial" w:hAnsi="Arial" w:cs="Arial"/>
                <w:color w:val="FF0000"/>
                <w:sz w:val="20"/>
              </w:rPr>
              <w:t>2. Lesung</w:t>
            </w:r>
          </w:p>
        </w:tc>
        <w:tc>
          <w:tcPr>
            <w:tcW w:w="4899" w:type="dxa"/>
            <w:gridSpan w:val="2"/>
            <w:vAlign w:val="center"/>
          </w:tcPr>
          <w:p w14:paraId="30B4CECD" w14:textId="77777777" w:rsidR="009B2CAE" w:rsidRPr="009B2CAE" w:rsidRDefault="009B2CAE" w:rsidP="00E255E5">
            <w:pPr>
              <w:ind w:left="-67"/>
              <w:jc w:val="left"/>
              <w:rPr>
                <w:rFonts w:ascii="Arial" w:hAnsi="Arial" w:cs="Arial"/>
                <w:sz w:val="20"/>
              </w:rPr>
            </w:pPr>
            <w:proofErr w:type="spellStart"/>
            <w:r w:rsidRPr="009B2CAE">
              <w:rPr>
                <w:rFonts w:ascii="Arial" w:hAnsi="Arial" w:cs="Arial"/>
                <w:color w:val="FF0000"/>
                <w:sz w:val="20"/>
              </w:rPr>
              <w:t>Röm</w:t>
            </w:r>
            <w:proofErr w:type="spellEnd"/>
            <w:r w:rsidRPr="009B2CAE">
              <w:rPr>
                <w:rFonts w:ascii="Arial" w:hAnsi="Arial" w:cs="Arial"/>
                <w:color w:val="FF0000"/>
                <w:sz w:val="20"/>
              </w:rPr>
              <w:t xml:space="preserve"> 8, 9.11–13</w:t>
            </w:r>
          </w:p>
        </w:tc>
      </w:tr>
      <w:tr w:rsidR="00BA50CE" w:rsidRPr="00CB267F" w14:paraId="4625B1B2" w14:textId="77777777" w:rsidTr="00807F4D">
        <w:trPr>
          <w:trHeight w:val="158"/>
        </w:trPr>
        <w:tc>
          <w:tcPr>
            <w:tcW w:w="2410" w:type="dxa"/>
            <w:tcBorders>
              <w:top w:val="nil"/>
              <w:left w:val="single" w:sz="4" w:space="0" w:color="auto"/>
              <w:bottom w:val="nil"/>
            </w:tcBorders>
          </w:tcPr>
          <w:p w14:paraId="5C90A326" w14:textId="77777777" w:rsidR="00A348A4" w:rsidRPr="00CB267F" w:rsidRDefault="0016774B" w:rsidP="00855CEF">
            <w:pPr>
              <w:ind w:right="209"/>
              <w:jc w:val="center"/>
              <w:rPr>
                <w:rFonts w:ascii="Arial" w:hAnsi="Arial" w:cs="Arial"/>
                <w:sz w:val="18"/>
                <w:szCs w:val="18"/>
              </w:rPr>
            </w:pPr>
            <w:r>
              <w:rPr>
                <w:rFonts w:ascii="Arial" w:hAnsi="Arial" w:cs="Arial"/>
                <w:b/>
                <w:sz w:val="20"/>
              </w:rPr>
              <w:t>Hal</w:t>
            </w:r>
            <w:r w:rsidR="006F66F9">
              <w:rPr>
                <w:rFonts w:ascii="Arial" w:hAnsi="Arial" w:cs="Arial"/>
                <w:b/>
                <w:sz w:val="20"/>
              </w:rPr>
              <w:t>leluja</w:t>
            </w:r>
            <w:r w:rsidR="00DF4DE5" w:rsidRPr="00DF4DE5">
              <w:rPr>
                <w:rFonts w:ascii="Arial" w:hAnsi="Arial" w:cs="Arial"/>
                <w:b/>
                <w:sz w:val="20"/>
              </w:rPr>
              <w:t xml:space="preserve"> </w:t>
            </w:r>
            <w:r w:rsidR="00DF4DE5">
              <w:rPr>
                <w:rFonts w:ascii="Arial" w:hAnsi="Arial" w:cs="Arial"/>
                <w:sz w:val="18"/>
                <w:szCs w:val="18"/>
              </w:rPr>
              <w:t>v</w:t>
            </w:r>
            <w:r w:rsidR="00855CEF">
              <w:rPr>
                <w:rFonts w:ascii="Arial" w:hAnsi="Arial" w:cs="Arial"/>
                <w:sz w:val="18"/>
                <w:szCs w:val="18"/>
              </w:rPr>
              <w:t xml:space="preserve">. / n. dem </w:t>
            </w:r>
            <w:r w:rsidR="00DF4DE5">
              <w:rPr>
                <w:rFonts w:ascii="Arial" w:hAnsi="Arial" w:cs="Arial"/>
                <w:sz w:val="18"/>
                <w:szCs w:val="18"/>
              </w:rPr>
              <w:t>Ev.</w:t>
            </w:r>
          </w:p>
        </w:tc>
        <w:tc>
          <w:tcPr>
            <w:tcW w:w="4899" w:type="dxa"/>
            <w:gridSpan w:val="2"/>
            <w:vAlign w:val="center"/>
          </w:tcPr>
          <w:p w14:paraId="33CFCE2F" w14:textId="77777777" w:rsidR="00A348A4" w:rsidRPr="00807F4D" w:rsidRDefault="00BC2AD1" w:rsidP="004C5DFE">
            <w:pPr>
              <w:ind w:left="-67"/>
              <w:jc w:val="left"/>
              <w:rPr>
                <w:rFonts w:ascii="Arial" w:hAnsi="Arial" w:cs="Arial"/>
                <w:color w:val="FF0000"/>
                <w:sz w:val="20"/>
              </w:rPr>
            </w:pPr>
            <w:r>
              <w:rPr>
                <w:rFonts w:ascii="Arial" w:hAnsi="Arial" w:cs="Arial"/>
                <w:b/>
                <w:sz w:val="20"/>
              </w:rPr>
              <w:t xml:space="preserve">Halleluja </w:t>
            </w:r>
            <w:r w:rsidR="00855CEF">
              <w:rPr>
                <w:rFonts w:ascii="Arial" w:hAnsi="Arial" w:cs="Arial"/>
                <w:color w:val="FF0000"/>
                <w:sz w:val="20"/>
              </w:rPr>
              <w:t>AP</w:t>
            </w:r>
            <w:r w:rsidR="004C5DFE">
              <w:rPr>
                <w:rFonts w:ascii="Arial" w:hAnsi="Arial" w:cs="Arial"/>
                <w:color w:val="FF0000"/>
                <w:sz w:val="20"/>
              </w:rPr>
              <w:t>-Buch</w:t>
            </w:r>
            <w:r w:rsidR="00855CEF">
              <w:rPr>
                <w:rFonts w:ascii="Arial" w:hAnsi="Arial" w:cs="Arial"/>
                <w:color w:val="FF0000"/>
                <w:sz w:val="20"/>
              </w:rPr>
              <w:t xml:space="preserve"> 12</w:t>
            </w:r>
            <w:r w:rsidR="00545B42">
              <w:rPr>
                <w:rFonts w:ascii="Arial" w:hAnsi="Arial" w:cs="Arial"/>
                <w:color w:val="FF0000"/>
                <w:sz w:val="20"/>
              </w:rPr>
              <w:t>5</w:t>
            </w:r>
            <w:r w:rsidR="009D7406">
              <w:rPr>
                <w:rFonts w:ascii="Arial" w:hAnsi="Arial" w:cs="Arial"/>
                <w:b/>
                <w:sz w:val="20"/>
              </w:rPr>
              <w:t xml:space="preserve">    </w:t>
            </w:r>
            <w:r w:rsidR="004C5DFE">
              <w:rPr>
                <w:rFonts w:ascii="Arial" w:hAnsi="Arial" w:cs="Arial"/>
                <w:b/>
                <w:sz w:val="20"/>
              </w:rPr>
              <w:t xml:space="preserve"> </w:t>
            </w:r>
            <w:r w:rsidR="00FB2CBB">
              <w:rPr>
                <w:rFonts w:ascii="Arial" w:hAnsi="Arial" w:cs="Arial"/>
                <w:b/>
                <w:sz w:val="20"/>
              </w:rPr>
              <w:t xml:space="preserve">                        </w:t>
            </w:r>
            <w:r w:rsidR="009D7406">
              <w:rPr>
                <w:rFonts w:ascii="Arial" w:hAnsi="Arial" w:cs="Arial"/>
                <w:b/>
                <w:sz w:val="20"/>
              </w:rPr>
              <w:t xml:space="preserve">  </w:t>
            </w:r>
            <w:r w:rsidR="00134B92">
              <w:rPr>
                <w:rFonts w:ascii="Arial" w:hAnsi="Arial" w:cs="Arial"/>
                <w:b/>
                <w:sz w:val="20"/>
              </w:rPr>
              <w:t xml:space="preserve"> </w:t>
            </w:r>
            <w:r w:rsidR="00FB2CBB">
              <w:rPr>
                <w:rFonts w:ascii="Arial" w:hAnsi="Arial" w:cs="Arial"/>
                <w:color w:val="FF0000"/>
                <w:sz w:val="20"/>
              </w:rPr>
              <w:t>K/A</w:t>
            </w:r>
            <w:r w:rsidR="00134B92">
              <w:rPr>
                <w:rFonts w:ascii="Arial" w:hAnsi="Arial" w:cs="Arial"/>
                <w:b/>
                <w:sz w:val="20"/>
              </w:rPr>
              <w:t xml:space="preserve">  </w:t>
            </w:r>
            <w:r w:rsidR="00AE51F1">
              <w:rPr>
                <w:rFonts w:ascii="Arial" w:hAnsi="Arial" w:cs="Arial"/>
                <w:b/>
                <w:sz w:val="20"/>
              </w:rPr>
              <w:t>17</w:t>
            </w:r>
            <w:r w:rsidR="00545B42">
              <w:rPr>
                <w:rFonts w:ascii="Arial" w:hAnsi="Arial" w:cs="Arial"/>
                <w:b/>
                <w:sz w:val="20"/>
              </w:rPr>
              <w:t>6</w:t>
            </w:r>
            <w:r w:rsidR="009D7406">
              <w:rPr>
                <w:rFonts w:ascii="Arial" w:hAnsi="Arial" w:cs="Arial"/>
                <w:b/>
                <w:sz w:val="20"/>
              </w:rPr>
              <w:t>,</w:t>
            </w:r>
            <w:r w:rsidR="00545B42">
              <w:rPr>
                <w:rFonts w:ascii="Arial" w:hAnsi="Arial" w:cs="Arial"/>
                <w:b/>
                <w:sz w:val="20"/>
              </w:rPr>
              <w:t>1</w:t>
            </w:r>
          </w:p>
        </w:tc>
      </w:tr>
      <w:tr w:rsidR="00E255E5" w:rsidRPr="00CB267F" w14:paraId="264E935A" w14:textId="77777777" w:rsidTr="003A4D30">
        <w:tc>
          <w:tcPr>
            <w:tcW w:w="2410" w:type="dxa"/>
            <w:tcBorders>
              <w:top w:val="nil"/>
              <w:left w:val="single" w:sz="4" w:space="0" w:color="auto"/>
              <w:bottom w:val="nil"/>
            </w:tcBorders>
          </w:tcPr>
          <w:p w14:paraId="2F1EE497" w14:textId="22B8E496" w:rsidR="00E255E5" w:rsidRPr="00DF4DE5" w:rsidRDefault="00E255E5" w:rsidP="00FF6952">
            <w:pPr>
              <w:ind w:right="209"/>
              <w:jc w:val="right"/>
              <w:rPr>
                <w:rFonts w:ascii="Arial" w:hAnsi="Arial" w:cs="Arial"/>
                <w:color w:val="FF0000"/>
                <w:sz w:val="20"/>
              </w:rPr>
            </w:pPr>
            <w:r w:rsidRPr="00DF4DE5">
              <w:rPr>
                <w:rFonts w:ascii="Arial" w:hAnsi="Arial" w:cs="Arial"/>
                <w:color w:val="FF0000"/>
                <w:sz w:val="20"/>
              </w:rPr>
              <w:t>Evangelium</w:t>
            </w:r>
            <w:r w:rsidR="00E44D58">
              <w:rPr>
                <w:rFonts w:ascii="Arial" w:hAnsi="Arial" w:cs="Arial"/>
                <w:color w:val="FF0000"/>
                <w:sz w:val="20"/>
              </w:rPr>
              <w:t xml:space="preserve"> </w:t>
            </w:r>
            <w:r w:rsidR="00E44D58">
              <w:rPr>
                <w:rFonts w:ascii="Arial" w:hAnsi="Arial" w:cs="Arial"/>
                <w:color w:val="FF0000"/>
                <w:sz w:val="20"/>
              </w:rPr>
              <w:t>Predigt</w:t>
            </w:r>
          </w:p>
        </w:tc>
        <w:tc>
          <w:tcPr>
            <w:tcW w:w="3402" w:type="dxa"/>
            <w:vAlign w:val="center"/>
          </w:tcPr>
          <w:p w14:paraId="4F34300C" w14:textId="77777777" w:rsidR="00E255E5" w:rsidRPr="0069148D" w:rsidRDefault="009B2CAE" w:rsidP="00634339">
            <w:pPr>
              <w:jc w:val="left"/>
              <w:rPr>
                <w:rFonts w:ascii="Arial" w:hAnsi="Arial" w:cs="Arial"/>
                <w:color w:val="FF0000"/>
                <w:sz w:val="20"/>
              </w:rPr>
            </w:pPr>
            <w:proofErr w:type="spellStart"/>
            <w:r w:rsidRPr="009B2CAE">
              <w:rPr>
                <w:rFonts w:ascii="Arial" w:hAnsi="Arial" w:cs="Arial"/>
                <w:color w:val="FF0000"/>
                <w:sz w:val="22"/>
                <w:szCs w:val="22"/>
              </w:rPr>
              <w:t>Mt</w:t>
            </w:r>
            <w:proofErr w:type="spellEnd"/>
            <w:r w:rsidRPr="009B2CAE">
              <w:rPr>
                <w:rFonts w:ascii="Arial" w:hAnsi="Arial" w:cs="Arial"/>
                <w:color w:val="FF0000"/>
                <w:sz w:val="22"/>
                <w:szCs w:val="22"/>
              </w:rPr>
              <w:t xml:space="preserve"> 11,25-30</w:t>
            </w:r>
          </w:p>
        </w:tc>
        <w:tc>
          <w:tcPr>
            <w:tcW w:w="1497" w:type="dxa"/>
            <w:vAlign w:val="center"/>
          </w:tcPr>
          <w:p w14:paraId="2024293C" w14:textId="77777777" w:rsidR="00E255E5" w:rsidRPr="00CB267F" w:rsidRDefault="00E255E5" w:rsidP="00E255E5">
            <w:pPr>
              <w:ind w:left="-67"/>
              <w:jc w:val="right"/>
              <w:rPr>
                <w:rFonts w:ascii="Arial" w:hAnsi="Arial" w:cs="Arial"/>
                <w:b/>
                <w:sz w:val="20"/>
              </w:rPr>
            </w:pPr>
          </w:p>
        </w:tc>
      </w:tr>
      <w:tr w:rsidR="00E255E5" w:rsidRPr="00CB267F" w14:paraId="5DCD4F22" w14:textId="77777777" w:rsidTr="003A4D30">
        <w:tc>
          <w:tcPr>
            <w:tcW w:w="2410" w:type="dxa"/>
            <w:tcBorders>
              <w:top w:val="nil"/>
              <w:left w:val="single" w:sz="4" w:space="0" w:color="auto"/>
              <w:bottom w:val="nil"/>
            </w:tcBorders>
          </w:tcPr>
          <w:p w14:paraId="7E325874" w14:textId="77777777" w:rsidR="00412B42" w:rsidRPr="001A75E3" w:rsidRDefault="000C4AB7" w:rsidP="001A75E3">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6C784A75" w14:textId="77777777" w:rsidR="004C5DFE" w:rsidRPr="009B2CAE" w:rsidRDefault="00545B42" w:rsidP="00B7512E">
            <w:pPr>
              <w:jc w:val="left"/>
              <w:rPr>
                <w:rFonts w:ascii="Arial" w:hAnsi="Arial" w:cs="Arial"/>
                <w:b/>
                <w:sz w:val="20"/>
              </w:rPr>
            </w:pPr>
            <w:r w:rsidRPr="00545B42">
              <w:rPr>
                <w:rFonts w:ascii="Arial" w:hAnsi="Arial" w:cs="Arial"/>
                <w:b/>
                <w:sz w:val="20"/>
              </w:rPr>
              <w:t>Wir glauben Gott</w:t>
            </w:r>
            <w:r>
              <w:rPr>
                <w:rFonts w:ascii="Arial" w:hAnsi="Arial" w:cs="Arial"/>
                <w:b/>
                <w:sz w:val="20"/>
              </w:rPr>
              <w:t xml:space="preserve">        </w:t>
            </w:r>
            <w:r w:rsidR="00B7512E">
              <w:rPr>
                <w:rFonts w:ascii="Arial" w:hAnsi="Arial" w:cs="Arial"/>
                <w:b/>
                <w:sz w:val="20"/>
              </w:rPr>
              <w:t xml:space="preserve">                        </w:t>
            </w:r>
            <w:r>
              <w:rPr>
                <w:rFonts w:ascii="Arial" w:hAnsi="Arial" w:cs="Arial"/>
                <w:b/>
                <w:sz w:val="20"/>
              </w:rPr>
              <w:t xml:space="preserve">           355,1-5</w:t>
            </w:r>
          </w:p>
        </w:tc>
      </w:tr>
      <w:tr w:rsidR="0068346D" w:rsidRPr="00CB267F" w14:paraId="464FD868" w14:textId="77777777" w:rsidTr="00C6268F">
        <w:tc>
          <w:tcPr>
            <w:tcW w:w="2410" w:type="dxa"/>
            <w:tcBorders>
              <w:top w:val="nil"/>
              <w:left w:val="single" w:sz="4" w:space="0" w:color="auto"/>
              <w:bottom w:val="nil"/>
            </w:tcBorders>
          </w:tcPr>
          <w:p w14:paraId="2861A318"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44BA9E18" w14:textId="77777777" w:rsidR="003F7162" w:rsidRPr="00781A10" w:rsidRDefault="003F7162" w:rsidP="00781A10">
            <w:pPr>
              <w:jc w:val="left"/>
              <w:rPr>
                <w:rFonts w:ascii="Arial" w:hAnsi="Arial" w:cs="Arial"/>
                <w:b/>
                <w:sz w:val="20"/>
              </w:rPr>
            </w:pPr>
          </w:p>
        </w:tc>
      </w:tr>
      <w:tr w:rsidR="0068346D" w:rsidRPr="00CB267F" w14:paraId="5BC40417" w14:textId="77777777" w:rsidTr="003A4D30">
        <w:tc>
          <w:tcPr>
            <w:tcW w:w="2410" w:type="dxa"/>
            <w:tcBorders>
              <w:top w:val="nil"/>
              <w:left w:val="nil"/>
              <w:bottom w:val="single" w:sz="4" w:space="0" w:color="auto"/>
            </w:tcBorders>
          </w:tcPr>
          <w:p w14:paraId="002DF7E2" w14:textId="77777777" w:rsidR="0068346D" w:rsidRPr="00CB267F" w:rsidRDefault="0068346D" w:rsidP="0068346D">
            <w:pPr>
              <w:ind w:right="209"/>
              <w:rPr>
                <w:rFonts w:ascii="Arial" w:hAnsi="Arial" w:cs="Arial"/>
                <w:b/>
                <w:smallCaps/>
                <w:sz w:val="22"/>
              </w:rPr>
            </w:pPr>
            <w:r w:rsidRPr="00DF4DE5">
              <w:rPr>
                <w:rFonts w:ascii="Arial" w:hAnsi="Arial" w:cs="Arial"/>
                <w:b/>
                <w:color w:val="FF0000"/>
                <w:sz w:val="22"/>
                <w:szCs w:val="22"/>
              </w:rPr>
              <w:t>Eucharistiefeier</w:t>
            </w:r>
          </w:p>
        </w:tc>
        <w:tc>
          <w:tcPr>
            <w:tcW w:w="3402" w:type="dxa"/>
            <w:tcBorders>
              <w:bottom w:val="single" w:sz="6" w:space="0" w:color="auto"/>
            </w:tcBorders>
            <w:vAlign w:val="center"/>
          </w:tcPr>
          <w:p w14:paraId="7E8B545E" w14:textId="77777777" w:rsidR="0068346D" w:rsidRPr="00CB267F" w:rsidRDefault="0068346D" w:rsidP="0068346D">
            <w:pPr>
              <w:ind w:left="-67"/>
              <w:jc w:val="left"/>
              <w:rPr>
                <w:rFonts w:ascii="Arial" w:hAnsi="Arial" w:cs="Arial"/>
                <w:b/>
                <w:sz w:val="20"/>
              </w:rPr>
            </w:pPr>
          </w:p>
        </w:tc>
        <w:tc>
          <w:tcPr>
            <w:tcW w:w="1497" w:type="dxa"/>
            <w:vAlign w:val="center"/>
          </w:tcPr>
          <w:p w14:paraId="42308DFD" w14:textId="77777777" w:rsidR="0068346D" w:rsidRPr="00CB267F" w:rsidRDefault="0068346D" w:rsidP="0068346D">
            <w:pPr>
              <w:ind w:left="-67"/>
              <w:jc w:val="right"/>
              <w:rPr>
                <w:rFonts w:ascii="Arial" w:hAnsi="Arial" w:cs="Arial"/>
                <w:b/>
                <w:sz w:val="20"/>
              </w:rPr>
            </w:pPr>
          </w:p>
        </w:tc>
      </w:tr>
      <w:tr w:rsidR="0068346D" w:rsidRPr="00CB267F" w14:paraId="6799599B" w14:textId="77777777" w:rsidTr="003A4D30">
        <w:tc>
          <w:tcPr>
            <w:tcW w:w="2410" w:type="dxa"/>
            <w:tcBorders>
              <w:top w:val="nil"/>
              <w:left w:val="single" w:sz="4" w:space="0" w:color="auto"/>
              <w:bottom w:val="nil"/>
            </w:tcBorders>
          </w:tcPr>
          <w:p w14:paraId="09DDD6C0" w14:textId="77777777" w:rsidR="0068346D" w:rsidRPr="00DF4DE5" w:rsidRDefault="0068346D" w:rsidP="0068346D">
            <w:pPr>
              <w:ind w:right="209"/>
              <w:jc w:val="right"/>
              <w:rPr>
                <w:rFonts w:ascii="Arial" w:hAnsi="Arial" w:cs="Arial"/>
                <w:b/>
                <w:sz w:val="20"/>
              </w:rPr>
            </w:pPr>
            <w:r w:rsidRPr="00DF4DE5">
              <w:rPr>
                <w:rFonts w:ascii="Arial" w:hAnsi="Arial" w:cs="Arial"/>
                <w:b/>
                <w:sz w:val="20"/>
              </w:rPr>
              <w:t>Gabenbereitung</w:t>
            </w:r>
          </w:p>
        </w:tc>
        <w:tc>
          <w:tcPr>
            <w:tcW w:w="4899" w:type="dxa"/>
            <w:gridSpan w:val="2"/>
            <w:tcBorders>
              <w:bottom w:val="nil"/>
            </w:tcBorders>
            <w:vAlign w:val="center"/>
          </w:tcPr>
          <w:p w14:paraId="0D5AFF17" w14:textId="712ACE65" w:rsidR="00E44D58" w:rsidRDefault="00E44D58" w:rsidP="00E44D58">
            <w:pPr>
              <w:jc w:val="left"/>
              <w:rPr>
                <w:rFonts w:ascii="Arial" w:hAnsi="Arial" w:cs="Arial"/>
                <w:b/>
                <w:sz w:val="20"/>
              </w:rPr>
            </w:pPr>
            <w:r w:rsidRPr="00BC35FF">
              <w:rPr>
                <w:rFonts w:ascii="Arial" w:hAnsi="Arial" w:cs="Arial"/>
                <w:b/>
                <w:sz w:val="20"/>
              </w:rPr>
              <w:t xml:space="preserve">Nun jauchzt dem Herren, alle Welt </w:t>
            </w:r>
            <w:r>
              <w:rPr>
                <w:rFonts w:ascii="Arial" w:hAnsi="Arial" w:cs="Arial"/>
                <w:b/>
                <w:sz w:val="20"/>
              </w:rPr>
              <w:t xml:space="preserve">         </w:t>
            </w:r>
            <w:r w:rsidRPr="00BC35FF">
              <w:rPr>
                <w:rFonts w:ascii="Arial" w:hAnsi="Arial" w:cs="Arial"/>
                <w:b/>
                <w:sz w:val="20"/>
              </w:rPr>
              <w:t>144,</w:t>
            </w:r>
            <w:r>
              <w:rPr>
                <w:rFonts w:ascii="Arial" w:hAnsi="Arial" w:cs="Arial"/>
                <w:b/>
                <w:sz w:val="20"/>
              </w:rPr>
              <w:t>3</w:t>
            </w:r>
            <w:r w:rsidRPr="00BC35FF">
              <w:rPr>
                <w:rFonts w:ascii="Arial" w:hAnsi="Arial" w:cs="Arial"/>
                <w:b/>
                <w:sz w:val="20"/>
              </w:rPr>
              <w:t>+</w:t>
            </w:r>
            <w:r>
              <w:rPr>
                <w:rFonts w:ascii="Arial" w:hAnsi="Arial" w:cs="Arial"/>
                <w:b/>
                <w:sz w:val="20"/>
              </w:rPr>
              <w:t>4</w:t>
            </w:r>
          </w:p>
          <w:p w14:paraId="53EDDF38" w14:textId="77777777" w:rsidR="00BC35FF" w:rsidRPr="007E0B14" w:rsidRDefault="00BC35FF" w:rsidP="00BC35FF">
            <w:pPr>
              <w:jc w:val="left"/>
              <w:rPr>
                <w:rFonts w:ascii="Arial" w:hAnsi="Arial" w:cs="Arial"/>
                <w:b/>
                <w:sz w:val="20"/>
              </w:rPr>
            </w:pPr>
            <w:r w:rsidRPr="00BC35FF">
              <w:rPr>
                <w:rFonts w:ascii="Arial" w:hAnsi="Arial" w:cs="Arial"/>
                <w:b/>
                <w:sz w:val="20"/>
              </w:rPr>
              <w:t xml:space="preserve">Gott loben in der Stille </w:t>
            </w:r>
            <w:r>
              <w:rPr>
                <w:rFonts w:ascii="Arial" w:hAnsi="Arial" w:cs="Arial"/>
                <w:b/>
                <w:sz w:val="20"/>
              </w:rPr>
              <w:t xml:space="preserve">                                 </w:t>
            </w:r>
            <w:r w:rsidRPr="00BC35FF">
              <w:rPr>
                <w:rFonts w:ascii="Arial" w:hAnsi="Arial" w:cs="Arial"/>
                <w:b/>
                <w:sz w:val="20"/>
              </w:rPr>
              <w:t>399,1-2</w:t>
            </w:r>
          </w:p>
        </w:tc>
      </w:tr>
      <w:tr w:rsidR="0068346D" w:rsidRPr="00CB267F" w14:paraId="73DEBCD3" w14:textId="77777777" w:rsidTr="003A4D30">
        <w:tc>
          <w:tcPr>
            <w:tcW w:w="2410" w:type="dxa"/>
            <w:tcBorders>
              <w:top w:val="nil"/>
              <w:left w:val="single" w:sz="4" w:space="0" w:color="auto"/>
              <w:bottom w:val="nil"/>
            </w:tcBorders>
          </w:tcPr>
          <w:p w14:paraId="010F8F97"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r w:rsidR="00BC35FF" w:rsidRPr="00DF4DE5">
              <w:rPr>
                <w:rFonts w:ascii="Arial" w:hAnsi="Arial" w:cs="Arial"/>
                <w:b/>
                <w:sz w:val="20"/>
              </w:rPr>
              <w:t xml:space="preserve"> Heilig</w:t>
            </w:r>
          </w:p>
        </w:tc>
        <w:tc>
          <w:tcPr>
            <w:tcW w:w="3402" w:type="dxa"/>
            <w:tcBorders>
              <w:bottom w:val="single" w:sz="6" w:space="0" w:color="auto"/>
            </w:tcBorders>
            <w:vAlign w:val="center"/>
          </w:tcPr>
          <w:p w14:paraId="4D044622" w14:textId="77777777" w:rsidR="0068346D" w:rsidRPr="00CB267F" w:rsidRDefault="0068346D" w:rsidP="0068346D">
            <w:pPr>
              <w:ind w:left="-67"/>
              <w:jc w:val="left"/>
              <w:rPr>
                <w:rFonts w:ascii="Arial" w:hAnsi="Arial" w:cs="Arial"/>
                <w:b/>
                <w:sz w:val="20"/>
              </w:rPr>
            </w:pPr>
          </w:p>
        </w:tc>
        <w:tc>
          <w:tcPr>
            <w:tcW w:w="1497" w:type="dxa"/>
            <w:vAlign w:val="center"/>
          </w:tcPr>
          <w:p w14:paraId="38035B9F" w14:textId="77777777" w:rsidR="0068346D" w:rsidRPr="00CB267F" w:rsidRDefault="00BC35FF" w:rsidP="0068346D">
            <w:pPr>
              <w:ind w:left="-67"/>
              <w:jc w:val="right"/>
              <w:rPr>
                <w:rFonts w:ascii="Arial" w:hAnsi="Arial" w:cs="Arial"/>
                <w:b/>
                <w:sz w:val="20"/>
              </w:rPr>
            </w:pPr>
            <w:r>
              <w:rPr>
                <w:rFonts w:ascii="Arial" w:hAnsi="Arial" w:cs="Arial"/>
                <w:b/>
                <w:sz w:val="20"/>
              </w:rPr>
              <w:t xml:space="preserve">194 </w:t>
            </w:r>
            <w:r>
              <w:rPr>
                <w:rFonts w:ascii="Arial" w:hAnsi="Arial" w:cs="Arial"/>
                <w:color w:val="FF0000"/>
                <w:sz w:val="20"/>
              </w:rPr>
              <w:t>oder</w:t>
            </w:r>
            <w:r>
              <w:rPr>
                <w:rFonts w:ascii="Arial" w:hAnsi="Arial" w:cs="Arial"/>
                <w:b/>
                <w:sz w:val="20"/>
              </w:rPr>
              <w:t xml:space="preserve"> 198</w:t>
            </w:r>
          </w:p>
        </w:tc>
      </w:tr>
      <w:tr w:rsidR="0068346D" w:rsidRPr="00CB267F" w14:paraId="51B50B16" w14:textId="77777777" w:rsidTr="003A4D30">
        <w:tc>
          <w:tcPr>
            <w:tcW w:w="2410" w:type="dxa"/>
            <w:tcBorders>
              <w:top w:val="nil"/>
              <w:left w:val="single" w:sz="4" w:space="0" w:color="auto"/>
              <w:bottom w:val="nil"/>
            </w:tcBorders>
          </w:tcPr>
          <w:p w14:paraId="42FED13B"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Vater unser</w:t>
            </w:r>
          </w:p>
        </w:tc>
        <w:tc>
          <w:tcPr>
            <w:tcW w:w="4899" w:type="dxa"/>
            <w:gridSpan w:val="2"/>
            <w:vAlign w:val="center"/>
          </w:tcPr>
          <w:p w14:paraId="44AD9189" w14:textId="77777777" w:rsidR="0068346D" w:rsidRPr="008F57A1" w:rsidRDefault="0068346D" w:rsidP="001A6B8D">
            <w:pPr>
              <w:jc w:val="left"/>
              <w:rPr>
                <w:rFonts w:ascii="Arial" w:hAnsi="Arial" w:cs="Arial"/>
                <w:b/>
                <w:sz w:val="16"/>
                <w:szCs w:val="16"/>
              </w:rPr>
            </w:pPr>
          </w:p>
        </w:tc>
      </w:tr>
      <w:tr w:rsidR="0068346D" w:rsidRPr="000D35C9" w14:paraId="21B1AB1F" w14:textId="77777777" w:rsidTr="003A4D30">
        <w:tc>
          <w:tcPr>
            <w:tcW w:w="2410" w:type="dxa"/>
            <w:tcBorders>
              <w:top w:val="nil"/>
              <w:left w:val="single" w:sz="4" w:space="0" w:color="auto"/>
              <w:bottom w:val="nil"/>
            </w:tcBorders>
          </w:tcPr>
          <w:p w14:paraId="29772E6C"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5C3CC07F" w14:textId="083E53E9" w:rsidR="0068346D" w:rsidRPr="001A6B8D" w:rsidRDefault="00236A96" w:rsidP="00545B42">
            <w:pPr>
              <w:ind w:left="-67"/>
              <w:jc w:val="left"/>
              <w:rPr>
                <w:rFonts w:ascii="Arial" w:hAnsi="Arial" w:cs="Arial"/>
                <w:b/>
                <w:sz w:val="20"/>
              </w:rPr>
            </w:pPr>
            <w:r>
              <w:rPr>
                <w:rFonts w:ascii="Arial" w:hAnsi="Arial" w:cs="Arial"/>
                <w:b/>
                <w:sz w:val="20"/>
              </w:rPr>
              <w:t xml:space="preserve"> </w:t>
            </w:r>
            <w:r w:rsidR="00134B92">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AE51F1">
              <w:rPr>
                <w:rFonts w:ascii="Arial" w:hAnsi="Arial" w:cs="Arial"/>
                <w:sz w:val="20"/>
              </w:rPr>
              <w:t xml:space="preserve">             </w:t>
            </w:r>
            <w:r w:rsidR="00A35D23">
              <w:rPr>
                <w:rFonts w:ascii="Arial" w:hAnsi="Arial" w:cs="Arial"/>
                <w:sz w:val="20"/>
              </w:rPr>
              <w:t xml:space="preserve">             </w:t>
            </w:r>
            <w:r w:rsidR="00AE51F1">
              <w:rPr>
                <w:rFonts w:ascii="Arial" w:hAnsi="Arial" w:cs="Arial"/>
                <w:sz w:val="20"/>
              </w:rPr>
              <w:t xml:space="preserve"> </w:t>
            </w:r>
            <w:r w:rsidR="00545B42">
              <w:rPr>
                <w:rFonts w:ascii="Arial" w:hAnsi="Arial" w:cs="Arial"/>
                <w:sz w:val="20"/>
              </w:rPr>
              <w:t xml:space="preserve">    </w:t>
            </w:r>
            <w:r w:rsidR="003950B4">
              <w:rPr>
                <w:rFonts w:ascii="Arial" w:hAnsi="Arial" w:cs="Arial"/>
                <w:sz w:val="20"/>
              </w:rPr>
              <w:t xml:space="preserve">  </w:t>
            </w:r>
            <w:r w:rsidR="00855CEF">
              <w:rPr>
                <w:rFonts w:ascii="Arial" w:hAnsi="Arial" w:cs="Arial"/>
                <w:color w:val="FF0000"/>
                <w:sz w:val="20"/>
              </w:rPr>
              <w:t>K/A</w:t>
            </w:r>
            <w:r w:rsidR="00855CEF">
              <w:rPr>
                <w:rFonts w:ascii="Arial" w:hAnsi="Arial" w:cs="Arial"/>
                <w:b/>
                <w:sz w:val="20"/>
              </w:rPr>
              <w:t xml:space="preserve"> 13</w:t>
            </w:r>
            <w:r w:rsidR="00545B42">
              <w:rPr>
                <w:rFonts w:ascii="Arial" w:hAnsi="Arial" w:cs="Arial"/>
                <w:b/>
                <w:sz w:val="20"/>
              </w:rPr>
              <w:t xml:space="preserve">6 </w:t>
            </w:r>
            <w:r w:rsidR="00545B42">
              <w:rPr>
                <w:rFonts w:ascii="Arial" w:hAnsi="Arial" w:cs="Arial"/>
                <w:color w:val="FF0000"/>
                <w:sz w:val="20"/>
              </w:rPr>
              <w:t>oder</w:t>
            </w:r>
            <w:r w:rsidR="00545B42">
              <w:rPr>
                <w:rFonts w:ascii="Arial" w:hAnsi="Arial" w:cs="Arial"/>
                <w:b/>
                <w:sz w:val="20"/>
              </w:rPr>
              <w:t xml:space="preserve"> 204</w:t>
            </w:r>
          </w:p>
        </w:tc>
      </w:tr>
      <w:tr w:rsidR="0068346D" w:rsidRPr="00CB267F" w14:paraId="3AF70588" w14:textId="77777777" w:rsidTr="003A4D30">
        <w:tc>
          <w:tcPr>
            <w:tcW w:w="2410" w:type="dxa"/>
            <w:tcBorders>
              <w:top w:val="nil"/>
              <w:left w:val="single" w:sz="4" w:space="0" w:color="auto"/>
              <w:bottom w:val="nil"/>
            </w:tcBorders>
          </w:tcPr>
          <w:p w14:paraId="37FE75B7" w14:textId="26EA5EA9" w:rsidR="0068346D" w:rsidRPr="00CB267F" w:rsidRDefault="00236A96" w:rsidP="000C4AB7">
            <w:pPr>
              <w:tabs>
                <w:tab w:val="clear" w:pos="2410"/>
                <w:tab w:val="left" w:pos="2265"/>
              </w:tabs>
              <w:ind w:right="209"/>
              <w:jc w:val="right"/>
              <w:rPr>
                <w:rFonts w:ascii="Arial" w:hAnsi="Arial" w:cs="Arial"/>
                <w:sz w:val="20"/>
              </w:rPr>
            </w:pPr>
            <w:r w:rsidRPr="00236A96">
              <w:rPr>
                <w:rFonts w:ascii="Arial Narrow" w:hAnsi="Arial Narrow" w:cs="Arial"/>
                <w:b/>
                <w:sz w:val="20"/>
              </w:rPr>
              <w:t xml:space="preserve">Gesang zur </w:t>
            </w:r>
            <w:r w:rsidR="0068346D" w:rsidRPr="00236A96">
              <w:rPr>
                <w:rFonts w:ascii="Arial Narrow" w:hAnsi="Arial Narrow" w:cs="Arial"/>
                <w:b/>
                <w:sz w:val="20"/>
              </w:rPr>
              <w:t>Kommunion</w:t>
            </w:r>
            <w:r w:rsidR="0068346D" w:rsidRPr="00CB267F">
              <w:rPr>
                <w:rFonts w:ascii="Arial" w:hAnsi="Arial" w:cs="Arial"/>
                <w:sz w:val="20"/>
              </w:rPr>
              <w:br/>
            </w:r>
            <w:r w:rsidR="000C4AB7">
              <w:rPr>
                <w:rFonts w:ascii="Arial" w:hAnsi="Arial" w:cs="Arial"/>
                <w:color w:val="FF0000"/>
                <w:sz w:val="16"/>
                <w:szCs w:val="16"/>
              </w:rPr>
              <w:t>Kommuniongesang beginnen</w:t>
            </w:r>
            <w:r w:rsidR="00460B6C">
              <w:rPr>
                <w:rFonts w:ascii="Arial" w:hAnsi="Arial" w:cs="Arial"/>
                <w:color w:val="FF0000"/>
                <w:sz w:val="16"/>
                <w:szCs w:val="16"/>
              </w:rPr>
              <w:t>,</w:t>
            </w:r>
            <w:r w:rsidR="000C4AB7">
              <w:rPr>
                <w:rFonts w:ascii="Arial" w:hAnsi="Arial" w:cs="Arial"/>
                <w:color w:val="FF0000"/>
                <w:sz w:val="16"/>
                <w:szCs w:val="16"/>
              </w:rPr>
              <w:t xml:space="preserve"> wenn Zelebrant kommuniziert</w:t>
            </w:r>
          </w:p>
        </w:tc>
        <w:tc>
          <w:tcPr>
            <w:tcW w:w="4899" w:type="dxa"/>
            <w:gridSpan w:val="2"/>
            <w:vAlign w:val="center"/>
          </w:tcPr>
          <w:p w14:paraId="37F6C2D3" w14:textId="77777777" w:rsidR="00341069" w:rsidRDefault="00341069" w:rsidP="00987948">
            <w:pPr>
              <w:jc w:val="left"/>
              <w:rPr>
                <w:rFonts w:ascii="Arial" w:hAnsi="Arial" w:cs="Arial"/>
                <w:b/>
                <w:sz w:val="20"/>
              </w:rPr>
            </w:pPr>
            <w:r>
              <w:rPr>
                <w:rFonts w:ascii="Arial" w:hAnsi="Arial" w:cs="Arial"/>
                <w:b/>
                <w:sz w:val="20"/>
              </w:rPr>
              <w:t xml:space="preserve">Jesus dir leb ich                                         </w:t>
            </w:r>
            <w:r w:rsidRPr="00341069">
              <w:rPr>
                <w:rFonts w:ascii="Arial" w:hAnsi="Arial" w:cs="Arial"/>
                <w:color w:val="FF0000"/>
                <w:sz w:val="20"/>
              </w:rPr>
              <w:t xml:space="preserve">K </w:t>
            </w:r>
            <w:r>
              <w:rPr>
                <w:rFonts w:ascii="Arial" w:hAnsi="Arial" w:cs="Arial"/>
                <w:b/>
                <w:sz w:val="20"/>
              </w:rPr>
              <w:t>367,1-2</w:t>
            </w:r>
          </w:p>
          <w:p w14:paraId="109CEE39" w14:textId="77777777" w:rsidR="00341069" w:rsidRDefault="00341069" w:rsidP="00987948">
            <w:pPr>
              <w:jc w:val="left"/>
              <w:rPr>
                <w:rFonts w:ascii="Arial" w:hAnsi="Arial" w:cs="Arial"/>
                <w:b/>
                <w:sz w:val="20"/>
              </w:rPr>
            </w:pPr>
            <w:r>
              <w:rPr>
                <w:rFonts w:ascii="Arial" w:hAnsi="Arial" w:cs="Arial"/>
                <w:b/>
                <w:sz w:val="20"/>
              </w:rPr>
              <w:t xml:space="preserve">Herr du bist mein Leben                            </w:t>
            </w:r>
            <w:r>
              <w:rPr>
                <w:rFonts w:ascii="Arial" w:hAnsi="Arial" w:cs="Arial"/>
                <w:color w:val="FF0000"/>
                <w:sz w:val="20"/>
              </w:rPr>
              <w:t>K</w:t>
            </w:r>
            <w:r>
              <w:rPr>
                <w:rFonts w:ascii="Arial" w:hAnsi="Arial" w:cs="Arial"/>
                <w:b/>
                <w:sz w:val="20"/>
              </w:rPr>
              <w:t xml:space="preserve"> 456</w:t>
            </w:r>
          </w:p>
          <w:p w14:paraId="6F6BC4D0" w14:textId="77777777" w:rsidR="00341069" w:rsidRDefault="00341069" w:rsidP="00987948">
            <w:pPr>
              <w:jc w:val="left"/>
              <w:rPr>
                <w:rFonts w:ascii="Arial" w:hAnsi="Arial" w:cs="Arial"/>
                <w:b/>
                <w:sz w:val="20"/>
              </w:rPr>
            </w:pPr>
            <w:r w:rsidRPr="00341069">
              <w:rPr>
                <w:rFonts w:ascii="Arial" w:hAnsi="Arial" w:cs="Arial"/>
                <w:b/>
                <w:sz w:val="20"/>
              </w:rPr>
              <w:t xml:space="preserve">Du teilst es aus mit deinen Händen </w:t>
            </w:r>
            <w:r>
              <w:rPr>
                <w:rFonts w:ascii="Arial" w:hAnsi="Arial" w:cs="Arial"/>
                <w:b/>
                <w:sz w:val="20"/>
              </w:rPr>
              <w:t xml:space="preserve">         </w:t>
            </w:r>
            <w:r w:rsidRPr="00341069">
              <w:rPr>
                <w:rFonts w:ascii="Arial" w:hAnsi="Arial" w:cs="Arial"/>
                <w:color w:val="FF0000"/>
                <w:sz w:val="20"/>
              </w:rPr>
              <w:t>K</w:t>
            </w:r>
            <w:r w:rsidRPr="00341069">
              <w:rPr>
                <w:rFonts w:ascii="Arial" w:hAnsi="Arial" w:cs="Arial"/>
                <w:b/>
                <w:sz w:val="20"/>
              </w:rPr>
              <w:t xml:space="preserve"> 209,1-4</w:t>
            </w:r>
          </w:p>
          <w:p w14:paraId="146A640A" w14:textId="77777777" w:rsidR="00FB2CBB" w:rsidRPr="00460B6C" w:rsidRDefault="00545B42" w:rsidP="00987948">
            <w:pPr>
              <w:jc w:val="left"/>
              <w:rPr>
                <w:rFonts w:ascii="Arial" w:hAnsi="Arial" w:cs="Arial"/>
                <w:b/>
                <w:sz w:val="20"/>
              </w:rPr>
            </w:pPr>
            <w:r>
              <w:rPr>
                <w:rFonts w:ascii="Arial" w:hAnsi="Arial" w:cs="Arial"/>
                <w:b/>
                <w:sz w:val="20"/>
              </w:rPr>
              <w:t xml:space="preserve">O </w:t>
            </w:r>
            <w:proofErr w:type="spellStart"/>
            <w:r>
              <w:rPr>
                <w:rFonts w:ascii="Arial" w:hAnsi="Arial" w:cs="Arial"/>
                <w:b/>
                <w:sz w:val="20"/>
              </w:rPr>
              <w:t>heilge</w:t>
            </w:r>
            <w:proofErr w:type="spellEnd"/>
            <w:r>
              <w:rPr>
                <w:rFonts w:ascii="Arial" w:hAnsi="Arial" w:cs="Arial"/>
                <w:b/>
                <w:sz w:val="20"/>
              </w:rPr>
              <w:t xml:space="preserve"> Seelenspeise</w:t>
            </w:r>
            <w:r w:rsidR="00855CEF">
              <w:rPr>
                <w:rFonts w:ascii="Arial" w:hAnsi="Arial" w:cs="Arial"/>
                <w:b/>
                <w:sz w:val="20"/>
              </w:rPr>
              <w:t xml:space="preserve">                    </w:t>
            </w:r>
            <w:r>
              <w:rPr>
                <w:rFonts w:ascii="Arial" w:hAnsi="Arial" w:cs="Arial"/>
                <w:b/>
                <w:sz w:val="20"/>
              </w:rPr>
              <w:t xml:space="preserve">    </w:t>
            </w:r>
            <w:r w:rsidR="00341069">
              <w:rPr>
                <w:rFonts w:ascii="Arial" w:hAnsi="Arial" w:cs="Arial"/>
                <w:b/>
                <w:sz w:val="20"/>
              </w:rPr>
              <w:t xml:space="preserve">    </w:t>
            </w:r>
            <w:r w:rsidR="00855CEF">
              <w:rPr>
                <w:rFonts w:ascii="Arial" w:hAnsi="Arial" w:cs="Arial"/>
                <w:b/>
                <w:sz w:val="20"/>
              </w:rPr>
              <w:t xml:space="preserve"> </w:t>
            </w:r>
            <w:r w:rsidR="00341069">
              <w:rPr>
                <w:rFonts w:ascii="Arial" w:hAnsi="Arial" w:cs="Arial"/>
                <w:b/>
                <w:sz w:val="20"/>
              </w:rPr>
              <w:t xml:space="preserve"> </w:t>
            </w:r>
            <w:r w:rsidR="00855CEF">
              <w:rPr>
                <w:rFonts w:ascii="Arial" w:hAnsi="Arial" w:cs="Arial"/>
                <w:b/>
                <w:sz w:val="20"/>
              </w:rPr>
              <w:t xml:space="preserve"> </w:t>
            </w:r>
            <w:r w:rsidR="00FB2CBB" w:rsidRPr="00341069">
              <w:rPr>
                <w:rFonts w:ascii="Arial" w:hAnsi="Arial" w:cs="Arial"/>
                <w:color w:val="FF0000"/>
                <w:sz w:val="20"/>
              </w:rPr>
              <w:t>K</w:t>
            </w:r>
            <w:r w:rsidRPr="00341069">
              <w:rPr>
                <w:rFonts w:ascii="Arial" w:hAnsi="Arial" w:cs="Arial"/>
                <w:sz w:val="20"/>
              </w:rPr>
              <w:t xml:space="preserve"> </w:t>
            </w:r>
            <w:r>
              <w:rPr>
                <w:rFonts w:ascii="Arial" w:hAnsi="Arial" w:cs="Arial"/>
                <w:b/>
                <w:sz w:val="20"/>
              </w:rPr>
              <w:t>213,1-3</w:t>
            </w:r>
          </w:p>
          <w:p w14:paraId="508C8C81" w14:textId="39219B1D" w:rsidR="00EF6F87" w:rsidRPr="007B22BA" w:rsidRDefault="00987948" w:rsidP="00341069">
            <w:pPr>
              <w:jc w:val="left"/>
              <w:rPr>
                <w:rFonts w:ascii="Arial" w:hAnsi="Arial" w:cs="Arial"/>
                <w:color w:val="FF0000"/>
                <w:sz w:val="20"/>
              </w:rPr>
            </w:pPr>
            <w:r>
              <w:rPr>
                <w:rFonts w:ascii="Arial" w:hAnsi="Arial" w:cs="Arial"/>
                <w:color w:val="FF0000"/>
                <w:sz w:val="20"/>
              </w:rPr>
              <w:t>instrumental</w:t>
            </w:r>
            <w:r w:rsidR="00FF6952">
              <w:rPr>
                <w:rFonts w:ascii="Arial" w:hAnsi="Arial" w:cs="Arial"/>
                <w:color w:val="FF0000"/>
                <w:sz w:val="20"/>
              </w:rPr>
              <w:t xml:space="preserve">         </w:t>
            </w:r>
            <w:r w:rsidR="00341069">
              <w:rPr>
                <w:rFonts w:ascii="Arial" w:hAnsi="Arial" w:cs="Arial"/>
                <w:color w:val="FF0000"/>
                <w:sz w:val="20"/>
              </w:rPr>
              <w:t xml:space="preserve">     </w:t>
            </w:r>
            <w:r w:rsidR="00FF6952">
              <w:rPr>
                <w:rFonts w:ascii="Arial" w:hAnsi="Arial" w:cs="Arial"/>
                <w:color w:val="FF0000"/>
                <w:sz w:val="20"/>
              </w:rPr>
              <w:t xml:space="preserve">        </w:t>
            </w:r>
            <w:r>
              <w:rPr>
                <w:rFonts w:ascii="Arial" w:hAnsi="Arial" w:cs="Arial"/>
                <w:color w:val="FF0000"/>
                <w:sz w:val="20"/>
              </w:rPr>
              <w:t xml:space="preserve">   </w:t>
            </w:r>
            <w:r w:rsidR="00460B6C">
              <w:rPr>
                <w:rFonts w:ascii="Arial" w:hAnsi="Arial" w:cs="Arial"/>
                <w:color w:val="FF0000"/>
                <w:sz w:val="20"/>
              </w:rPr>
              <w:t xml:space="preserve">          </w:t>
            </w:r>
            <w:r w:rsidR="00460B6C" w:rsidRPr="00460B6C">
              <w:rPr>
                <w:rFonts w:ascii="Arial" w:hAnsi="Arial" w:cs="Arial"/>
                <w:b/>
                <w:sz w:val="20"/>
              </w:rPr>
              <w:t>Orgel</w:t>
            </w:r>
            <w:r w:rsidR="00E44D58">
              <w:rPr>
                <w:rFonts w:ascii="Arial" w:hAnsi="Arial" w:cs="Arial"/>
                <w:b/>
                <w:sz w:val="20"/>
              </w:rPr>
              <w:t xml:space="preserve"> </w:t>
            </w:r>
            <w:r w:rsidR="00E44D58" w:rsidRPr="00236A96">
              <w:rPr>
                <w:rFonts w:ascii="Arial" w:hAnsi="Arial" w:cs="Arial"/>
                <w:bCs/>
                <w:color w:val="FF0000"/>
                <w:sz w:val="20"/>
              </w:rPr>
              <w:t>dann</w:t>
            </w:r>
            <w:r w:rsidR="00E44D58">
              <w:rPr>
                <w:rFonts w:ascii="Arial" w:hAnsi="Arial" w:cs="Arial"/>
                <w:b/>
                <w:sz w:val="20"/>
              </w:rPr>
              <w:t xml:space="preserve"> Stille</w:t>
            </w:r>
          </w:p>
        </w:tc>
      </w:tr>
      <w:tr w:rsidR="00987948" w:rsidRPr="00CB267F" w14:paraId="5C277320" w14:textId="77777777" w:rsidTr="003A4D30">
        <w:tc>
          <w:tcPr>
            <w:tcW w:w="2410" w:type="dxa"/>
            <w:tcBorders>
              <w:top w:val="nil"/>
              <w:left w:val="single" w:sz="4" w:space="0" w:color="auto"/>
              <w:bottom w:val="nil"/>
            </w:tcBorders>
          </w:tcPr>
          <w:p w14:paraId="319C15FD"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02010AED" w14:textId="77777777" w:rsidR="00ED452C" w:rsidRDefault="00E44D58" w:rsidP="00E44D58">
            <w:pPr>
              <w:jc w:val="left"/>
              <w:rPr>
                <w:rFonts w:ascii="Arial" w:hAnsi="Arial" w:cs="Arial"/>
                <w:b/>
                <w:sz w:val="20"/>
              </w:rPr>
            </w:pPr>
            <w:r w:rsidRPr="00BC35FF">
              <w:rPr>
                <w:rFonts w:ascii="Arial" w:hAnsi="Arial" w:cs="Arial"/>
                <w:b/>
                <w:sz w:val="20"/>
              </w:rPr>
              <w:t xml:space="preserve">Nun jauchzt dem Herren, alle Welt </w:t>
            </w:r>
            <w:r>
              <w:rPr>
                <w:rFonts w:ascii="Arial" w:hAnsi="Arial" w:cs="Arial"/>
                <w:b/>
                <w:sz w:val="20"/>
              </w:rPr>
              <w:t xml:space="preserve">         </w:t>
            </w:r>
            <w:r w:rsidRPr="00BC35FF">
              <w:rPr>
                <w:rFonts w:ascii="Arial" w:hAnsi="Arial" w:cs="Arial"/>
                <w:b/>
                <w:sz w:val="20"/>
              </w:rPr>
              <w:t>144,</w:t>
            </w:r>
            <w:r>
              <w:rPr>
                <w:rFonts w:ascii="Arial" w:hAnsi="Arial" w:cs="Arial"/>
                <w:b/>
                <w:sz w:val="20"/>
              </w:rPr>
              <w:t>5+6</w:t>
            </w:r>
          </w:p>
          <w:p w14:paraId="4C044DBF" w14:textId="24CB83AB" w:rsidR="005D18ED" w:rsidRPr="00735A9E" w:rsidRDefault="005D18ED" w:rsidP="00E44D58">
            <w:pPr>
              <w:jc w:val="left"/>
              <w:rPr>
                <w:rFonts w:ascii="Arial" w:hAnsi="Arial" w:cs="Arial"/>
                <w:b/>
                <w:color w:val="FF0000"/>
                <w:sz w:val="20"/>
              </w:rPr>
            </w:pPr>
            <w:r w:rsidRPr="005D18ED">
              <w:rPr>
                <w:rFonts w:ascii="Arial Narrow" w:hAnsi="Arial Narrow" w:cs="Arial"/>
                <w:bCs/>
                <w:color w:val="FF0000"/>
                <w:sz w:val="20"/>
              </w:rPr>
              <w:t>abends</w:t>
            </w:r>
            <w:r>
              <w:rPr>
                <w:rFonts w:ascii="Arial" w:hAnsi="Arial" w:cs="Arial"/>
                <w:bCs/>
                <w:sz w:val="20"/>
              </w:rPr>
              <w:t xml:space="preserve"> </w:t>
            </w:r>
            <w:r>
              <w:rPr>
                <w:rFonts w:ascii="Arial" w:hAnsi="Arial" w:cs="Arial"/>
                <w:b/>
                <w:sz w:val="20"/>
              </w:rPr>
              <w:t xml:space="preserve">Nun ruhen alle Wälder 101 </w:t>
            </w:r>
            <w:r w:rsidRPr="005D18ED">
              <w:rPr>
                <w:rFonts w:ascii="Arial Narrow" w:hAnsi="Arial Narrow" w:cs="Arial"/>
                <w:bCs/>
                <w:color w:val="FF0000"/>
                <w:sz w:val="18"/>
                <w:szCs w:val="18"/>
              </w:rPr>
              <w:t>oder</w:t>
            </w:r>
            <w:r w:rsidRPr="005D18ED">
              <w:rPr>
                <w:rFonts w:ascii="Arial" w:hAnsi="Arial" w:cs="Arial"/>
                <w:bCs/>
                <w:color w:val="FF0000"/>
                <w:sz w:val="20"/>
              </w:rPr>
              <w:t xml:space="preserve"> </w:t>
            </w:r>
            <w:r>
              <w:rPr>
                <w:rFonts w:ascii="Arial" w:hAnsi="Arial" w:cs="Arial"/>
                <w:b/>
                <w:sz w:val="20"/>
              </w:rPr>
              <w:t>Du lässt 96,</w:t>
            </w:r>
          </w:p>
        </w:tc>
      </w:tr>
      <w:tr w:rsidR="00781A10" w:rsidRPr="00CB267F" w14:paraId="7991893D" w14:textId="77777777" w:rsidTr="003F2C4D">
        <w:tc>
          <w:tcPr>
            <w:tcW w:w="2410" w:type="dxa"/>
            <w:tcBorders>
              <w:top w:val="nil"/>
              <w:left w:val="nil"/>
              <w:bottom w:val="single" w:sz="4" w:space="0" w:color="auto"/>
            </w:tcBorders>
          </w:tcPr>
          <w:p w14:paraId="70786B30" w14:textId="77777777"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56B5051A" w14:textId="77777777" w:rsidR="00781A10" w:rsidRPr="00781A10" w:rsidRDefault="00781A10" w:rsidP="00781A10">
            <w:pPr>
              <w:ind w:left="-67"/>
              <w:jc w:val="left"/>
              <w:rPr>
                <w:rFonts w:ascii="Arial" w:hAnsi="Arial" w:cs="Arial"/>
                <w:b/>
                <w:sz w:val="20"/>
              </w:rPr>
            </w:pPr>
          </w:p>
        </w:tc>
      </w:tr>
      <w:tr w:rsidR="0068346D" w:rsidRPr="00CB267F" w14:paraId="07C9649D" w14:textId="77777777" w:rsidTr="003A4D30">
        <w:tc>
          <w:tcPr>
            <w:tcW w:w="2410" w:type="dxa"/>
            <w:tcBorders>
              <w:top w:val="nil"/>
              <w:left w:val="single" w:sz="4" w:space="0" w:color="auto"/>
              <w:bottom w:val="nil"/>
            </w:tcBorders>
          </w:tcPr>
          <w:p w14:paraId="5F4ADE59" w14:textId="77777777" w:rsidR="0068346D" w:rsidRPr="00DF4DE5" w:rsidRDefault="0068346D" w:rsidP="0068346D">
            <w:pPr>
              <w:ind w:right="215"/>
              <w:jc w:val="right"/>
              <w:rPr>
                <w:rFonts w:ascii="Arial" w:hAnsi="Arial" w:cs="Arial"/>
                <w:color w:val="FF0000"/>
                <w:sz w:val="20"/>
              </w:rPr>
            </w:pPr>
            <w:r w:rsidRPr="00DF4DE5">
              <w:rPr>
                <w:rFonts w:ascii="Arial" w:hAnsi="Arial" w:cs="Arial"/>
                <w:color w:val="FF0000"/>
                <w:sz w:val="20"/>
              </w:rPr>
              <w:t xml:space="preserve">Schlussgebet </w:t>
            </w:r>
          </w:p>
        </w:tc>
        <w:tc>
          <w:tcPr>
            <w:tcW w:w="3402" w:type="dxa"/>
            <w:vAlign w:val="center"/>
          </w:tcPr>
          <w:p w14:paraId="5640D978" w14:textId="77777777" w:rsidR="0068346D" w:rsidRPr="00CB267F" w:rsidRDefault="0068346D" w:rsidP="0068346D">
            <w:pPr>
              <w:jc w:val="left"/>
              <w:rPr>
                <w:rFonts w:ascii="Arial" w:hAnsi="Arial" w:cs="Arial"/>
                <w:b/>
                <w:sz w:val="20"/>
              </w:rPr>
            </w:pPr>
          </w:p>
        </w:tc>
        <w:tc>
          <w:tcPr>
            <w:tcW w:w="1497" w:type="dxa"/>
            <w:vAlign w:val="center"/>
          </w:tcPr>
          <w:p w14:paraId="10E3A1F8" w14:textId="77777777" w:rsidR="0068346D" w:rsidRPr="00CB267F" w:rsidRDefault="0068346D" w:rsidP="0068346D">
            <w:pPr>
              <w:ind w:left="-67"/>
              <w:rPr>
                <w:rFonts w:ascii="Arial" w:hAnsi="Arial" w:cs="Arial"/>
                <w:b/>
                <w:sz w:val="20"/>
              </w:rPr>
            </w:pPr>
          </w:p>
        </w:tc>
      </w:tr>
      <w:tr w:rsidR="00A541FD" w:rsidRPr="00CB267F" w14:paraId="04260BA0" w14:textId="77777777" w:rsidTr="0095265F">
        <w:tc>
          <w:tcPr>
            <w:tcW w:w="2410" w:type="dxa"/>
            <w:tcBorders>
              <w:top w:val="nil"/>
              <w:left w:val="single" w:sz="4" w:space="0" w:color="auto"/>
              <w:bottom w:val="nil"/>
            </w:tcBorders>
          </w:tcPr>
          <w:p w14:paraId="54259361" w14:textId="77777777" w:rsidR="00A541FD" w:rsidRPr="00DF4DE5" w:rsidRDefault="00060229" w:rsidP="00CB23D2">
            <w:pPr>
              <w:ind w:right="215"/>
              <w:jc w:val="right"/>
              <w:rPr>
                <w:rFonts w:ascii="Arial" w:hAnsi="Arial" w:cs="Arial"/>
                <w:color w:val="FF0000"/>
                <w:sz w:val="20"/>
              </w:rPr>
            </w:pPr>
            <w:r w:rsidRPr="00DF4DE5">
              <w:rPr>
                <w:rFonts w:ascii="Arial" w:hAnsi="Arial" w:cs="Arial"/>
                <w:color w:val="FF0000"/>
                <w:sz w:val="20"/>
              </w:rPr>
              <w:t>Segen</w:t>
            </w:r>
          </w:p>
        </w:tc>
        <w:tc>
          <w:tcPr>
            <w:tcW w:w="4899" w:type="dxa"/>
            <w:gridSpan w:val="2"/>
            <w:vAlign w:val="center"/>
          </w:tcPr>
          <w:p w14:paraId="4093E0DB" w14:textId="77777777" w:rsidR="00A541FD" w:rsidRPr="00CB267F" w:rsidRDefault="00A541FD" w:rsidP="0068346D">
            <w:pPr>
              <w:ind w:left="-67"/>
              <w:rPr>
                <w:rFonts w:ascii="Arial" w:hAnsi="Arial" w:cs="Arial"/>
                <w:b/>
                <w:sz w:val="20"/>
              </w:rPr>
            </w:pPr>
          </w:p>
        </w:tc>
      </w:tr>
      <w:tr w:rsidR="0068346D" w:rsidRPr="00CB267F" w14:paraId="5ACA1533" w14:textId="77777777" w:rsidTr="000B004D">
        <w:tc>
          <w:tcPr>
            <w:tcW w:w="2410" w:type="dxa"/>
            <w:tcBorders>
              <w:top w:val="nil"/>
              <w:left w:val="single" w:sz="4" w:space="0" w:color="auto"/>
              <w:bottom w:val="nil"/>
            </w:tcBorders>
          </w:tcPr>
          <w:p w14:paraId="4298B957" w14:textId="77777777" w:rsidR="00CE0C98" w:rsidRPr="00855CEF" w:rsidRDefault="00FD27D1" w:rsidP="00FD27D1">
            <w:pPr>
              <w:ind w:right="215"/>
              <w:jc w:val="right"/>
              <w:rPr>
                <w:rFonts w:ascii="Arial" w:hAnsi="Arial" w:cs="Arial"/>
                <w:color w:val="FF0000"/>
                <w:sz w:val="20"/>
              </w:rPr>
            </w:pPr>
            <w:r>
              <w:rPr>
                <w:rFonts w:ascii="Arial" w:hAnsi="Arial" w:cs="Arial"/>
                <w:color w:val="FF0000"/>
                <w:sz w:val="20"/>
              </w:rPr>
              <w:t>Marienl</w:t>
            </w:r>
            <w:r w:rsidR="00855CEF">
              <w:rPr>
                <w:rFonts w:ascii="Arial" w:hAnsi="Arial" w:cs="Arial"/>
                <w:color w:val="FF0000"/>
                <w:sz w:val="20"/>
              </w:rPr>
              <w:t>ob</w:t>
            </w:r>
          </w:p>
        </w:tc>
        <w:tc>
          <w:tcPr>
            <w:tcW w:w="4899" w:type="dxa"/>
            <w:gridSpan w:val="2"/>
            <w:vAlign w:val="center"/>
          </w:tcPr>
          <w:p w14:paraId="66A65C51" w14:textId="77777777" w:rsidR="00DF355A" w:rsidRDefault="00B62132" w:rsidP="00B7512E">
            <w:pPr>
              <w:jc w:val="left"/>
              <w:rPr>
                <w:rFonts w:ascii="Arial" w:hAnsi="Arial" w:cs="Arial"/>
                <w:b/>
                <w:sz w:val="20"/>
              </w:rPr>
            </w:pPr>
            <w:r>
              <w:rPr>
                <w:rFonts w:ascii="Arial" w:hAnsi="Arial" w:cs="Arial"/>
                <w:b/>
                <w:sz w:val="20"/>
              </w:rPr>
              <w:t xml:space="preserve">Maria </w:t>
            </w:r>
            <w:r w:rsidR="004C5DFE">
              <w:rPr>
                <w:rFonts w:ascii="Arial" w:hAnsi="Arial" w:cs="Arial"/>
                <w:b/>
                <w:sz w:val="20"/>
              </w:rPr>
              <w:t>dich lieben</w:t>
            </w:r>
            <w:r w:rsidR="002756DE">
              <w:rPr>
                <w:rFonts w:ascii="Arial" w:hAnsi="Arial" w:cs="Arial"/>
                <w:b/>
                <w:sz w:val="20"/>
              </w:rPr>
              <w:t xml:space="preserve"> </w:t>
            </w:r>
            <w:r w:rsidR="00B7512E">
              <w:rPr>
                <w:rFonts w:ascii="Arial" w:hAnsi="Arial" w:cs="Arial"/>
                <w:b/>
                <w:sz w:val="20"/>
              </w:rPr>
              <w:t xml:space="preserve">                                        </w:t>
            </w:r>
            <w:r>
              <w:rPr>
                <w:rFonts w:ascii="Arial" w:hAnsi="Arial" w:cs="Arial"/>
                <w:b/>
                <w:sz w:val="20"/>
              </w:rPr>
              <w:t>5</w:t>
            </w:r>
            <w:r w:rsidR="004C5DFE">
              <w:rPr>
                <w:rFonts w:ascii="Arial" w:hAnsi="Arial" w:cs="Arial"/>
                <w:b/>
                <w:sz w:val="20"/>
              </w:rPr>
              <w:t>21</w:t>
            </w:r>
            <w:r>
              <w:rPr>
                <w:rFonts w:ascii="Arial" w:hAnsi="Arial" w:cs="Arial"/>
                <w:b/>
                <w:sz w:val="20"/>
              </w:rPr>
              <w:t>,1+</w:t>
            </w:r>
            <w:r w:rsidR="004C5DFE">
              <w:rPr>
                <w:rFonts w:ascii="Arial" w:hAnsi="Arial" w:cs="Arial"/>
                <w:b/>
                <w:sz w:val="20"/>
              </w:rPr>
              <w:t>2</w:t>
            </w:r>
          </w:p>
          <w:p w14:paraId="780B0BA1" w14:textId="48DC6268" w:rsidR="00E44D58" w:rsidRPr="00CB267F" w:rsidRDefault="00E44D58" w:rsidP="00B7512E">
            <w:pPr>
              <w:jc w:val="left"/>
              <w:rPr>
                <w:rFonts w:ascii="Arial" w:hAnsi="Arial" w:cs="Arial"/>
                <w:b/>
                <w:sz w:val="20"/>
              </w:rPr>
            </w:pPr>
            <w:r>
              <w:rPr>
                <w:rFonts w:ascii="Arial" w:hAnsi="Arial" w:cs="Arial"/>
                <w:b/>
                <w:sz w:val="20"/>
              </w:rPr>
              <w:t>Maria, unsere Königin                                 890,</w:t>
            </w:r>
            <w:r w:rsidR="00236A96">
              <w:rPr>
                <w:rFonts w:ascii="Arial" w:hAnsi="Arial" w:cs="Arial"/>
                <w:b/>
                <w:sz w:val="20"/>
              </w:rPr>
              <w:t>4</w:t>
            </w:r>
            <w:r>
              <w:rPr>
                <w:rFonts w:ascii="Arial" w:hAnsi="Arial" w:cs="Arial"/>
                <w:b/>
                <w:sz w:val="20"/>
              </w:rPr>
              <w:t xml:space="preserve"> </w:t>
            </w:r>
          </w:p>
        </w:tc>
      </w:tr>
      <w:tr w:rsidR="009B2CAE" w:rsidRPr="00CB267F" w14:paraId="104FAF90" w14:textId="77777777" w:rsidTr="000B004D">
        <w:tc>
          <w:tcPr>
            <w:tcW w:w="2410" w:type="dxa"/>
            <w:tcBorders>
              <w:top w:val="nil"/>
              <w:left w:val="single" w:sz="4" w:space="0" w:color="auto"/>
              <w:bottom w:val="nil"/>
            </w:tcBorders>
          </w:tcPr>
          <w:p w14:paraId="159C2D28" w14:textId="77777777" w:rsidR="009B2CAE" w:rsidRDefault="009B2CAE" w:rsidP="00FD27D1">
            <w:pPr>
              <w:ind w:right="215"/>
              <w:jc w:val="right"/>
              <w:rPr>
                <w:rFonts w:ascii="Arial" w:hAnsi="Arial" w:cs="Arial"/>
                <w:color w:val="FF0000"/>
                <w:sz w:val="20"/>
              </w:rPr>
            </w:pPr>
            <w:proofErr w:type="spellStart"/>
            <w:r>
              <w:rPr>
                <w:rFonts w:ascii="Arial" w:hAnsi="Arial" w:cs="Arial"/>
                <w:color w:val="FF0000"/>
                <w:sz w:val="20"/>
              </w:rPr>
              <w:t>Vermeldung</w:t>
            </w:r>
            <w:proofErr w:type="spellEnd"/>
          </w:p>
        </w:tc>
        <w:tc>
          <w:tcPr>
            <w:tcW w:w="4899" w:type="dxa"/>
            <w:gridSpan w:val="2"/>
            <w:vAlign w:val="center"/>
          </w:tcPr>
          <w:p w14:paraId="237D1307" w14:textId="77777777" w:rsidR="009B2CAE" w:rsidRDefault="009B2CAE" w:rsidP="00B7512E">
            <w:pPr>
              <w:jc w:val="left"/>
              <w:rPr>
                <w:rFonts w:ascii="Arial" w:hAnsi="Arial" w:cs="Arial"/>
                <w:b/>
                <w:sz w:val="20"/>
              </w:rPr>
            </w:pPr>
          </w:p>
        </w:tc>
      </w:tr>
      <w:tr w:rsidR="0068346D" w:rsidRPr="00CB267F" w14:paraId="3F521DD0" w14:textId="77777777" w:rsidTr="00FB0B9C">
        <w:trPr>
          <w:trHeight w:val="65"/>
        </w:trPr>
        <w:tc>
          <w:tcPr>
            <w:tcW w:w="2410" w:type="dxa"/>
            <w:tcBorders>
              <w:top w:val="nil"/>
              <w:left w:val="single" w:sz="4" w:space="0" w:color="auto"/>
              <w:bottom w:val="nil"/>
            </w:tcBorders>
          </w:tcPr>
          <w:p w14:paraId="5C0EEDBE" w14:textId="77777777" w:rsidR="00060229" w:rsidRPr="00CB267F" w:rsidRDefault="00060229" w:rsidP="00DF355A">
            <w:pPr>
              <w:ind w:right="215"/>
              <w:jc w:val="right"/>
              <w:rPr>
                <w:rFonts w:ascii="Arial" w:hAnsi="Arial" w:cs="Arial"/>
                <w:sz w:val="20"/>
              </w:rPr>
            </w:pPr>
            <w:r>
              <w:rPr>
                <w:rFonts w:ascii="Arial" w:hAnsi="Arial" w:cs="Arial"/>
                <w:color w:val="FF0000"/>
                <w:sz w:val="20"/>
              </w:rPr>
              <w:t xml:space="preserve">Sendung, </w:t>
            </w:r>
            <w:r w:rsidR="00DF355A" w:rsidRPr="00DF4DE5">
              <w:rPr>
                <w:rFonts w:ascii="Arial" w:hAnsi="Arial" w:cs="Arial"/>
                <w:color w:val="FF0000"/>
                <w:sz w:val="20"/>
              </w:rPr>
              <w:t>Auszug</w:t>
            </w:r>
            <w:r w:rsidR="00DF355A">
              <w:rPr>
                <w:rFonts w:ascii="Arial" w:hAnsi="Arial" w:cs="Arial"/>
                <w:color w:val="FF0000"/>
                <w:sz w:val="20"/>
              </w:rPr>
              <w:t xml:space="preserve"> </w:t>
            </w:r>
          </w:p>
        </w:tc>
        <w:tc>
          <w:tcPr>
            <w:tcW w:w="4899" w:type="dxa"/>
            <w:gridSpan w:val="2"/>
            <w:vAlign w:val="center"/>
          </w:tcPr>
          <w:p w14:paraId="43C38856" w14:textId="77777777" w:rsidR="004C5DFE" w:rsidRPr="004C5DFE" w:rsidRDefault="00DF355A" w:rsidP="009B2CAE">
            <w:pPr>
              <w:jc w:val="left"/>
              <w:rPr>
                <w:rFonts w:ascii="Arial" w:hAnsi="Arial" w:cs="Arial"/>
                <w:b/>
                <w:color w:val="FF0000"/>
                <w:sz w:val="20"/>
              </w:rPr>
            </w:pPr>
            <w:r>
              <w:rPr>
                <w:rFonts w:ascii="Arial" w:hAnsi="Arial" w:cs="Arial"/>
                <w:color w:val="FF0000"/>
                <w:sz w:val="20"/>
              </w:rPr>
              <w:t>Postludium</w:t>
            </w:r>
            <w:r w:rsidR="00B7512E">
              <w:rPr>
                <w:rFonts w:ascii="Arial" w:hAnsi="Arial" w:cs="Arial"/>
                <w:b/>
                <w:color w:val="FF0000"/>
                <w:sz w:val="20"/>
              </w:rPr>
              <w:t xml:space="preserve"> </w:t>
            </w:r>
            <w:r w:rsidR="00B7512E">
              <w:rPr>
                <w:rFonts w:ascii="Arial" w:hAnsi="Arial" w:cs="Arial"/>
                <w:color w:val="FF0000"/>
                <w:sz w:val="20"/>
              </w:rPr>
              <w:t xml:space="preserve">       </w:t>
            </w:r>
            <w:r w:rsidR="004C5DFE">
              <w:rPr>
                <w:rFonts w:ascii="Arial" w:hAnsi="Arial" w:cs="Arial"/>
                <w:color w:val="FF0000"/>
                <w:sz w:val="20"/>
              </w:rPr>
              <w:t xml:space="preserve">    </w:t>
            </w:r>
            <w:r w:rsidR="00FB74C1">
              <w:rPr>
                <w:rFonts w:ascii="Arial" w:hAnsi="Arial" w:cs="Arial"/>
                <w:color w:val="FF0000"/>
                <w:sz w:val="20"/>
              </w:rPr>
              <w:t xml:space="preserve">  </w:t>
            </w:r>
            <w:r w:rsidR="004C5DFE">
              <w:rPr>
                <w:rFonts w:ascii="Arial" w:hAnsi="Arial" w:cs="Arial"/>
                <w:color w:val="FF0000"/>
                <w:sz w:val="20"/>
              </w:rPr>
              <w:t xml:space="preserve">                             </w:t>
            </w:r>
            <w:r w:rsidR="0028592C">
              <w:rPr>
                <w:rFonts w:ascii="Arial" w:hAnsi="Arial" w:cs="Arial"/>
                <w:b/>
                <w:color w:val="FF0000"/>
                <w:sz w:val="20"/>
              </w:rPr>
              <w:t>Orgel</w:t>
            </w:r>
            <w:r w:rsidR="004C5DFE">
              <w:rPr>
                <w:rFonts w:ascii="Arial" w:hAnsi="Arial" w:cs="Arial"/>
                <w:b/>
                <w:color w:val="FF0000"/>
                <w:sz w:val="20"/>
              </w:rPr>
              <w:t xml:space="preserve"> </w:t>
            </w:r>
          </w:p>
        </w:tc>
      </w:tr>
    </w:tbl>
    <w:p w14:paraId="4C4E94D8" w14:textId="77777777" w:rsidR="00BF6E40" w:rsidRPr="00BF6E40" w:rsidRDefault="000D35C9" w:rsidP="00BF6E40">
      <w:pPr>
        <w:pStyle w:val="Default"/>
        <w:rPr>
          <w:rFonts w:ascii="Calibri" w:hAnsi="Calibri" w:cs="Calibri"/>
          <w:sz w:val="22"/>
          <w:szCs w:val="22"/>
        </w:rPr>
      </w:pPr>
      <w:r w:rsidRPr="00BF6E40">
        <w:rPr>
          <w:rFonts w:ascii="Arial" w:hAnsi="Arial" w:cs="Arial"/>
          <w:color w:val="FF0000"/>
          <w:sz w:val="22"/>
          <w:szCs w:val="22"/>
        </w:rPr>
        <w:br w:type="column"/>
      </w:r>
      <w:r w:rsidR="00BF6E40" w:rsidRPr="00BF6E40">
        <w:rPr>
          <w:rFonts w:ascii="Calibri" w:hAnsi="Calibri" w:cs="Calibri"/>
          <w:sz w:val="22"/>
          <w:szCs w:val="22"/>
        </w:rPr>
        <w:lastRenderedPageBreak/>
        <w:t xml:space="preserve">Hinführung (kann vor der Lesung vorgetragen werden). Im zweiten Teil des Buches Sacharja werden die gewaltsamen Eroberungen Israels durch Alexander dem Großen verarbeitet: Die Erfahrungen von Krieg und die Hoffnung auf Frieden. </w:t>
      </w:r>
    </w:p>
    <w:p w14:paraId="7DB10BF7" w14:textId="77777777" w:rsidR="00BF6E40" w:rsidRPr="00341069" w:rsidRDefault="00BF6E40" w:rsidP="00BF6E40">
      <w:pPr>
        <w:tabs>
          <w:tab w:val="clear" w:pos="1702"/>
          <w:tab w:val="clear" w:pos="2410"/>
        </w:tabs>
        <w:spacing w:line="276" w:lineRule="auto"/>
        <w:jc w:val="left"/>
        <w:rPr>
          <w:rFonts w:ascii="Arial" w:hAnsi="Arial" w:cs="Arial"/>
          <w:color w:val="FF0000"/>
          <w:sz w:val="10"/>
          <w:szCs w:val="10"/>
        </w:rPr>
      </w:pPr>
    </w:p>
    <w:p w14:paraId="0C24F958" w14:textId="77777777" w:rsidR="00BF6E40" w:rsidRDefault="000E1A36" w:rsidP="00927CD2">
      <w:pPr>
        <w:tabs>
          <w:tab w:val="clear" w:pos="1702"/>
          <w:tab w:val="clear" w:pos="2410"/>
        </w:tabs>
        <w:spacing w:line="276" w:lineRule="auto"/>
        <w:jc w:val="left"/>
        <w:rPr>
          <w:rFonts w:ascii="Arial" w:hAnsi="Arial" w:cs="Arial"/>
          <w:color w:val="FF0000"/>
          <w:sz w:val="22"/>
          <w:szCs w:val="22"/>
        </w:rPr>
      </w:pPr>
      <w:r w:rsidRPr="000E1A36">
        <w:rPr>
          <w:rFonts w:ascii="Arial" w:hAnsi="Arial" w:cs="Arial"/>
          <w:b/>
          <w:color w:val="FF0000"/>
          <w:sz w:val="22"/>
          <w:szCs w:val="22"/>
        </w:rPr>
        <w:t xml:space="preserve">Lesung aus dem zweiten </w:t>
      </w:r>
      <w:r w:rsidR="00927CD2" w:rsidRPr="00927CD2">
        <w:rPr>
          <w:rFonts w:ascii="Arial" w:hAnsi="Arial" w:cs="Arial"/>
          <w:b/>
          <w:color w:val="FF0000"/>
          <w:sz w:val="22"/>
          <w:szCs w:val="22"/>
        </w:rPr>
        <w:t xml:space="preserve">Buch Sacharja </w:t>
      </w:r>
      <w:r w:rsidR="00DC5C70">
        <w:rPr>
          <w:rFonts w:ascii="Arial" w:hAnsi="Arial" w:cs="Arial"/>
          <w:b/>
          <w:color w:val="FF0000"/>
          <w:sz w:val="22"/>
          <w:szCs w:val="22"/>
        </w:rPr>
        <w:t xml:space="preserve">                  </w:t>
      </w:r>
      <w:proofErr w:type="spellStart"/>
      <w:r w:rsidR="00DC5C70" w:rsidRPr="00DC5C70">
        <w:rPr>
          <w:rFonts w:ascii="Arial" w:hAnsi="Arial" w:cs="Arial"/>
          <w:color w:val="FF0000"/>
          <w:sz w:val="22"/>
          <w:szCs w:val="22"/>
        </w:rPr>
        <w:t>Sach</w:t>
      </w:r>
      <w:proofErr w:type="spellEnd"/>
      <w:r w:rsidR="00DC5C70" w:rsidRPr="00DC5C70">
        <w:rPr>
          <w:rFonts w:ascii="Arial" w:hAnsi="Arial" w:cs="Arial"/>
          <w:color w:val="FF0000"/>
          <w:sz w:val="22"/>
          <w:szCs w:val="22"/>
        </w:rPr>
        <w:t xml:space="preserve"> 9, 9–10</w:t>
      </w:r>
    </w:p>
    <w:p w14:paraId="017E6D21" w14:textId="77777777" w:rsidR="00DC5C70" w:rsidRPr="00341069" w:rsidRDefault="00DC5C70" w:rsidP="00927CD2">
      <w:pPr>
        <w:tabs>
          <w:tab w:val="clear" w:pos="1702"/>
          <w:tab w:val="clear" w:pos="2410"/>
        </w:tabs>
        <w:spacing w:line="276" w:lineRule="auto"/>
        <w:jc w:val="left"/>
        <w:rPr>
          <w:rFonts w:ascii="Cambria" w:hAnsi="Cambria"/>
          <w:sz w:val="12"/>
          <w:szCs w:val="12"/>
        </w:rPr>
      </w:pPr>
    </w:p>
    <w:p w14:paraId="6A2D3B64" w14:textId="77777777" w:rsidR="00DC5C70" w:rsidRPr="00DC5C70" w:rsidRDefault="00DC5C70" w:rsidP="00DC5C70">
      <w:pPr>
        <w:tabs>
          <w:tab w:val="clear" w:pos="1702"/>
          <w:tab w:val="clear" w:pos="2410"/>
        </w:tabs>
        <w:spacing w:line="276" w:lineRule="auto"/>
        <w:ind w:firstLine="426"/>
        <w:jc w:val="left"/>
        <w:rPr>
          <w:sz w:val="28"/>
          <w:szCs w:val="28"/>
        </w:rPr>
      </w:pPr>
      <w:r w:rsidRPr="00DC5C70">
        <w:rPr>
          <w:sz w:val="28"/>
          <w:szCs w:val="28"/>
        </w:rPr>
        <w:t>So spricht der Herr:</w:t>
      </w:r>
    </w:p>
    <w:p w14:paraId="644C5234" w14:textId="77777777" w:rsidR="00DC5C70" w:rsidRPr="00DC5C70" w:rsidRDefault="00DC5C70" w:rsidP="00DC5C70">
      <w:pPr>
        <w:tabs>
          <w:tab w:val="clear" w:pos="1702"/>
          <w:tab w:val="clear" w:pos="2410"/>
          <w:tab w:val="left" w:pos="426"/>
        </w:tabs>
        <w:spacing w:line="276" w:lineRule="auto"/>
        <w:jc w:val="left"/>
        <w:rPr>
          <w:sz w:val="28"/>
          <w:szCs w:val="28"/>
        </w:rPr>
      </w:pPr>
      <w:r w:rsidRPr="00DC5C70">
        <w:rPr>
          <w:sz w:val="28"/>
          <w:szCs w:val="28"/>
        </w:rPr>
        <w:t>9</w:t>
      </w:r>
      <w:r>
        <w:rPr>
          <w:sz w:val="28"/>
          <w:szCs w:val="28"/>
        </w:rPr>
        <w:tab/>
      </w:r>
      <w:r w:rsidRPr="00DC5C70">
        <w:rPr>
          <w:sz w:val="28"/>
          <w:szCs w:val="28"/>
        </w:rPr>
        <w:t>Juble laut, Tochter Zion!</w:t>
      </w:r>
    </w:p>
    <w:p w14:paraId="5EFA8941"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Jauchze, Tochter Jerusalem!</w:t>
      </w:r>
    </w:p>
    <w:p w14:paraId="4C705FD3"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Siehe, dein König kommt zu dir.</w:t>
      </w:r>
    </w:p>
    <w:p w14:paraId="0E18F9FF"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Gerecht ist er und Rettung wurde ihm zuteil,</w:t>
      </w:r>
    </w:p>
    <w:p w14:paraId="6F3B6507"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demütig ist er und reitet auf einem Esel,</w:t>
      </w:r>
    </w:p>
    <w:p w14:paraId="549FC2FD"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ja, auf einem Esel, dem Jungen einer Eselin.</w:t>
      </w:r>
    </w:p>
    <w:p w14:paraId="10085115" w14:textId="77777777" w:rsidR="00DC5C70" w:rsidRPr="00DC5C70" w:rsidRDefault="00DC5C70" w:rsidP="009B2CAE">
      <w:pPr>
        <w:tabs>
          <w:tab w:val="clear" w:pos="1702"/>
          <w:tab w:val="clear" w:pos="2410"/>
          <w:tab w:val="left" w:pos="426"/>
        </w:tabs>
        <w:spacing w:line="276" w:lineRule="auto"/>
        <w:jc w:val="left"/>
        <w:rPr>
          <w:sz w:val="28"/>
          <w:szCs w:val="28"/>
        </w:rPr>
      </w:pPr>
      <w:r w:rsidRPr="00DC5C70">
        <w:rPr>
          <w:sz w:val="28"/>
          <w:szCs w:val="28"/>
        </w:rPr>
        <w:t>10</w:t>
      </w:r>
      <w:r w:rsidR="009B2CAE">
        <w:rPr>
          <w:sz w:val="28"/>
          <w:szCs w:val="28"/>
        </w:rPr>
        <w:tab/>
      </w:r>
      <w:r w:rsidRPr="00DC5C70">
        <w:rPr>
          <w:sz w:val="28"/>
          <w:szCs w:val="28"/>
        </w:rPr>
        <w:t xml:space="preserve">Ausmerzen werde ich die Streitwagen aus </w:t>
      </w:r>
      <w:proofErr w:type="spellStart"/>
      <w:r w:rsidRPr="00DC5C70">
        <w:rPr>
          <w:sz w:val="28"/>
          <w:szCs w:val="28"/>
        </w:rPr>
        <w:t>Éfraim</w:t>
      </w:r>
      <w:proofErr w:type="spellEnd"/>
    </w:p>
    <w:p w14:paraId="2A1B5F0F"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und die Rosse aus Jerusalem,</w:t>
      </w:r>
    </w:p>
    <w:p w14:paraId="771A8069"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ausgemerzt wird der Kriegsbogen.</w:t>
      </w:r>
    </w:p>
    <w:p w14:paraId="4EBD44AA"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Er wird den Nationen Frieden verkünden;</w:t>
      </w:r>
    </w:p>
    <w:p w14:paraId="4E0005CC"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und seine Herrschaft reicht von Meer zu Meer</w:t>
      </w:r>
    </w:p>
    <w:p w14:paraId="71EB4D5B" w14:textId="77777777" w:rsidR="00BF6E4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und vom Strom bis an die Enden der Erde.</w:t>
      </w:r>
    </w:p>
    <w:p w14:paraId="6B038BA0" w14:textId="77777777" w:rsidR="009B2CAE" w:rsidRPr="00DC5C70" w:rsidRDefault="009B2CAE" w:rsidP="009B2CAE">
      <w:pPr>
        <w:tabs>
          <w:tab w:val="clear" w:pos="1702"/>
          <w:tab w:val="clear" w:pos="2410"/>
          <w:tab w:val="left" w:pos="426"/>
        </w:tabs>
        <w:spacing w:line="276" w:lineRule="auto"/>
        <w:jc w:val="left"/>
        <w:rPr>
          <w:sz w:val="28"/>
          <w:szCs w:val="28"/>
        </w:rPr>
      </w:pPr>
    </w:p>
    <w:p w14:paraId="021064CD" w14:textId="77777777" w:rsidR="00BF6E40" w:rsidRPr="00BF6E40" w:rsidRDefault="009B2CAE" w:rsidP="00BF6E40">
      <w:pPr>
        <w:tabs>
          <w:tab w:val="clear" w:pos="1702"/>
          <w:tab w:val="clear" w:pos="2410"/>
        </w:tabs>
        <w:autoSpaceDE w:val="0"/>
        <w:autoSpaceDN w:val="0"/>
        <w:adjustRightInd w:val="0"/>
        <w:jc w:val="left"/>
        <w:rPr>
          <w:rFonts w:ascii="Calibri" w:eastAsiaTheme="minorEastAsia" w:hAnsi="Calibri" w:cs="Calibri"/>
          <w:color w:val="000000"/>
          <w:sz w:val="22"/>
          <w:szCs w:val="22"/>
        </w:rPr>
      </w:pPr>
      <w:r>
        <w:rPr>
          <w:rFonts w:ascii="Calibri" w:eastAsiaTheme="minorEastAsia" w:hAnsi="Calibri" w:cs="Calibri"/>
          <w:color w:val="000000"/>
          <w:sz w:val="22"/>
          <w:szCs w:val="22"/>
        </w:rPr>
        <w:t>Hinführung (kann</w:t>
      </w:r>
      <w:r w:rsidR="00BF6E40" w:rsidRPr="00BF6E40">
        <w:rPr>
          <w:rFonts w:ascii="Calibri" w:eastAsiaTheme="minorEastAsia" w:hAnsi="Calibri" w:cs="Calibri"/>
          <w:color w:val="000000"/>
          <w:sz w:val="22"/>
          <w:szCs w:val="22"/>
        </w:rPr>
        <w:t xml:space="preserve"> vor der Lesung vorgetragen werden). Wie ist das Leben möglich? Durch Gottes Geist der Jesus  vom Tod auferweckt hat. Wenn wir Menschen </w:t>
      </w:r>
      <w:r>
        <w:rPr>
          <w:rFonts w:ascii="Calibri" w:eastAsiaTheme="minorEastAsia" w:hAnsi="Calibri" w:cs="Calibri"/>
          <w:color w:val="000000"/>
          <w:sz w:val="22"/>
          <w:szCs w:val="22"/>
        </w:rPr>
        <w:t xml:space="preserve">uns diesem </w:t>
      </w:r>
      <w:r w:rsidR="00BF6E40" w:rsidRPr="00BF6E40">
        <w:rPr>
          <w:rFonts w:ascii="Calibri" w:eastAsiaTheme="minorEastAsia" w:hAnsi="Calibri" w:cs="Calibri"/>
          <w:color w:val="000000"/>
          <w:sz w:val="22"/>
          <w:szCs w:val="22"/>
        </w:rPr>
        <w:t>Geist</w:t>
      </w:r>
      <w:r>
        <w:rPr>
          <w:rFonts w:ascii="Calibri" w:eastAsiaTheme="minorEastAsia" w:hAnsi="Calibri" w:cs="Calibri"/>
          <w:color w:val="000000"/>
          <w:sz w:val="22"/>
          <w:szCs w:val="22"/>
        </w:rPr>
        <w:t xml:space="preserve"> öffnen</w:t>
      </w:r>
      <w:r w:rsidR="00BF6E40" w:rsidRPr="00BF6E40">
        <w:rPr>
          <w:rFonts w:ascii="Calibri" w:eastAsiaTheme="minorEastAsia" w:hAnsi="Calibri" w:cs="Calibri"/>
          <w:color w:val="000000"/>
          <w:sz w:val="22"/>
          <w:szCs w:val="22"/>
        </w:rPr>
        <w:t>, werden auch wir leben.</w:t>
      </w:r>
    </w:p>
    <w:p w14:paraId="49F7C0B3" w14:textId="77777777" w:rsidR="00BF6E40" w:rsidRPr="00341069" w:rsidRDefault="00BF6E40" w:rsidP="00BF6E40">
      <w:pPr>
        <w:tabs>
          <w:tab w:val="clear" w:pos="1702"/>
          <w:tab w:val="clear" w:pos="2410"/>
        </w:tabs>
        <w:autoSpaceDE w:val="0"/>
        <w:autoSpaceDN w:val="0"/>
        <w:adjustRightInd w:val="0"/>
        <w:jc w:val="left"/>
        <w:rPr>
          <w:rFonts w:ascii="Calibri" w:eastAsiaTheme="minorEastAsia" w:hAnsi="Calibri" w:cs="Calibri"/>
          <w:color w:val="000000"/>
          <w:sz w:val="10"/>
          <w:szCs w:val="10"/>
        </w:rPr>
      </w:pPr>
    </w:p>
    <w:p w14:paraId="40A85DA9" w14:textId="77777777" w:rsidR="00927CD2" w:rsidRPr="009B2CAE" w:rsidRDefault="009B2CAE" w:rsidP="00927CD2">
      <w:pPr>
        <w:tabs>
          <w:tab w:val="clear" w:pos="1702"/>
          <w:tab w:val="clear" w:pos="2410"/>
        </w:tabs>
        <w:spacing w:line="276" w:lineRule="auto"/>
        <w:jc w:val="left"/>
        <w:rPr>
          <w:rFonts w:ascii="Arial" w:hAnsi="Arial" w:cs="Arial"/>
          <w:color w:val="FF0000"/>
          <w:sz w:val="22"/>
          <w:szCs w:val="22"/>
        </w:rPr>
      </w:pPr>
      <w:r>
        <w:rPr>
          <w:rFonts w:ascii="Arial" w:hAnsi="Arial" w:cs="Arial"/>
          <w:b/>
          <w:color w:val="FF0000"/>
          <w:sz w:val="22"/>
          <w:szCs w:val="22"/>
        </w:rPr>
        <w:t xml:space="preserve">Lesung aus dem </w:t>
      </w:r>
      <w:r w:rsidR="00927CD2" w:rsidRPr="00927CD2">
        <w:rPr>
          <w:rFonts w:ascii="Arial" w:hAnsi="Arial" w:cs="Arial"/>
          <w:b/>
          <w:color w:val="FF0000"/>
          <w:sz w:val="22"/>
          <w:szCs w:val="22"/>
        </w:rPr>
        <w:t xml:space="preserve">Brief des Apostels Paulus an die </w:t>
      </w:r>
      <w:r>
        <w:rPr>
          <w:rFonts w:ascii="Arial" w:hAnsi="Arial" w:cs="Arial"/>
          <w:b/>
          <w:color w:val="FF0000"/>
          <w:sz w:val="22"/>
          <w:szCs w:val="22"/>
        </w:rPr>
        <w:t>Gemeinde in Rom</w:t>
      </w:r>
      <w:r w:rsidR="00927CD2" w:rsidRPr="00927CD2">
        <w:rPr>
          <w:rFonts w:ascii="Arial" w:hAnsi="Arial" w:cs="Arial"/>
          <w:b/>
          <w:color w:val="FF0000"/>
          <w:sz w:val="22"/>
          <w:szCs w:val="22"/>
        </w:rPr>
        <w:t xml:space="preserve"> </w:t>
      </w:r>
      <w:r w:rsidR="00927CD2" w:rsidRPr="009B2CAE">
        <w:rPr>
          <w:rFonts w:ascii="Arial" w:hAnsi="Arial" w:cs="Arial"/>
          <w:color w:val="FF0000"/>
          <w:sz w:val="22"/>
          <w:szCs w:val="22"/>
        </w:rPr>
        <w:t>8,9.11-13</w:t>
      </w:r>
      <w:r w:rsidR="00341069" w:rsidRPr="009B2CAE">
        <w:rPr>
          <w:rFonts w:ascii="Arial" w:hAnsi="Arial" w:cs="Arial"/>
          <w:color w:val="FF0000"/>
          <w:sz w:val="22"/>
          <w:szCs w:val="22"/>
        </w:rPr>
        <w:t>-17</w:t>
      </w:r>
    </w:p>
    <w:p w14:paraId="161DE394" w14:textId="77777777" w:rsidR="00BF6E40" w:rsidRPr="00341069" w:rsidRDefault="00BF6E40" w:rsidP="00927CD2">
      <w:pPr>
        <w:tabs>
          <w:tab w:val="clear" w:pos="1702"/>
          <w:tab w:val="clear" w:pos="2410"/>
        </w:tabs>
        <w:spacing w:line="276" w:lineRule="auto"/>
        <w:jc w:val="left"/>
        <w:rPr>
          <w:rFonts w:ascii="Cambria" w:hAnsi="Cambria"/>
          <w:sz w:val="12"/>
          <w:szCs w:val="12"/>
        </w:rPr>
      </w:pPr>
    </w:p>
    <w:p w14:paraId="13B06DAD"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Schwestern und Brüder!</w:t>
      </w:r>
    </w:p>
    <w:p w14:paraId="726C2F35" w14:textId="77777777" w:rsidR="009B2CAE" w:rsidRPr="009B2CAE" w:rsidRDefault="009B2CAE" w:rsidP="009B2CAE">
      <w:pPr>
        <w:tabs>
          <w:tab w:val="clear" w:pos="1702"/>
          <w:tab w:val="clear" w:pos="2410"/>
          <w:tab w:val="left" w:pos="426"/>
        </w:tabs>
        <w:spacing w:line="276" w:lineRule="auto"/>
        <w:jc w:val="left"/>
        <w:rPr>
          <w:sz w:val="28"/>
          <w:szCs w:val="28"/>
        </w:rPr>
      </w:pPr>
      <w:r w:rsidRPr="009B2CAE">
        <w:rPr>
          <w:sz w:val="28"/>
          <w:szCs w:val="28"/>
        </w:rPr>
        <w:t>9</w:t>
      </w:r>
      <w:r>
        <w:rPr>
          <w:sz w:val="28"/>
          <w:szCs w:val="28"/>
        </w:rPr>
        <w:tab/>
      </w:r>
      <w:r w:rsidRPr="009B2CAE">
        <w:rPr>
          <w:sz w:val="28"/>
          <w:szCs w:val="28"/>
        </w:rPr>
        <w:t>Ihr seid nicht vom Fleisch,</w:t>
      </w:r>
    </w:p>
    <w:p w14:paraId="3B5BE849"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sondern vom Geist bestimmt,</w:t>
      </w:r>
    </w:p>
    <w:p w14:paraId="4FEAFEE0"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da ja der Geist Gottes in euch wohnt.</w:t>
      </w:r>
    </w:p>
    <w:p w14:paraId="0540C6B9"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Wer aber den Geist Christi nicht hat,</w:t>
      </w:r>
    </w:p>
    <w:p w14:paraId="2114578A"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der gehört nicht zu ihm.</w:t>
      </w:r>
    </w:p>
    <w:p w14:paraId="246F02AE" w14:textId="77777777" w:rsidR="009B2CAE" w:rsidRPr="009B2CAE" w:rsidRDefault="009B2CAE" w:rsidP="009B2CAE">
      <w:pPr>
        <w:tabs>
          <w:tab w:val="clear" w:pos="1702"/>
          <w:tab w:val="clear" w:pos="2410"/>
          <w:tab w:val="left" w:pos="426"/>
        </w:tabs>
        <w:spacing w:line="276" w:lineRule="auto"/>
        <w:jc w:val="left"/>
        <w:rPr>
          <w:sz w:val="28"/>
          <w:szCs w:val="28"/>
        </w:rPr>
      </w:pPr>
      <w:r w:rsidRPr="009B2CAE">
        <w:rPr>
          <w:sz w:val="28"/>
          <w:szCs w:val="28"/>
        </w:rPr>
        <w:t>11</w:t>
      </w:r>
      <w:r>
        <w:rPr>
          <w:sz w:val="28"/>
          <w:szCs w:val="28"/>
        </w:rPr>
        <w:tab/>
      </w:r>
      <w:r w:rsidRPr="009B2CAE">
        <w:rPr>
          <w:sz w:val="28"/>
          <w:szCs w:val="28"/>
        </w:rPr>
        <w:t>Wenn aber der Geist dessen in euch wohnt,</w:t>
      </w:r>
    </w:p>
    <w:p w14:paraId="51C693DE"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der Jesus von den Toten auferweckt hat,</w:t>
      </w:r>
    </w:p>
    <w:p w14:paraId="4A239080"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dann wird er, der Christus von den Toten auferweckt hat,</w:t>
      </w:r>
    </w:p>
    <w:p w14:paraId="516B6B12"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auch eure sterblichen Leiber lebendig machen,</w:t>
      </w:r>
    </w:p>
    <w:p w14:paraId="20F772F3"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durch seinen Geist, der in euch wohnt.</w:t>
      </w:r>
    </w:p>
    <w:p w14:paraId="50018CD9" w14:textId="77777777" w:rsidR="009B2CAE" w:rsidRPr="009B2CAE" w:rsidRDefault="009B2CAE" w:rsidP="009B2CAE">
      <w:pPr>
        <w:tabs>
          <w:tab w:val="clear" w:pos="1702"/>
          <w:tab w:val="clear" w:pos="2410"/>
          <w:tab w:val="left" w:pos="426"/>
        </w:tabs>
        <w:spacing w:line="276" w:lineRule="auto"/>
        <w:ind w:left="426" w:hanging="426"/>
        <w:jc w:val="left"/>
        <w:rPr>
          <w:sz w:val="28"/>
          <w:szCs w:val="28"/>
        </w:rPr>
      </w:pPr>
      <w:r w:rsidRPr="009B2CAE">
        <w:rPr>
          <w:sz w:val="28"/>
          <w:szCs w:val="28"/>
        </w:rPr>
        <w:t>12</w:t>
      </w:r>
      <w:r>
        <w:rPr>
          <w:sz w:val="28"/>
          <w:szCs w:val="28"/>
        </w:rPr>
        <w:tab/>
      </w:r>
      <w:r w:rsidRPr="009B2CAE">
        <w:rPr>
          <w:sz w:val="28"/>
          <w:szCs w:val="28"/>
        </w:rPr>
        <w:t>Wir sind also nicht dem Fleisch verpflichtet, Brüder und Schwestern,</w:t>
      </w:r>
    </w:p>
    <w:p w14:paraId="66853FFD"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sodass wir nach dem Fleisch leben müssten.</w:t>
      </w:r>
    </w:p>
    <w:p w14:paraId="20F4C0FA" w14:textId="77777777" w:rsidR="009B2CAE" w:rsidRPr="009B2CAE" w:rsidRDefault="009B2CAE" w:rsidP="009B2CAE">
      <w:pPr>
        <w:tabs>
          <w:tab w:val="clear" w:pos="1702"/>
          <w:tab w:val="clear" w:pos="2410"/>
          <w:tab w:val="left" w:pos="426"/>
        </w:tabs>
        <w:spacing w:line="276" w:lineRule="auto"/>
        <w:jc w:val="left"/>
        <w:rPr>
          <w:sz w:val="28"/>
          <w:szCs w:val="28"/>
        </w:rPr>
      </w:pPr>
      <w:r w:rsidRPr="009B2CAE">
        <w:rPr>
          <w:sz w:val="28"/>
          <w:szCs w:val="28"/>
        </w:rPr>
        <w:t>13</w:t>
      </w:r>
      <w:r>
        <w:rPr>
          <w:sz w:val="28"/>
          <w:szCs w:val="28"/>
        </w:rPr>
        <w:tab/>
      </w:r>
      <w:r w:rsidRPr="009B2CAE">
        <w:rPr>
          <w:sz w:val="28"/>
          <w:szCs w:val="28"/>
        </w:rPr>
        <w:t>Denn wenn ihr nach dem Fleisch lebt,</w:t>
      </w:r>
    </w:p>
    <w:p w14:paraId="689BF828"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müsst ihr sterben;</w:t>
      </w:r>
    </w:p>
    <w:p w14:paraId="428BFF5B"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wenn ihr aber</w:t>
      </w:r>
    </w:p>
    <w:p w14:paraId="0FD02452"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durch den Geist die sündigen Taten des Leibes tötet,</w:t>
      </w:r>
    </w:p>
    <w:p w14:paraId="3F0E2499" w14:textId="77777777" w:rsidR="00341069"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werdet ihr leben.</w:t>
      </w:r>
    </w:p>
    <w:p w14:paraId="1C9ECE03" w14:textId="77777777" w:rsidR="009B2CAE" w:rsidRDefault="009B2CAE" w:rsidP="00BF6E40">
      <w:pPr>
        <w:tabs>
          <w:tab w:val="clear" w:pos="1702"/>
          <w:tab w:val="clear" w:pos="2410"/>
        </w:tabs>
        <w:spacing w:line="276" w:lineRule="auto"/>
        <w:jc w:val="left"/>
        <w:rPr>
          <w:rFonts w:ascii="Arial" w:hAnsi="Arial" w:cs="Arial"/>
          <w:b/>
          <w:color w:val="FF0000"/>
          <w:sz w:val="22"/>
          <w:szCs w:val="22"/>
        </w:rPr>
      </w:pPr>
    </w:p>
    <w:p w14:paraId="26579A1F" w14:textId="77777777" w:rsidR="005442C3" w:rsidRDefault="005442C3" w:rsidP="00BF6E40">
      <w:pPr>
        <w:tabs>
          <w:tab w:val="clear" w:pos="1702"/>
          <w:tab w:val="clear" w:pos="2410"/>
        </w:tabs>
        <w:spacing w:line="276" w:lineRule="auto"/>
        <w:jc w:val="left"/>
        <w:rPr>
          <w:rFonts w:ascii="Arial" w:hAnsi="Arial" w:cs="Arial"/>
          <w:b/>
          <w:color w:val="FF0000"/>
          <w:sz w:val="22"/>
          <w:szCs w:val="22"/>
        </w:rPr>
      </w:pPr>
      <w:r>
        <w:rPr>
          <w:rFonts w:ascii="Arial" w:hAnsi="Arial" w:cs="Arial"/>
          <w:b/>
          <w:color w:val="FF0000"/>
          <w:sz w:val="22"/>
          <w:szCs w:val="22"/>
        </w:rPr>
        <w:br w:type="page"/>
      </w:r>
    </w:p>
    <w:p w14:paraId="1352070F" w14:textId="4765C587" w:rsidR="00927CD2" w:rsidRPr="009B2CAE" w:rsidRDefault="00927CD2" w:rsidP="00BF6E40">
      <w:pPr>
        <w:tabs>
          <w:tab w:val="clear" w:pos="1702"/>
          <w:tab w:val="clear" w:pos="2410"/>
        </w:tabs>
        <w:spacing w:line="276" w:lineRule="auto"/>
        <w:jc w:val="left"/>
        <w:rPr>
          <w:rFonts w:ascii="Arial" w:hAnsi="Arial" w:cs="Arial"/>
          <w:color w:val="FF0000"/>
          <w:sz w:val="22"/>
          <w:szCs w:val="22"/>
        </w:rPr>
      </w:pPr>
      <w:r w:rsidRPr="00927CD2">
        <w:rPr>
          <w:rFonts w:ascii="Arial" w:hAnsi="Arial" w:cs="Arial"/>
          <w:b/>
          <w:color w:val="FF0000"/>
          <w:sz w:val="22"/>
          <w:szCs w:val="22"/>
        </w:rPr>
        <w:lastRenderedPageBreak/>
        <w:t xml:space="preserve">Aus dem Heiligen Evangelium nach Matthäus - </w:t>
      </w:r>
      <w:proofErr w:type="spellStart"/>
      <w:r w:rsidRPr="009B2CAE">
        <w:rPr>
          <w:rFonts w:ascii="Arial" w:hAnsi="Arial" w:cs="Arial"/>
          <w:color w:val="FF0000"/>
          <w:sz w:val="22"/>
          <w:szCs w:val="22"/>
        </w:rPr>
        <w:t>Mt</w:t>
      </w:r>
      <w:proofErr w:type="spellEnd"/>
      <w:r w:rsidRPr="009B2CAE">
        <w:rPr>
          <w:rFonts w:ascii="Arial" w:hAnsi="Arial" w:cs="Arial"/>
          <w:color w:val="FF0000"/>
          <w:sz w:val="22"/>
          <w:szCs w:val="22"/>
        </w:rPr>
        <w:t xml:space="preserve"> 11,25-30</w:t>
      </w:r>
    </w:p>
    <w:p w14:paraId="4CE5863E" w14:textId="77777777" w:rsidR="00BF6E40" w:rsidRPr="006247DD" w:rsidRDefault="00BF6E40" w:rsidP="00BF6E40">
      <w:pPr>
        <w:tabs>
          <w:tab w:val="clear" w:pos="1702"/>
          <w:tab w:val="clear" w:pos="2410"/>
        </w:tabs>
        <w:spacing w:line="276" w:lineRule="auto"/>
        <w:jc w:val="left"/>
        <w:rPr>
          <w:rFonts w:ascii="Arial" w:hAnsi="Arial" w:cs="Arial"/>
          <w:b/>
          <w:color w:val="FF0000"/>
          <w:sz w:val="10"/>
          <w:szCs w:val="10"/>
        </w:rPr>
      </w:pPr>
    </w:p>
    <w:p w14:paraId="1C5BD06B"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25</w:t>
      </w:r>
      <w:r>
        <w:rPr>
          <w:sz w:val="28"/>
          <w:szCs w:val="28"/>
        </w:rPr>
        <w:tab/>
      </w:r>
      <w:r w:rsidRPr="006247DD">
        <w:rPr>
          <w:sz w:val="28"/>
          <w:szCs w:val="28"/>
        </w:rPr>
        <w:t>In jener Zeit sprach Jesus:</w:t>
      </w:r>
    </w:p>
    <w:p w14:paraId="09574ED3"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Ich preise dich, Vater, Herr des Himmels und der Erde,</w:t>
      </w:r>
    </w:p>
    <w:p w14:paraId="75779FBC"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weil du das vor den Weisen und Klugen verborgen</w:t>
      </w:r>
    </w:p>
    <w:p w14:paraId="0937DA26"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es den Unmündigen offenbart hast.</w:t>
      </w:r>
    </w:p>
    <w:p w14:paraId="3EB8982E"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26</w:t>
      </w:r>
      <w:r>
        <w:rPr>
          <w:sz w:val="28"/>
          <w:szCs w:val="28"/>
        </w:rPr>
        <w:tab/>
      </w:r>
      <w:r w:rsidRPr="006247DD">
        <w:rPr>
          <w:sz w:val="28"/>
          <w:szCs w:val="28"/>
        </w:rPr>
        <w:t>Ja, Vater,</w:t>
      </w:r>
      <w:r>
        <w:rPr>
          <w:sz w:val="28"/>
          <w:szCs w:val="28"/>
        </w:rPr>
        <w:t xml:space="preserve">  </w:t>
      </w:r>
      <w:r w:rsidRPr="006247DD">
        <w:rPr>
          <w:sz w:val="28"/>
          <w:szCs w:val="28"/>
        </w:rPr>
        <w:t>so hat es dir gefallen.</w:t>
      </w:r>
    </w:p>
    <w:p w14:paraId="4AB2F547"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27</w:t>
      </w:r>
      <w:r>
        <w:rPr>
          <w:sz w:val="28"/>
          <w:szCs w:val="28"/>
        </w:rPr>
        <w:tab/>
      </w:r>
      <w:r w:rsidRPr="006247DD">
        <w:rPr>
          <w:sz w:val="28"/>
          <w:szCs w:val="28"/>
        </w:rPr>
        <w:t>Alles ist mir von meinem Vater übergeben worden;</w:t>
      </w:r>
    </w:p>
    <w:p w14:paraId="4E787318"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niemand kennt den Sohn,</w:t>
      </w:r>
      <w:r>
        <w:rPr>
          <w:sz w:val="28"/>
          <w:szCs w:val="28"/>
        </w:rPr>
        <w:t xml:space="preserve">    </w:t>
      </w:r>
      <w:r w:rsidRPr="006247DD">
        <w:rPr>
          <w:sz w:val="28"/>
          <w:szCs w:val="28"/>
        </w:rPr>
        <w:t>nur der Vater,</w:t>
      </w:r>
    </w:p>
    <w:p w14:paraId="7DE43270"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niemand kennt den Vater,</w:t>
      </w:r>
      <w:r>
        <w:rPr>
          <w:sz w:val="28"/>
          <w:szCs w:val="28"/>
        </w:rPr>
        <w:t xml:space="preserve">   </w:t>
      </w:r>
      <w:r w:rsidRPr="006247DD">
        <w:rPr>
          <w:sz w:val="28"/>
          <w:szCs w:val="28"/>
        </w:rPr>
        <w:t>nur der Sohn</w:t>
      </w:r>
    </w:p>
    <w:p w14:paraId="366FE0E8"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der, dem es der Sohn offenbaren will.</w:t>
      </w:r>
    </w:p>
    <w:p w14:paraId="7D14059C"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28</w:t>
      </w:r>
      <w:r>
        <w:rPr>
          <w:sz w:val="28"/>
          <w:szCs w:val="28"/>
        </w:rPr>
        <w:tab/>
      </w:r>
      <w:r w:rsidRPr="006247DD">
        <w:rPr>
          <w:sz w:val="28"/>
          <w:szCs w:val="28"/>
        </w:rPr>
        <w:t>Kommt alle zu mir,</w:t>
      </w:r>
      <w:r>
        <w:rPr>
          <w:sz w:val="28"/>
          <w:szCs w:val="28"/>
        </w:rPr>
        <w:t xml:space="preserve">   </w:t>
      </w:r>
      <w:r>
        <w:rPr>
          <w:sz w:val="28"/>
          <w:szCs w:val="28"/>
        </w:rPr>
        <w:tab/>
      </w:r>
      <w:r w:rsidRPr="006247DD">
        <w:rPr>
          <w:sz w:val="28"/>
          <w:szCs w:val="28"/>
        </w:rPr>
        <w:t>die ihr mühselig und beladen seid!</w:t>
      </w:r>
    </w:p>
    <w:p w14:paraId="04283001"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Ich will euch erquicken.</w:t>
      </w:r>
    </w:p>
    <w:p w14:paraId="14C6536F"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29</w:t>
      </w:r>
      <w:r>
        <w:rPr>
          <w:sz w:val="28"/>
          <w:szCs w:val="28"/>
        </w:rPr>
        <w:tab/>
      </w:r>
      <w:r w:rsidRPr="006247DD">
        <w:rPr>
          <w:sz w:val="28"/>
          <w:szCs w:val="28"/>
        </w:rPr>
        <w:t>Nehmt mein Joch auf euch</w:t>
      </w:r>
    </w:p>
    <w:p w14:paraId="177B7E3A"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lernt von mir;</w:t>
      </w:r>
    </w:p>
    <w:p w14:paraId="77A633AF"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denn ich bin gütig und von Herzen demütig;</w:t>
      </w:r>
    </w:p>
    <w:p w14:paraId="3E19BEC1"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ihr werdet Ruhe finden für eure Seele.</w:t>
      </w:r>
    </w:p>
    <w:p w14:paraId="5007041C" w14:textId="77777777" w:rsidR="005442C3" w:rsidRDefault="006247DD" w:rsidP="006247DD">
      <w:pPr>
        <w:tabs>
          <w:tab w:val="clear" w:pos="1702"/>
          <w:tab w:val="clear" w:pos="2410"/>
          <w:tab w:val="left" w:pos="426"/>
        </w:tabs>
        <w:spacing w:line="276" w:lineRule="auto"/>
        <w:jc w:val="left"/>
        <w:rPr>
          <w:sz w:val="28"/>
          <w:szCs w:val="28"/>
        </w:rPr>
      </w:pPr>
      <w:r w:rsidRPr="006247DD">
        <w:rPr>
          <w:sz w:val="28"/>
          <w:szCs w:val="28"/>
        </w:rPr>
        <w:t>30</w:t>
      </w:r>
      <w:r>
        <w:rPr>
          <w:sz w:val="28"/>
          <w:szCs w:val="28"/>
        </w:rPr>
        <w:tab/>
      </w:r>
      <w:r w:rsidRPr="006247DD">
        <w:rPr>
          <w:sz w:val="28"/>
          <w:szCs w:val="28"/>
        </w:rPr>
        <w:t>Denn mein Joch ist sanft</w:t>
      </w:r>
      <w:r>
        <w:rPr>
          <w:sz w:val="28"/>
          <w:szCs w:val="28"/>
        </w:rPr>
        <w:t xml:space="preserve">   </w:t>
      </w:r>
      <w:r w:rsidRPr="006247DD">
        <w:rPr>
          <w:sz w:val="28"/>
          <w:szCs w:val="28"/>
        </w:rPr>
        <w:t>und meine Last ist leicht.</w:t>
      </w:r>
    </w:p>
    <w:p w14:paraId="7900D34D" w14:textId="77777777" w:rsidR="005442C3" w:rsidRDefault="005442C3" w:rsidP="006247DD">
      <w:pPr>
        <w:tabs>
          <w:tab w:val="clear" w:pos="1702"/>
          <w:tab w:val="clear" w:pos="2410"/>
          <w:tab w:val="left" w:pos="426"/>
        </w:tabs>
        <w:spacing w:line="276" w:lineRule="auto"/>
        <w:jc w:val="left"/>
        <w:rPr>
          <w:sz w:val="28"/>
          <w:szCs w:val="28"/>
        </w:rPr>
      </w:pPr>
    </w:p>
    <w:p w14:paraId="78E1B827" w14:textId="77777777" w:rsidR="005442C3" w:rsidRDefault="005442C3" w:rsidP="005442C3">
      <w:pPr>
        <w:pStyle w:val="StandardWeb"/>
        <w:spacing w:line="276" w:lineRule="auto"/>
        <w:rPr>
          <w:rFonts w:ascii="Arial" w:hAnsi="Arial" w:cs="Arial"/>
          <w:b/>
          <w:color w:val="FF0000"/>
          <w:sz w:val="22"/>
          <w:szCs w:val="22"/>
        </w:rPr>
      </w:pPr>
      <w:r>
        <w:rPr>
          <w:rFonts w:ascii="Arial" w:hAnsi="Arial" w:cs="Arial"/>
          <w:b/>
          <w:color w:val="FF0000"/>
          <w:sz w:val="22"/>
          <w:szCs w:val="22"/>
        </w:rPr>
        <w:br w:type="page"/>
      </w:r>
    </w:p>
    <w:p w14:paraId="2FB71D78" w14:textId="710F73FE" w:rsidR="005442C3" w:rsidRPr="008039EA" w:rsidRDefault="005442C3" w:rsidP="005442C3">
      <w:pPr>
        <w:pStyle w:val="StandardWeb"/>
        <w:spacing w:line="276" w:lineRule="auto"/>
        <w:rPr>
          <w:rFonts w:ascii="Arial" w:hAnsi="Arial" w:cs="Arial"/>
          <w:b/>
          <w:color w:val="FF0000"/>
          <w:sz w:val="22"/>
          <w:szCs w:val="22"/>
        </w:rPr>
      </w:pPr>
      <w:r w:rsidRPr="008039EA">
        <w:rPr>
          <w:rFonts w:ascii="Arial" w:hAnsi="Arial" w:cs="Arial"/>
          <w:b/>
          <w:color w:val="FF0000"/>
          <w:sz w:val="22"/>
          <w:szCs w:val="22"/>
        </w:rPr>
        <w:lastRenderedPageBreak/>
        <w:t>Benedikt XVI. Aus der</w:t>
      </w:r>
      <w:r>
        <w:rPr>
          <w:rFonts w:ascii="Arial" w:hAnsi="Arial" w:cs="Arial"/>
          <w:b/>
          <w:color w:val="FF0000"/>
          <w:sz w:val="22"/>
          <w:szCs w:val="22"/>
        </w:rPr>
        <w:t xml:space="preserve"> Ansprache beim Angelus vom 3. 7.</w:t>
      </w:r>
      <w:r w:rsidRPr="008039EA">
        <w:rPr>
          <w:rFonts w:ascii="Arial" w:hAnsi="Arial" w:cs="Arial"/>
          <w:b/>
          <w:color w:val="FF0000"/>
          <w:sz w:val="22"/>
          <w:szCs w:val="22"/>
        </w:rPr>
        <w:t xml:space="preserve"> 2011</w:t>
      </w:r>
    </w:p>
    <w:p w14:paraId="1EF25F09" w14:textId="77777777" w:rsidR="005442C3" w:rsidRDefault="005442C3" w:rsidP="005442C3">
      <w:pPr>
        <w:pStyle w:val="StandardWeb"/>
        <w:spacing w:line="276" w:lineRule="auto"/>
        <w:rPr>
          <w:sz w:val="28"/>
          <w:szCs w:val="28"/>
        </w:rPr>
      </w:pPr>
      <w:r w:rsidRPr="008039EA">
        <w:rPr>
          <w:sz w:val="28"/>
          <w:szCs w:val="28"/>
        </w:rPr>
        <w:t xml:space="preserve">Im heutigen Evangelium richtet Jesus erneut jene Worte an uns, die wir so gut kennen, die uns aber dennoch stets von Neuem bewegen: </w:t>
      </w:r>
    </w:p>
    <w:p w14:paraId="533498F6" w14:textId="77777777" w:rsidR="005442C3" w:rsidRDefault="005442C3" w:rsidP="005442C3">
      <w:pPr>
        <w:pStyle w:val="StandardWeb"/>
        <w:spacing w:line="276" w:lineRule="auto"/>
        <w:rPr>
          <w:sz w:val="28"/>
          <w:szCs w:val="28"/>
        </w:rPr>
      </w:pPr>
      <w:r w:rsidRPr="008039EA">
        <w:rPr>
          <w:sz w:val="28"/>
          <w:szCs w:val="28"/>
        </w:rPr>
        <w:t>»Kommt alle zu mir, die ihr euch plagt und schwere Lasten zu tragen</w:t>
      </w:r>
      <w:r>
        <w:rPr>
          <w:sz w:val="28"/>
          <w:szCs w:val="28"/>
        </w:rPr>
        <w:t xml:space="preserve"> habt. Ich werde euch Ruhe ver</w:t>
      </w:r>
      <w:r w:rsidRPr="008039EA">
        <w:rPr>
          <w:sz w:val="28"/>
          <w:szCs w:val="28"/>
        </w:rPr>
        <w:t>schaffen. Nehmt mein Joch auf euch und lernt von mir; denn ich bin gütig und von Herzen demütig; so werdet ihr Ruhe finden für eure Seele. Denn m</w:t>
      </w:r>
      <w:r>
        <w:rPr>
          <w:sz w:val="28"/>
          <w:szCs w:val="28"/>
        </w:rPr>
        <w:t>ein Joch drückt nicht, und mei</w:t>
      </w:r>
      <w:r w:rsidRPr="008039EA">
        <w:rPr>
          <w:sz w:val="28"/>
          <w:szCs w:val="28"/>
        </w:rPr>
        <w:t>ne Last ist leicht« (</w:t>
      </w:r>
      <w:proofErr w:type="spellStart"/>
      <w:r w:rsidRPr="008039EA">
        <w:rPr>
          <w:sz w:val="28"/>
          <w:szCs w:val="28"/>
        </w:rPr>
        <w:t>Mt</w:t>
      </w:r>
      <w:proofErr w:type="spellEnd"/>
      <w:r w:rsidRPr="008039EA">
        <w:rPr>
          <w:sz w:val="28"/>
          <w:szCs w:val="28"/>
        </w:rPr>
        <w:t xml:space="preserve"> 11,28-30). </w:t>
      </w:r>
    </w:p>
    <w:p w14:paraId="23DCF427" w14:textId="77777777" w:rsidR="005442C3" w:rsidRDefault="005442C3" w:rsidP="005442C3">
      <w:pPr>
        <w:pStyle w:val="StandardWeb"/>
        <w:spacing w:line="276" w:lineRule="auto"/>
        <w:rPr>
          <w:sz w:val="28"/>
          <w:szCs w:val="28"/>
        </w:rPr>
      </w:pPr>
      <w:r w:rsidRPr="008039EA">
        <w:rPr>
          <w:sz w:val="28"/>
          <w:szCs w:val="28"/>
        </w:rPr>
        <w:t xml:space="preserve">Als Jesus durch die Straßen von Galiläa zog, das Reich Gottes verkündete und viele Kranke heilte, verspürte er Mitleid mit den vielen Menschen, »denn sie waren müde und erschöpft wie Schafe, die keinen Hirten haben« (vgl. </w:t>
      </w:r>
      <w:proofErr w:type="spellStart"/>
      <w:r w:rsidRPr="008039EA">
        <w:rPr>
          <w:sz w:val="28"/>
          <w:szCs w:val="28"/>
        </w:rPr>
        <w:t>Mt</w:t>
      </w:r>
      <w:proofErr w:type="spellEnd"/>
      <w:r w:rsidRPr="008039EA">
        <w:rPr>
          <w:sz w:val="28"/>
          <w:szCs w:val="28"/>
        </w:rPr>
        <w:t xml:space="preserve"> 9,35-36). </w:t>
      </w:r>
    </w:p>
    <w:p w14:paraId="6E8F4D63" w14:textId="77777777" w:rsidR="005442C3" w:rsidRDefault="005442C3" w:rsidP="005442C3">
      <w:pPr>
        <w:pStyle w:val="StandardWeb"/>
        <w:spacing w:line="276" w:lineRule="auto"/>
        <w:rPr>
          <w:sz w:val="28"/>
          <w:szCs w:val="28"/>
        </w:rPr>
      </w:pPr>
      <w:r w:rsidRPr="008039EA">
        <w:rPr>
          <w:sz w:val="28"/>
          <w:szCs w:val="28"/>
        </w:rPr>
        <w:t>Jener Blick Jesu scheint sich bis ins Heute zu erstrecken, bis in unsere Welt. Auch heute ruht er auf so vielen Menschen, di</w:t>
      </w:r>
      <w:r>
        <w:rPr>
          <w:sz w:val="28"/>
          <w:szCs w:val="28"/>
        </w:rPr>
        <w:t>e von schwierigen Lebensumstän</w:t>
      </w:r>
      <w:r w:rsidRPr="008039EA">
        <w:rPr>
          <w:sz w:val="28"/>
          <w:szCs w:val="28"/>
        </w:rPr>
        <w:t xml:space="preserve">den bedrängt, aber auch ohne bewährte Bezugspunkte sind, um einen Sinn und ein Ziel für das Leben zu finden Jesus verspricht, allen »Ruhe« zu verschaffen, doch er stellt eine Bedingung: »Nehmt mein Joch auf euch und lernt von mir; denn ich bin gütig und von Herzen demütig.« </w:t>
      </w:r>
    </w:p>
    <w:p w14:paraId="0A98CB46" w14:textId="77777777" w:rsidR="005442C3" w:rsidRDefault="005442C3" w:rsidP="005442C3">
      <w:pPr>
        <w:pStyle w:val="StandardWeb"/>
        <w:spacing w:line="276" w:lineRule="auto"/>
        <w:rPr>
          <w:sz w:val="28"/>
          <w:szCs w:val="28"/>
        </w:rPr>
      </w:pPr>
      <w:r w:rsidRPr="008039EA">
        <w:rPr>
          <w:sz w:val="28"/>
          <w:szCs w:val="28"/>
        </w:rPr>
        <w:t>Was ist dieses »Joch«, das statt zu drücken leichter macht, das statt zu erdrücken entlastet? Das Joch Christi ist das Gesetz der Liebe, es ist sein Gebot</w:t>
      </w:r>
      <w:r>
        <w:rPr>
          <w:sz w:val="28"/>
          <w:szCs w:val="28"/>
        </w:rPr>
        <w:t>, das er seinen Jüngern hinter</w:t>
      </w:r>
      <w:r w:rsidRPr="008039EA">
        <w:rPr>
          <w:sz w:val="28"/>
          <w:szCs w:val="28"/>
        </w:rPr>
        <w:t xml:space="preserve">lassen hat (vgl. </w:t>
      </w:r>
      <w:proofErr w:type="spellStart"/>
      <w:r w:rsidRPr="008039EA">
        <w:rPr>
          <w:sz w:val="28"/>
          <w:szCs w:val="28"/>
        </w:rPr>
        <w:t>Joh</w:t>
      </w:r>
      <w:proofErr w:type="spellEnd"/>
      <w:r w:rsidRPr="008039EA">
        <w:rPr>
          <w:sz w:val="28"/>
          <w:szCs w:val="28"/>
        </w:rPr>
        <w:t xml:space="preserve"> 13,34; 15,12). Das wahre Heilmittel für die Wunden der Menschheit, seien diese materieller Art wie der Hunger und die Ungerechtigkeiten oder psychologischer oder moralischer Natur und verursacht von einem falschen Wohlstand, ist eine Lebensregel, die in der brüderlichen </w:t>
      </w:r>
      <w:r>
        <w:rPr>
          <w:sz w:val="28"/>
          <w:szCs w:val="28"/>
        </w:rPr>
        <w:t xml:space="preserve">– geschwisterlichen/menschlichen - </w:t>
      </w:r>
      <w:r w:rsidRPr="008039EA">
        <w:rPr>
          <w:sz w:val="28"/>
          <w:szCs w:val="28"/>
        </w:rPr>
        <w:t xml:space="preserve">Liebe gründet, die ihre Quelle in der Liebe Gottes hat. </w:t>
      </w:r>
    </w:p>
    <w:p w14:paraId="22BAFD18" w14:textId="77777777" w:rsidR="005442C3" w:rsidRDefault="005442C3" w:rsidP="005442C3">
      <w:pPr>
        <w:pStyle w:val="StandardWeb"/>
        <w:spacing w:line="276" w:lineRule="auto"/>
        <w:rPr>
          <w:sz w:val="28"/>
          <w:szCs w:val="28"/>
        </w:rPr>
      </w:pPr>
      <w:r w:rsidRPr="008039EA">
        <w:rPr>
          <w:sz w:val="28"/>
          <w:szCs w:val="28"/>
        </w:rPr>
        <w:t>Daher ist es notwendig, Abstand zu nehmen von einem Leb</w:t>
      </w:r>
      <w:r>
        <w:rPr>
          <w:sz w:val="28"/>
          <w:szCs w:val="28"/>
        </w:rPr>
        <w:t>en der Arro</w:t>
      </w:r>
      <w:r w:rsidRPr="008039EA">
        <w:rPr>
          <w:sz w:val="28"/>
          <w:szCs w:val="28"/>
        </w:rPr>
        <w:t xml:space="preserve">ganz und der Gewalt, die benutzt wird, um sich immer höhere Machtpositionen zu verschaffen und um jeden Preis Erfolg zu haben. </w:t>
      </w:r>
    </w:p>
    <w:p w14:paraId="7A8C5230" w14:textId="77777777" w:rsidR="005442C3" w:rsidRDefault="005442C3" w:rsidP="005442C3">
      <w:pPr>
        <w:pStyle w:val="StandardWeb"/>
        <w:spacing w:line="276" w:lineRule="auto"/>
        <w:rPr>
          <w:sz w:val="28"/>
          <w:szCs w:val="28"/>
        </w:rPr>
      </w:pPr>
      <w:r w:rsidRPr="008039EA">
        <w:rPr>
          <w:sz w:val="28"/>
          <w:szCs w:val="28"/>
        </w:rPr>
        <w:t xml:space="preserve">Auch gegenüber der Umwelt muss man auf den aggressiven Stil verzichten, der in den letzten Jahrhunderten vorgeherrscht hat, und eine vernünftige »maßvolle« Haltung einnehmen. </w:t>
      </w:r>
    </w:p>
    <w:p w14:paraId="7CB7C774" w14:textId="124BC750" w:rsidR="00E6529F" w:rsidRDefault="005442C3" w:rsidP="005442C3">
      <w:pPr>
        <w:pStyle w:val="StandardWeb"/>
        <w:spacing w:line="276" w:lineRule="auto"/>
        <w:rPr>
          <w:sz w:val="28"/>
          <w:szCs w:val="28"/>
        </w:rPr>
      </w:pPr>
      <w:r w:rsidRPr="008039EA">
        <w:rPr>
          <w:sz w:val="28"/>
          <w:szCs w:val="28"/>
        </w:rPr>
        <w:t xml:space="preserve">Doch vor allem in den zwischenmenschlichen und sozialen Beziehungen ist die Regel der Achtung und der Gewaltlosigkeit, das heißt die Kraft der Wahrheit gegen jede Anmaßung, jene Regel, die eine menschenwürdige Zukunft gewährleisten kann. </w:t>
      </w:r>
      <w:r>
        <w:rPr>
          <w:sz w:val="28"/>
          <w:szCs w:val="28"/>
        </w:rPr>
        <w:br w:type="page"/>
      </w:r>
    </w:p>
    <w:p w14:paraId="793CC097" w14:textId="77777777" w:rsidR="00263B38" w:rsidRPr="00263B38" w:rsidRDefault="00263B38" w:rsidP="005442C3">
      <w:pPr>
        <w:pStyle w:val="StandardWeb"/>
        <w:spacing w:line="276" w:lineRule="auto"/>
        <w:rPr>
          <w:rFonts w:ascii="Arial" w:hAnsi="Arial" w:cs="Arial"/>
          <w:b/>
          <w:color w:val="FF0000"/>
          <w:sz w:val="18"/>
          <w:szCs w:val="18"/>
        </w:rPr>
      </w:pPr>
      <w:r>
        <w:rPr>
          <w:rFonts w:ascii="Arial" w:hAnsi="Arial" w:cs="Arial"/>
          <w:b/>
          <w:color w:val="FF0000"/>
          <w:sz w:val="18"/>
          <w:szCs w:val="18"/>
        </w:rPr>
        <w:lastRenderedPageBreak/>
        <w:t xml:space="preserve">Franziskus, Angelus </w:t>
      </w:r>
      <w:r w:rsidRPr="00263B38">
        <w:rPr>
          <w:rFonts w:ascii="Arial" w:hAnsi="Arial" w:cs="Arial"/>
          <w:b/>
          <w:color w:val="FF0000"/>
          <w:sz w:val="18"/>
          <w:szCs w:val="18"/>
        </w:rPr>
        <w:t>Sonntag, 9. Juli 2017</w:t>
      </w:r>
    </w:p>
    <w:p w14:paraId="2AB5578B" w14:textId="77777777" w:rsidR="00263B38" w:rsidRPr="00263B38" w:rsidRDefault="00263B38" w:rsidP="009A0113">
      <w:pPr>
        <w:pStyle w:val="StandardWeb"/>
        <w:spacing w:line="276" w:lineRule="auto"/>
        <w:rPr>
          <w:sz w:val="28"/>
          <w:szCs w:val="28"/>
        </w:rPr>
      </w:pPr>
      <w:r w:rsidRPr="00263B38">
        <w:rPr>
          <w:sz w:val="28"/>
          <w:szCs w:val="28"/>
        </w:rPr>
        <w:t>»Kommt alle zu mir, die ihr euch plagt und schwere Lasten zu tragen habt. Ich werde euch Ruhe verschaffen« (</w:t>
      </w:r>
      <w:proofErr w:type="spellStart"/>
      <w:r w:rsidRPr="00263B38">
        <w:rPr>
          <w:sz w:val="28"/>
          <w:szCs w:val="28"/>
        </w:rPr>
        <w:t>Mt</w:t>
      </w:r>
      <w:proofErr w:type="spellEnd"/>
      <w:r w:rsidRPr="00263B38">
        <w:rPr>
          <w:sz w:val="28"/>
          <w:szCs w:val="28"/>
        </w:rPr>
        <w:t xml:space="preserve"> 11,28). </w:t>
      </w:r>
      <w:r>
        <w:rPr>
          <w:sz w:val="28"/>
          <w:szCs w:val="28"/>
        </w:rPr>
        <w:t>W</w:t>
      </w:r>
      <w:r w:rsidRPr="00263B38">
        <w:rPr>
          <w:sz w:val="28"/>
          <w:szCs w:val="28"/>
        </w:rPr>
        <w:t>er könnte sich von dieser Einladung ausgeschlossen fühlen? Der Herr weiß, wie schwer das Leben sein kann. Er weiß, dass viele Dinge das Herz ermüden: Enttäuschungen und Wunden der Vergangenheit, Lasten und Unrecht, die in der Gegenwart zu ertragen sind, Ungewissheiten und Sorgen im Hinblick auf die Zukunft.</w:t>
      </w:r>
    </w:p>
    <w:p w14:paraId="09EC3E8D" w14:textId="77777777" w:rsidR="00263B38" w:rsidRPr="00263B38" w:rsidRDefault="00263B38" w:rsidP="009A0113">
      <w:pPr>
        <w:pStyle w:val="StandardWeb"/>
        <w:spacing w:line="276" w:lineRule="auto"/>
        <w:rPr>
          <w:sz w:val="28"/>
          <w:szCs w:val="28"/>
        </w:rPr>
      </w:pPr>
      <w:r w:rsidRPr="00263B38">
        <w:rPr>
          <w:sz w:val="28"/>
          <w:szCs w:val="28"/>
        </w:rPr>
        <w:t>Angesichts all dessen besteht das erste Wort Jesu in einer Einladung, einer Einladung, sich in Bewegung zu setzen und zu reagieren: »Kommt!« Wenn die Dinge schlecht laufen, wäre es ein Fehler, dort zu verharren, wo man ist und dort liegenzubleiben. Das scheint offensichtlich zu sein, aber wie schwer ist es doch, zu reagieren und sich zu öffnen! Es ist nicht leicht. In den finsteren Momenten ist es eine natürlich Reaktion, dass man allein bleiben möchte und darüber nachgrübelt, wie ungerecht das Leben ist, wie undankbar die anderen sind, wie schlecht die Welt ist und so weiter. Wir alle wissen es. Manches Mal haben auch wir diese schlimme Erfahrung gemacht. Doch auf diese Weise, in uns selbst verschlossen, sehen wir alles schwarz. Dann kommt man sogar dazu, mit der Traurigkeit vertraut zu werden, die zu einem Hausgenossen wird: diese Traurigkeit wirft uns nieder, diese Traurigkeit ist etwas Hässliches. Jesus will uns aus diesem »Treibsand« herausziehen, und deshalb sagt er zu einem jeden: »Komm!« Der Ausweg liegt in der Beziehung, die Hand zu reichen und zu dem aufzuschauen, der uns liebt.</w:t>
      </w:r>
    </w:p>
    <w:p w14:paraId="47284C89" w14:textId="77777777" w:rsidR="00263B38" w:rsidRPr="00263B38" w:rsidRDefault="00263B38" w:rsidP="009A0113">
      <w:pPr>
        <w:pStyle w:val="StandardWeb"/>
        <w:spacing w:line="276" w:lineRule="auto"/>
        <w:rPr>
          <w:sz w:val="28"/>
          <w:szCs w:val="28"/>
        </w:rPr>
      </w:pPr>
      <w:r w:rsidRPr="00263B38">
        <w:rPr>
          <w:sz w:val="28"/>
          <w:szCs w:val="28"/>
        </w:rPr>
        <w:t xml:space="preserve">Jesus zeigt, wohin wir gehen sollen: »Kommt zu mir.« </w:t>
      </w:r>
      <w:r>
        <w:rPr>
          <w:sz w:val="28"/>
          <w:szCs w:val="28"/>
        </w:rPr>
        <w:t>O</w:t>
      </w:r>
      <w:r w:rsidRPr="00263B38">
        <w:rPr>
          <w:sz w:val="28"/>
          <w:szCs w:val="28"/>
        </w:rPr>
        <w:t>ftmals versuchen wir, angesichts einer Last im Leben oder einer Situation, die uns bekümmert, mit jemandem zu reden, der uns zuhört, mit einem Freund, mit einem Experten… Es ist sehr gut, das zu tun, doch vergessen wir nicht Jesus</w:t>
      </w:r>
      <w:r>
        <w:rPr>
          <w:sz w:val="28"/>
          <w:szCs w:val="28"/>
        </w:rPr>
        <w:t xml:space="preserve"> – vergessen wir nicht Gott</w:t>
      </w:r>
      <w:r w:rsidRPr="00263B38">
        <w:rPr>
          <w:sz w:val="28"/>
          <w:szCs w:val="28"/>
        </w:rPr>
        <w:t xml:space="preserve">! </w:t>
      </w:r>
      <w:r>
        <w:rPr>
          <w:sz w:val="28"/>
          <w:szCs w:val="28"/>
        </w:rPr>
        <w:t>Ö</w:t>
      </w:r>
      <w:r w:rsidRPr="00263B38">
        <w:rPr>
          <w:sz w:val="28"/>
          <w:szCs w:val="28"/>
        </w:rPr>
        <w:t xml:space="preserve">ffnen </w:t>
      </w:r>
      <w:r>
        <w:rPr>
          <w:sz w:val="28"/>
          <w:szCs w:val="28"/>
        </w:rPr>
        <w:t xml:space="preserve">wir </w:t>
      </w:r>
      <w:r w:rsidRPr="00263B38">
        <w:rPr>
          <w:sz w:val="28"/>
          <w:szCs w:val="28"/>
        </w:rPr>
        <w:t xml:space="preserve">ihm </w:t>
      </w:r>
      <w:r>
        <w:rPr>
          <w:sz w:val="28"/>
          <w:szCs w:val="28"/>
        </w:rPr>
        <w:t xml:space="preserve">unser Leben. </w:t>
      </w:r>
      <w:r w:rsidRPr="00263B38">
        <w:rPr>
          <w:sz w:val="28"/>
          <w:szCs w:val="28"/>
        </w:rPr>
        <w:t>Vielleicht gibt es »Zonen« in unserem Leben, die wir ihm nie geöffnet haben und die dunkel geblieben sind, weil sie nie das Licht des Herrn gesehen haben.</w:t>
      </w:r>
    </w:p>
    <w:p w14:paraId="700D0F24" w14:textId="77777777" w:rsidR="00263B38" w:rsidRPr="00263B38" w:rsidRDefault="00263B38" w:rsidP="009A0113">
      <w:pPr>
        <w:pStyle w:val="StandardWeb"/>
        <w:spacing w:line="276" w:lineRule="auto"/>
        <w:rPr>
          <w:sz w:val="28"/>
          <w:szCs w:val="28"/>
        </w:rPr>
      </w:pPr>
      <w:r w:rsidRPr="00263B38">
        <w:rPr>
          <w:sz w:val="28"/>
          <w:szCs w:val="28"/>
        </w:rPr>
        <w:t xml:space="preserve">Ein jeder von uns hat seine Geschichte. Und wenn da jemand diese dunkle Zone hat, dann möge er Jesus suchen, zu einem </w:t>
      </w:r>
      <w:r>
        <w:rPr>
          <w:sz w:val="28"/>
          <w:szCs w:val="28"/>
        </w:rPr>
        <w:t>Menschen gehen</w:t>
      </w:r>
      <w:r w:rsidRPr="00263B38">
        <w:rPr>
          <w:sz w:val="28"/>
          <w:szCs w:val="28"/>
        </w:rPr>
        <w:t xml:space="preserve"> der </w:t>
      </w:r>
      <w:r>
        <w:rPr>
          <w:sz w:val="28"/>
          <w:szCs w:val="28"/>
        </w:rPr>
        <w:t xml:space="preserve">von der </w:t>
      </w:r>
      <w:r w:rsidRPr="00263B38">
        <w:rPr>
          <w:sz w:val="28"/>
          <w:szCs w:val="28"/>
        </w:rPr>
        <w:t xml:space="preserve">Barmherzigkeit </w:t>
      </w:r>
      <w:r>
        <w:rPr>
          <w:sz w:val="28"/>
          <w:szCs w:val="28"/>
        </w:rPr>
        <w:t>berührt ist: Geht zu einem Seelsorger</w:t>
      </w:r>
      <w:r w:rsidRPr="00263B38">
        <w:rPr>
          <w:sz w:val="28"/>
          <w:szCs w:val="28"/>
        </w:rPr>
        <w:t>, geht! Geht zu Jesus und erzählt es Jesus! Heute sagt er zu einem jeden: »Hab Mut, lass dich nicht von den Lasten des Lebens überwältigen, verschließ dich nicht vor den Ängsten und Sünden, sondern komm zu mir!« Er erwartet uns, er erwartet uns immer, nicht um auf magische Weise die Probleme zu lösen, sondern um uns in unseren Problemen stark zu machen. Jesus nimmt nicht die Lasten des Lebens hinweg, sondern die Angst aus dem Herzen; er nimmt uns nicht das Kreuz ab, sondern er trägt es mit uns.</w:t>
      </w:r>
    </w:p>
    <w:p w14:paraId="400ABD15" w14:textId="77777777" w:rsidR="008039EA" w:rsidRDefault="00263B38" w:rsidP="009A0113">
      <w:pPr>
        <w:pStyle w:val="StandardWeb"/>
        <w:spacing w:line="276" w:lineRule="auto"/>
        <w:rPr>
          <w:sz w:val="28"/>
          <w:szCs w:val="28"/>
        </w:rPr>
      </w:pPr>
      <w:r w:rsidRPr="00263B38">
        <w:rPr>
          <w:sz w:val="28"/>
          <w:szCs w:val="28"/>
        </w:rPr>
        <w:t>Wenn Jesus in das Leben eintritt, kommt der Friede, jener Friede, der auch in den Prüfungen, in den Leiden bleibt. Wir wollen zu Jesus gehen, ihm unsere Zeit schenken, ihm jeden Tag im Gebet in einem vertrauensvollen, persönlichen Gesp</w:t>
      </w:r>
      <w:r>
        <w:rPr>
          <w:sz w:val="28"/>
          <w:szCs w:val="28"/>
        </w:rPr>
        <w:t>räch begegnen. So lernen wir von Jesus,</w:t>
      </w:r>
      <w:r w:rsidRPr="00263B38">
        <w:rPr>
          <w:sz w:val="28"/>
          <w:szCs w:val="28"/>
        </w:rPr>
        <w:t xml:space="preserve"> so werde</w:t>
      </w:r>
      <w:r>
        <w:rPr>
          <w:sz w:val="28"/>
          <w:szCs w:val="28"/>
        </w:rPr>
        <w:t>n wir</w:t>
      </w:r>
      <w:r w:rsidRPr="00263B38">
        <w:rPr>
          <w:sz w:val="28"/>
          <w:szCs w:val="28"/>
        </w:rPr>
        <w:t xml:space="preserve"> Ruhe finden. </w:t>
      </w:r>
      <w:bookmarkEnd w:id="0"/>
      <w:r w:rsidR="008039EA">
        <w:rPr>
          <w:sz w:val="28"/>
          <w:szCs w:val="28"/>
        </w:rPr>
        <w:br w:type="page"/>
      </w:r>
    </w:p>
    <w:p w14:paraId="19313B4D" w14:textId="77777777" w:rsidR="005442C3" w:rsidRPr="000B0596" w:rsidRDefault="005442C3" w:rsidP="005442C3">
      <w:pPr>
        <w:pStyle w:val="StandardWeb"/>
        <w:spacing w:before="0" w:beforeAutospacing="0" w:after="0" w:afterAutospacing="0"/>
        <w:rPr>
          <w:rFonts w:ascii="Cambria" w:hAnsi="Cambria"/>
          <w:b/>
          <w:color w:val="FF0000"/>
        </w:rPr>
      </w:pPr>
      <w:r>
        <w:rPr>
          <w:rFonts w:ascii="Cambria" w:hAnsi="Cambria"/>
          <w:b/>
          <w:color w:val="FF0000"/>
        </w:rPr>
        <w:lastRenderedPageBreak/>
        <w:t>Schönborn</w:t>
      </w:r>
      <w:r w:rsidRPr="000B0596">
        <w:rPr>
          <w:rFonts w:ascii="Cambria" w:hAnsi="Cambria"/>
          <w:b/>
          <w:color w:val="FF0000"/>
        </w:rPr>
        <w:t>:</w:t>
      </w:r>
    </w:p>
    <w:p w14:paraId="10BCB7D7" w14:textId="77777777" w:rsidR="005442C3" w:rsidRPr="00BC35FF" w:rsidRDefault="005442C3" w:rsidP="005442C3">
      <w:pPr>
        <w:pStyle w:val="StandardWeb"/>
        <w:spacing w:before="0" w:beforeAutospacing="0" w:after="0" w:afterAutospacing="0" w:line="276" w:lineRule="auto"/>
        <w:rPr>
          <w:sz w:val="28"/>
          <w:szCs w:val="28"/>
        </w:rPr>
      </w:pPr>
      <w:r w:rsidRPr="00BC35FF">
        <w:rPr>
          <w:sz w:val="28"/>
          <w:szCs w:val="28"/>
        </w:rPr>
        <w:t xml:space="preserve">Selten lässt uns das Evangelium so tief ins Herz Jesu schauen wie im heutigen Abschnitt. Es strahlt tiefe Freude aus. Nicht umsonst nennt man diese Stelle im Matthäusevangelium den „Jubelruf Jesu". Dabei sieht der Zusammenhang gar nicht so aus, als wäre Jesus zum Jubeln zumute. Denn unmittelbar zuvor klagt Jesus bitter über den Mangel an Glauben, dem er in seiner galiläischen Heimat begegnet. Er spart nicht mit kritischen Worten über die Orte, in denen er so viel Gutes getan hat, und die </w:t>
      </w:r>
      <w:r>
        <w:rPr>
          <w:sz w:val="28"/>
          <w:szCs w:val="28"/>
        </w:rPr>
        <w:t xml:space="preserve">Menschen </w:t>
      </w:r>
      <w:r w:rsidRPr="00BC35FF">
        <w:rPr>
          <w:sz w:val="28"/>
          <w:szCs w:val="28"/>
        </w:rPr>
        <w:t xml:space="preserve">dennoch nicht </w:t>
      </w:r>
      <w:r>
        <w:rPr>
          <w:sz w:val="28"/>
          <w:szCs w:val="28"/>
        </w:rPr>
        <w:t>zur Besinnung kamen</w:t>
      </w:r>
      <w:r w:rsidRPr="00BC35FF">
        <w:rPr>
          <w:sz w:val="28"/>
          <w:szCs w:val="28"/>
        </w:rPr>
        <w:t>: Sodom werde es beim jüngsten Gericht besser gehen, als den ungläubigen Orten in Galiläa (oder auch uns</w:t>
      </w:r>
      <w:r>
        <w:rPr>
          <w:sz w:val="28"/>
          <w:szCs w:val="28"/>
        </w:rPr>
        <w:t>ere Orte heut</w:t>
      </w:r>
      <w:r w:rsidRPr="00BC35FF">
        <w:rPr>
          <w:sz w:val="28"/>
          <w:szCs w:val="28"/>
        </w:rPr>
        <w:t xml:space="preserve">e?). </w:t>
      </w:r>
    </w:p>
    <w:p w14:paraId="32E575CB" w14:textId="77777777" w:rsidR="005442C3" w:rsidRPr="00BC35FF" w:rsidRDefault="005442C3" w:rsidP="005442C3">
      <w:pPr>
        <w:pStyle w:val="StandardWeb"/>
        <w:spacing w:before="0" w:beforeAutospacing="0" w:after="0" w:afterAutospacing="0" w:line="276" w:lineRule="auto"/>
        <w:rPr>
          <w:sz w:val="28"/>
          <w:szCs w:val="28"/>
        </w:rPr>
      </w:pPr>
    </w:p>
    <w:p w14:paraId="27E4B98D" w14:textId="77777777" w:rsidR="005442C3" w:rsidRDefault="005442C3" w:rsidP="005442C3">
      <w:pPr>
        <w:pStyle w:val="StandardWeb"/>
        <w:spacing w:before="0" w:beforeAutospacing="0" w:after="0" w:afterAutospacing="0" w:line="276" w:lineRule="auto"/>
        <w:rPr>
          <w:sz w:val="28"/>
          <w:szCs w:val="28"/>
        </w:rPr>
      </w:pPr>
      <w:r w:rsidRPr="00BC35FF">
        <w:rPr>
          <w:sz w:val="28"/>
          <w:szCs w:val="28"/>
        </w:rPr>
        <w:t>Was bewegt Jesus de</w:t>
      </w:r>
      <w:r>
        <w:rPr>
          <w:sz w:val="28"/>
          <w:szCs w:val="28"/>
        </w:rPr>
        <w:t>n</w:t>
      </w:r>
      <w:r w:rsidRPr="00BC35FF">
        <w:rPr>
          <w:sz w:val="28"/>
          <w:szCs w:val="28"/>
        </w:rPr>
        <w:t>n</w:t>
      </w:r>
      <w:r>
        <w:rPr>
          <w:sz w:val="28"/>
          <w:szCs w:val="28"/>
        </w:rPr>
        <w:t>och</w:t>
      </w:r>
      <w:r w:rsidRPr="00BC35FF">
        <w:rPr>
          <w:sz w:val="28"/>
          <w:szCs w:val="28"/>
        </w:rPr>
        <w:t>, sich so zu freuen? Den Grund zum Jubel findet er in den „Kleinen", den „Unmündigen". Sie sind offen für ihn. Ihnen kann Gott ins Herz legen, was er den Menschen durch Jesus, seinen Sohn, sagen will. Jesus freut sich über die</w:t>
      </w:r>
      <w:r>
        <w:rPr>
          <w:sz w:val="28"/>
          <w:szCs w:val="28"/>
        </w:rPr>
        <w:t>se Kleinen, über die einfachen Menschen</w:t>
      </w:r>
      <w:r w:rsidRPr="00BC35FF">
        <w:rPr>
          <w:sz w:val="28"/>
          <w:szCs w:val="28"/>
        </w:rPr>
        <w:t xml:space="preserve">. Ihnen kann Gott </w:t>
      </w:r>
      <w:r>
        <w:rPr>
          <w:sz w:val="28"/>
          <w:szCs w:val="28"/>
        </w:rPr>
        <w:t xml:space="preserve">sich </w:t>
      </w:r>
      <w:r w:rsidRPr="00BC35FF">
        <w:rPr>
          <w:sz w:val="28"/>
          <w:szCs w:val="28"/>
        </w:rPr>
        <w:t xml:space="preserve">zeigen, weil sie sich </w:t>
      </w:r>
      <w:r>
        <w:rPr>
          <w:sz w:val="28"/>
          <w:szCs w:val="28"/>
        </w:rPr>
        <w:t>etwas</w:t>
      </w:r>
      <w:r w:rsidRPr="00BC35FF">
        <w:rPr>
          <w:sz w:val="28"/>
          <w:szCs w:val="28"/>
        </w:rPr>
        <w:t xml:space="preserve"> zeigen lassen</w:t>
      </w:r>
      <w:r>
        <w:rPr>
          <w:sz w:val="28"/>
          <w:szCs w:val="28"/>
        </w:rPr>
        <w:t xml:space="preserve"> wollen</w:t>
      </w:r>
      <w:r w:rsidRPr="00BC35FF">
        <w:rPr>
          <w:sz w:val="28"/>
          <w:szCs w:val="28"/>
        </w:rPr>
        <w:t xml:space="preserve">. </w:t>
      </w:r>
    </w:p>
    <w:p w14:paraId="0CAF10AC" w14:textId="77777777" w:rsidR="005442C3" w:rsidRPr="00BC35FF" w:rsidRDefault="005442C3" w:rsidP="005442C3">
      <w:pPr>
        <w:pStyle w:val="StandardWeb"/>
        <w:spacing w:before="0" w:beforeAutospacing="0" w:after="0" w:afterAutospacing="0" w:line="276" w:lineRule="auto"/>
        <w:rPr>
          <w:sz w:val="28"/>
          <w:szCs w:val="28"/>
        </w:rPr>
      </w:pPr>
    </w:p>
    <w:p w14:paraId="331F3DAC" w14:textId="77777777" w:rsidR="005442C3" w:rsidRDefault="005442C3" w:rsidP="005442C3">
      <w:pPr>
        <w:pStyle w:val="StandardWeb"/>
        <w:spacing w:before="0" w:beforeAutospacing="0" w:after="0" w:afterAutospacing="0" w:line="276" w:lineRule="auto"/>
        <w:rPr>
          <w:sz w:val="28"/>
          <w:szCs w:val="28"/>
        </w:rPr>
      </w:pPr>
      <w:r>
        <w:rPr>
          <w:sz w:val="28"/>
          <w:szCs w:val="28"/>
        </w:rPr>
        <w:t>Und w</w:t>
      </w:r>
      <w:r w:rsidRPr="00BC35FF">
        <w:rPr>
          <w:sz w:val="28"/>
          <w:szCs w:val="28"/>
        </w:rPr>
        <w:t xml:space="preserve">as will Gott </w:t>
      </w:r>
      <w:r>
        <w:rPr>
          <w:sz w:val="28"/>
          <w:szCs w:val="28"/>
        </w:rPr>
        <w:t>z</w:t>
      </w:r>
      <w:r w:rsidRPr="00BC35FF">
        <w:rPr>
          <w:sz w:val="28"/>
          <w:szCs w:val="28"/>
        </w:rPr>
        <w:t xml:space="preserve">eigen? Ihn, Jesus, seinen geliebten Sohn! Ihn will er uns „offenbaren". Und durch Jesus will er sich selber uns zu erkennen geben. Dass der große, allmächtige Gott, „der Herr des Himmels und der Erde", „Vater" ist, ja, das will Jesus begreifbar machen. Das ist wirklich sein Herzensanliegen. Nicht die Angst vor dem Allmächtigen, sondern das völlige Vertrauen zum Vater: das ist der Kern seiner frohen Botschaft. </w:t>
      </w:r>
    </w:p>
    <w:p w14:paraId="508DC93F" w14:textId="77777777" w:rsidR="005442C3" w:rsidRPr="00BC35FF" w:rsidRDefault="005442C3" w:rsidP="005442C3">
      <w:pPr>
        <w:pStyle w:val="StandardWeb"/>
        <w:spacing w:before="0" w:beforeAutospacing="0" w:after="0" w:afterAutospacing="0" w:line="276" w:lineRule="auto"/>
        <w:rPr>
          <w:sz w:val="28"/>
          <w:szCs w:val="28"/>
        </w:rPr>
      </w:pPr>
    </w:p>
    <w:p w14:paraId="6A6E66F4" w14:textId="77777777" w:rsidR="005442C3" w:rsidRDefault="005442C3" w:rsidP="005442C3">
      <w:pPr>
        <w:pStyle w:val="StandardWeb"/>
        <w:spacing w:before="0" w:beforeAutospacing="0" w:after="0" w:afterAutospacing="0" w:line="276" w:lineRule="auto"/>
        <w:rPr>
          <w:sz w:val="28"/>
          <w:szCs w:val="28"/>
        </w:rPr>
      </w:pPr>
      <w:r w:rsidRPr="00BC35FF">
        <w:rPr>
          <w:sz w:val="28"/>
          <w:szCs w:val="28"/>
        </w:rPr>
        <w:t xml:space="preserve">Das begreifen die Einfachen, dagegen sträuben sich die Eingebildeten. </w:t>
      </w:r>
    </w:p>
    <w:p w14:paraId="28707C27" w14:textId="77777777" w:rsidR="005442C3" w:rsidRDefault="005442C3" w:rsidP="005442C3">
      <w:pPr>
        <w:pStyle w:val="StandardWeb"/>
        <w:spacing w:before="0" w:beforeAutospacing="0" w:after="0" w:afterAutospacing="0" w:line="276" w:lineRule="auto"/>
        <w:rPr>
          <w:sz w:val="28"/>
          <w:szCs w:val="28"/>
        </w:rPr>
      </w:pPr>
    </w:p>
    <w:p w14:paraId="7E57B204" w14:textId="77777777" w:rsidR="005442C3" w:rsidRDefault="005442C3" w:rsidP="005442C3">
      <w:pPr>
        <w:pStyle w:val="StandardWeb"/>
        <w:spacing w:before="0" w:beforeAutospacing="0" w:after="0" w:afterAutospacing="0" w:line="276" w:lineRule="auto"/>
        <w:rPr>
          <w:sz w:val="28"/>
          <w:szCs w:val="28"/>
        </w:rPr>
      </w:pPr>
      <w:r w:rsidRPr="00BC35FF">
        <w:rPr>
          <w:sz w:val="28"/>
          <w:szCs w:val="28"/>
        </w:rPr>
        <w:t xml:space="preserve">Wie lernen wir diesen Gott kennen, der so anders ist als alle unsere Vorstellungen? </w:t>
      </w:r>
    </w:p>
    <w:p w14:paraId="05553918" w14:textId="77777777" w:rsidR="005442C3" w:rsidRDefault="005442C3" w:rsidP="005442C3">
      <w:pPr>
        <w:pStyle w:val="StandardWeb"/>
        <w:spacing w:before="0" w:beforeAutospacing="0" w:after="0" w:afterAutospacing="0" w:line="276" w:lineRule="auto"/>
        <w:rPr>
          <w:sz w:val="28"/>
          <w:szCs w:val="28"/>
        </w:rPr>
      </w:pPr>
    </w:p>
    <w:p w14:paraId="322B244F" w14:textId="77777777" w:rsidR="005442C3" w:rsidRDefault="005442C3" w:rsidP="005442C3">
      <w:pPr>
        <w:pStyle w:val="StandardWeb"/>
        <w:spacing w:line="276" w:lineRule="auto"/>
        <w:rPr>
          <w:sz w:val="28"/>
          <w:szCs w:val="28"/>
        </w:rPr>
      </w:pPr>
      <w:r w:rsidRPr="00BC35FF">
        <w:rPr>
          <w:sz w:val="28"/>
          <w:szCs w:val="28"/>
        </w:rPr>
        <w:t xml:space="preserve">„Kommt alle zu mir!" Jesus ist der „Ort", wo Gott offenbar wird. In seinem Herzen </w:t>
      </w:r>
      <w:r>
        <w:rPr>
          <w:sz w:val="28"/>
          <w:szCs w:val="28"/>
        </w:rPr>
        <w:t xml:space="preserve">zeigt sich uns </w:t>
      </w:r>
      <w:r w:rsidRPr="00BC35FF">
        <w:rPr>
          <w:sz w:val="28"/>
          <w:szCs w:val="28"/>
        </w:rPr>
        <w:t xml:space="preserve">Gottes Herz. So wie </w:t>
      </w:r>
      <w:r>
        <w:rPr>
          <w:sz w:val="28"/>
          <w:szCs w:val="28"/>
        </w:rPr>
        <w:t>Jesus</w:t>
      </w:r>
      <w:r w:rsidRPr="00BC35FF">
        <w:rPr>
          <w:sz w:val="28"/>
          <w:szCs w:val="28"/>
        </w:rPr>
        <w:t xml:space="preserve"> den Menschen begegnet, so ist Gott selb</w:t>
      </w:r>
      <w:r>
        <w:rPr>
          <w:sz w:val="28"/>
          <w:szCs w:val="28"/>
        </w:rPr>
        <w:t>st</w:t>
      </w:r>
      <w:r w:rsidRPr="00BC35FF">
        <w:rPr>
          <w:sz w:val="28"/>
          <w:szCs w:val="28"/>
        </w:rPr>
        <w:t xml:space="preserve">. </w:t>
      </w:r>
      <w:r>
        <w:rPr>
          <w:sz w:val="28"/>
          <w:szCs w:val="28"/>
        </w:rPr>
        <w:br w:type="page"/>
      </w:r>
    </w:p>
    <w:p w14:paraId="7A30CF9C" w14:textId="3CAF7513" w:rsidR="00F3192F" w:rsidRPr="00BC35FF" w:rsidRDefault="00F3192F" w:rsidP="005442C3">
      <w:pPr>
        <w:pStyle w:val="StandardWeb"/>
        <w:spacing w:line="276" w:lineRule="auto"/>
        <w:rPr>
          <w:rFonts w:ascii="Arial" w:hAnsi="Arial" w:cs="Arial"/>
          <w:b/>
          <w:color w:val="FF0000"/>
          <w:sz w:val="18"/>
          <w:szCs w:val="18"/>
        </w:rPr>
      </w:pPr>
      <w:r w:rsidRPr="00BC35FF">
        <w:rPr>
          <w:rFonts w:ascii="Arial" w:hAnsi="Arial" w:cs="Arial"/>
          <w:b/>
          <w:color w:val="FF0000"/>
          <w:sz w:val="18"/>
          <w:szCs w:val="18"/>
        </w:rPr>
        <w:lastRenderedPageBreak/>
        <w:t>Auslegung und Deutung</w:t>
      </w:r>
    </w:p>
    <w:p w14:paraId="3D999EF7" w14:textId="77777777" w:rsidR="00F3192F" w:rsidRPr="00BC35FF" w:rsidRDefault="00F3192F" w:rsidP="00F3192F">
      <w:pPr>
        <w:pStyle w:val="StandardWeb"/>
        <w:spacing w:line="276" w:lineRule="auto"/>
        <w:rPr>
          <w:sz w:val="28"/>
          <w:szCs w:val="28"/>
        </w:rPr>
      </w:pPr>
      <w:r w:rsidRPr="00BC35FF">
        <w:rPr>
          <w:sz w:val="28"/>
          <w:szCs w:val="28"/>
        </w:rPr>
        <w:t>Liebe Mitchristen,</w:t>
      </w:r>
      <w:r>
        <w:rPr>
          <w:sz w:val="28"/>
          <w:szCs w:val="28"/>
        </w:rPr>
        <w:t xml:space="preserve"> </w:t>
      </w:r>
      <w:r w:rsidRPr="00BC35FF">
        <w:rPr>
          <w:sz w:val="28"/>
          <w:szCs w:val="28"/>
        </w:rPr>
        <w:t>als ich die Texte des heutigen Sonntags das erste Mal las, blieben meine Gedanken direkt bei dem Satz hängen: „Kommt zu mir, die ihr euch plagt und schwere Lasten zu tragen habt. Ich werde euch Ruhe verschaffen“</w:t>
      </w:r>
      <w:r>
        <w:rPr>
          <w:sz w:val="28"/>
          <w:szCs w:val="28"/>
        </w:rPr>
        <w:t xml:space="preserve"> </w:t>
      </w:r>
      <w:r w:rsidRPr="00BC35FF">
        <w:rPr>
          <w:sz w:val="28"/>
          <w:szCs w:val="28"/>
        </w:rPr>
        <w:t>(</w:t>
      </w:r>
      <w:proofErr w:type="spellStart"/>
      <w:r w:rsidRPr="00BC35FF">
        <w:rPr>
          <w:sz w:val="28"/>
          <w:szCs w:val="28"/>
        </w:rPr>
        <w:t>Mt</w:t>
      </w:r>
      <w:proofErr w:type="spellEnd"/>
      <w:r w:rsidRPr="00BC35FF">
        <w:rPr>
          <w:sz w:val="28"/>
          <w:szCs w:val="28"/>
        </w:rPr>
        <w:t xml:space="preserve"> 11,28).</w:t>
      </w:r>
    </w:p>
    <w:p w14:paraId="497436FB" w14:textId="77777777" w:rsidR="00F3192F" w:rsidRPr="00BC35FF" w:rsidRDefault="00F3192F" w:rsidP="00F3192F">
      <w:pPr>
        <w:pStyle w:val="StandardWeb"/>
        <w:spacing w:line="276" w:lineRule="auto"/>
        <w:rPr>
          <w:sz w:val="28"/>
          <w:szCs w:val="28"/>
        </w:rPr>
      </w:pPr>
      <w:r>
        <w:rPr>
          <w:sz w:val="28"/>
          <w:szCs w:val="28"/>
        </w:rPr>
        <w:t>D</w:t>
      </w:r>
      <w:r w:rsidRPr="00BC35FF">
        <w:rPr>
          <w:sz w:val="28"/>
          <w:szCs w:val="28"/>
        </w:rPr>
        <w:t>er Alltag ist oft genau das Gegenteil von Ruhe. Wir sind gefordert im Beruf, in der Familie und auch i</w:t>
      </w:r>
      <w:r>
        <w:rPr>
          <w:sz w:val="28"/>
          <w:szCs w:val="28"/>
        </w:rPr>
        <w:t>n der F</w:t>
      </w:r>
      <w:r w:rsidRPr="00BC35FF">
        <w:rPr>
          <w:sz w:val="28"/>
          <w:szCs w:val="28"/>
        </w:rPr>
        <w:t>reizeit</w:t>
      </w:r>
      <w:r>
        <w:rPr>
          <w:sz w:val="28"/>
          <w:szCs w:val="28"/>
        </w:rPr>
        <w:t>.</w:t>
      </w:r>
      <w:r w:rsidRPr="00BC35FF">
        <w:rPr>
          <w:sz w:val="28"/>
          <w:szCs w:val="28"/>
        </w:rPr>
        <w:t xml:space="preserve"> Wir bediene</w:t>
      </w:r>
      <w:r>
        <w:rPr>
          <w:sz w:val="28"/>
          <w:szCs w:val="28"/>
        </w:rPr>
        <w:t>n die Rollen, die wir innehaben. W</w:t>
      </w:r>
      <w:r w:rsidRPr="00BC35FF">
        <w:rPr>
          <w:sz w:val="28"/>
          <w:szCs w:val="28"/>
        </w:rPr>
        <w:t xml:space="preserve">ir sind medial vernetzt und immer erreichbar, Nachrichten und Informationen erreichen uns zu jeder Zeit. Aber ganz tief in uns wächst die Sehnsucht nach Ruhe, die Sehnsucht danach, Zeit zu haben, nicht immer funktionieren zu müssen. Aber das Vertrackte ist, dass – selbst wenn wir diese Zeit und Stille hätten – wir sie nicht wirklich nutzen können, weil es uns so schwerfällt, aus dem Hamsterrad </w:t>
      </w:r>
      <w:r>
        <w:rPr>
          <w:sz w:val="28"/>
          <w:szCs w:val="28"/>
        </w:rPr>
        <w:t xml:space="preserve">unserer Unruhe </w:t>
      </w:r>
      <w:r w:rsidRPr="00BC35FF">
        <w:rPr>
          <w:sz w:val="28"/>
          <w:szCs w:val="28"/>
        </w:rPr>
        <w:t>auszusteigen.</w:t>
      </w:r>
    </w:p>
    <w:p w14:paraId="0A6E1F71" w14:textId="77777777" w:rsidR="00F3192F" w:rsidRPr="00BC35FF" w:rsidRDefault="00F3192F" w:rsidP="00F3192F">
      <w:pPr>
        <w:pStyle w:val="StandardWeb"/>
        <w:spacing w:line="276" w:lineRule="auto"/>
        <w:rPr>
          <w:sz w:val="28"/>
          <w:szCs w:val="28"/>
        </w:rPr>
      </w:pPr>
      <w:r w:rsidRPr="00BC35FF">
        <w:rPr>
          <w:sz w:val="28"/>
          <w:szCs w:val="28"/>
        </w:rPr>
        <w:t>Jesus macht uns dahinein ein Angebot. Er lädt uns ein, mit allem, was uns bewegt, was uns unheimlich ist, was wir fürchten und vor dem wir uns drücken wollen, mit aller inneren und äußeren Unruhe zu ihm zu kommen. Er erwartet keine Leistung, er fordert kein Therapieziel, keine Perfektion.</w:t>
      </w:r>
      <w:r>
        <w:rPr>
          <w:sz w:val="28"/>
          <w:szCs w:val="28"/>
        </w:rPr>
        <w:t xml:space="preserve"> </w:t>
      </w:r>
      <w:proofErr w:type="spellStart"/>
      <w:r w:rsidRPr="00BC35FF">
        <w:rPr>
          <w:sz w:val="28"/>
          <w:szCs w:val="28"/>
        </w:rPr>
        <w:t>Er öffnet</w:t>
      </w:r>
      <w:proofErr w:type="spellEnd"/>
      <w:r w:rsidRPr="00BC35FF">
        <w:rPr>
          <w:sz w:val="28"/>
          <w:szCs w:val="28"/>
        </w:rPr>
        <w:t xml:space="preserve"> uns eine Tür und lädt uns ein, mit allem Unfertigen, mit unserem ganzen äußeren wie inneren Stress einzutreten, uns fallen zu lassen und ruhig zu werden. Hinter der Tür begegnen wir ihm, dem Sohn Gottes, der uns annimmt, einfach so, wie wir sind.</w:t>
      </w:r>
    </w:p>
    <w:p w14:paraId="3DB8E6E0" w14:textId="77777777" w:rsidR="00F3192F" w:rsidRPr="00BC35FF" w:rsidRDefault="00F3192F" w:rsidP="00F3192F">
      <w:pPr>
        <w:pStyle w:val="StandardWeb"/>
        <w:spacing w:line="276" w:lineRule="auto"/>
        <w:rPr>
          <w:sz w:val="28"/>
          <w:szCs w:val="28"/>
        </w:rPr>
      </w:pPr>
      <w:r>
        <w:rPr>
          <w:sz w:val="28"/>
          <w:szCs w:val="28"/>
        </w:rPr>
        <w:t>W</w:t>
      </w:r>
      <w:r w:rsidRPr="00BC35FF">
        <w:rPr>
          <w:sz w:val="28"/>
          <w:szCs w:val="28"/>
        </w:rPr>
        <w:t xml:space="preserve">ie soll denn das für mich gehen? Zu Beginn des Evangeliums lobt </w:t>
      </w:r>
      <w:r>
        <w:rPr>
          <w:sz w:val="28"/>
          <w:szCs w:val="28"/>
        </w:rPr>
        <w:t>Jesus</w:t>
      </w:r>
      <w:r w:rsidRPr="00BC35FF">
        <w:rPr>
          <w:sz w:val="28"/>
          <w:szCs w:val="28"/>
        </w:rPr>
        <w:t xml:space="preserve"> die Unmündigen, die einfachen Menschen, die Kinder. Wenn wir Kinder beobachten, so sehen wir oft, dass sie im Jetzt leben, sie machen sich keine Sorgen um das Morgen, sie spielen, sie weinen und lassen sich trösten, sie freuen sich an </w:t>
      </w:r>
      <w:r>
        <w:rPr>
          <w:sz w:val="28"/>
          <w:szCs w:val="28"/>
        </w:rPr>
        <w:t xml:space="preserve">unverhofften </w:t>
      </w:r>
      <w:r w:rsidRPr="00BC35FF">
        <w:rPr>
          <w:sz w:val="28"/>
          <w:szCs w:val="28"/>
        </w:rPr>
        <w:t>Kleinigkeiten, an einem Käfer,</w:t>
      </w:r>
      <w:r>
        <w:rPr>
          <w:sz w:val="28"/>
          <w:szCs w:val="28"/>
        </w:rPr>
        <w:t xml:space="preserve"> der über den Weg krabbelt, </w:t>
      </w:r>
      <w:r w:rsidRPr="00BC35FF">
        <w:rPr>
          <w:sz w:val="28"/>
          <w:szCs w:val="28"/>
        </w:rPr>
        <w:t>über die Regentropfen auf der Haut, sie sind ganz bei sich. Wenn sie Hunger haben, fragen sie nach dem Essen, und wenn sie müde sind, dann suchen sie sich eine stille Ecke und schaffen es tatsächlich einzuschlafen. Sie vertrauen, dass da gute Eltern sind oder Freunde, die sie tragen. Und genau das bietet Jesus uns an. Lasst euch fallen wie die Kinder, dann findet ihr Ruhe und Frieden.</w:t>
      </w:r>
    </w:p>
    <w:p w14:paraId="797DFB62" w14:textId="77777777" w:rsidR="008039EA" w:rsidRPr="008039EA" w:rsidRDefault="00F3192F" w:rsidP="008039EA">
      <w:pPr>
        <w:pStyle w:val="StandardWeb"/>
        <w:spacing w:line="276" w:lineRule="auto"/>
        <w:rPr>
          <w:sz w:val="28"/>
          <w:szCs w:val="28"/>
        </w:rPr>
      </w:pPr>
      <w:r w:rsidRPr="00BC35FF">
        <w:rPr>
          <w:sz w:val="28"/>
          <w:szCs w:val="28"/>
        </w:rPr>
        <w:t xml:space="preserve">Sich Zeit nehmen, still werden kann im Gebet geschehen. </w:t>
      </w:r>
      <w:r>
        <w:rPr>
          <w:sz w:val="28"/>
          <w:szCs w:val="28"/>
        </w:rPr>
        <w:t xml:space="preserve">Der große dänische Philosoph </w:t>
      </w:r>
      <w:r w:rsidRPr="00BC35FF">
        <w:rPr>
          <w:sz w:val="28"/>
          <w:szCs w:val="28"/>
        </w:rPr>
        <w:t xml:space="preserve">Sören Kierkegaard hat einmal gesagt: „Als mein Gebet immer andächtiger und innerlicher wurde, da hatte ich immer weniger zu sagen. Zuletzt wurde ich ganz still. Ich wurde, was womöglich noch ein größerer Gegensatz zum Reden ist, ich wurde ein Hörender. Ich meinte </w:t>
      </w:r>
      <w:r>
        <w:rPr>
          <w:sz w:val="28"/>
          <w:szCs w:val="28"/>
        </w:rPr>
        <w:t>zu</w:t>
      </w:r>
      <w:r w:rsidRPr="00BC35FF">
        <w:rPr>
          <w:sz w:val="28"/>
          <w:szCs w:val="28"/>
        </w:rPr>
        <w:t>erst, Beten sei Reden. Ich lernte aber, dass Beten nicht bloß Schweigen ist, sondern Hören. So ist es: Beten heißt nicht sich selbst reden hören. Beten heißt:</w:t>
      </w:r>
      <w:r>
        <w:rPr>
          <w:sz w:val="28"/>
          <w:szCs w:val="28"/>
        </w:rPr>
        <w:t xml:space="preserve"> </w:t>
      </w:r>
      <w:r w:rsidRPr="00BC35FF">
        <w:rPr>
          <w:sz w:val="28"/>
          <w:szCs w:val="28"/>
        </w:rPr>
        <w:t xml:space="preserve">still werden und warten, bis der Betende Gott hört.“ </w:t>
      </w:r>
    </w:p>
    <w:sectPr w:rsidR="008039EA" w:rsidRPr="008039EA" w:rsidSect="00922E9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5F74" w14:textId="77777777" w:rsidR="003A5FE2" w:rsidRDefault="003A5FE2" w:rsidP="00FE7F8A">
      <w:r>
        <w:separator/>
      </w:r>
    </w:p>
  </w:endnote>
  <w:endnote w:type="continuationSeparator" w:id="0">
    <w:p w14:paraId="48081CBF" w14:textId="77777777" w:rsidR="003A5FE2" w:rsidRDefault="003A5FE2"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E0E6" w14:textId="77777777" w:rsidR="003A5FE2" w:rsidRDefault="003A5FE2" w:rsidP="00FE7F8A">
      <w:r>
        <w:separator/>
      </w:r>
    </w:p>
  </w:footnote>
  <w:footnote w:type="continuationSeparator" w:id="0">
    <w:p w14:paraId="7C53077F" w14:textId="77777777" w:rsidR="003A5FE2" w:rsidRDefault="003A5FE2"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6634C9"/>
    <w:multiLevelType w:val="hybridMultilevel"/>
    <w:tmpl w:val="8EF837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E431B5F"/>
    <w:multiLevelType w:val="hybridMultilevel"/>
    <w:tmpl w:val="A4A255E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776749"/>
    <w:multiLevelType w:val="hybridMultilevel"/>
    <w:tmpl w:val="39A6DE6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7"/>
  </w:num>
  <w:num w:numId="2">
    <w:abstractNumId w:val="5"/>
  </w:num>
  <w:num w:numId="3">
    <w:abstractNumId w:val="18"/>
  </w:num>
  <w:num w:numId="4">
    <w:abstractNumId w:val="19"/>
  </w:num>
  <w:num w:numId="5">
    <w:abstractNumId w:val="17"/>
  </w:num>
  <w:num w:numId="6">
    <w:abstractNumId w:val="12"/>
  </w:num>
  <w:num w:numId="7">
    <w:abstractNumId w:val="9"/>
  </w:num>
  <w:num w:numId="8">
    <w:abstractNumId w:val="14"/>
  </w:num>
  <w:num w:numId="9">
    <w:abstractNumId w:val="2"/>
  </w:num>
  <w:num w:numId="10">
    <w:abstractNumId w:val="0"/>
  </w:num>
  <w:num w:numId="11">
    <w:abstractNumId w:val="11"/>
  </w:num>
  <w:num w:numId="12">
    <w:abstractNumId w:val="8"/>
  </w:num>
  <w:num w:numId="13">
    <w:abstractNumId w:val="10"/>
  </w:num>
  <w:num w:numId="14">
    <w:abstractNumId w:val="4"/>
  </w:num>
  <w:num w:numId="15">
    <w:abstractNumId w:val="15"/>
  </w:num>
  <w:num w:numId="16">
    <w:abstractNumId w:val="1"/>
  </w:num>
  <w:num w:numId="17">
    <w:abstractNumId w:val="3"/>
  </w:num>
  <w:num w:numId="18">
    <w:abstractNumId w:val="16"/>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49B9"/>
    <w:rsid w:val="000079D3"/>
    <w:rsid w:val="0001147F"/>
    <w:rsid w:val="000201BF"/>
    <w:rsid w:val="00025EBC"/>
    <w:rsid w:val="000420CB"/>
    <w:rsid w:val="000454A5"/>
    <w:rsid w:val="00046401"/>
    <w:rsid w:val="00047234"/>
    <w:rsid w:val="000477E6"/>
    <w:rsid w:val="00050E6A"/>
    <w:rsid w:val="000525A3"/>
    <w:rsid w:val="00055E82"/>
    <w:rsid w:val="000572B4"/>
    <w:rsid w:val="00060229"/>
    <w:rsid w:val="00060FB7"/>
    <w:rsid w:val="0006104F"/>
    <w:rsid w:val="000616DE"/>
    <w:rsid w:val="000627EE"/>
    <w:rsid w:val="00063AAE"/>
    <w:rsid w:val="00070A36"/>
    <w:rsid w:val="0007178E"/>
    <w:rsid w:val="00072B34"/>
    <w:rsid w:val="00073A80"/>
    <w:rsid w:val="0007563E"/>
    <w:rsid w:val="00081005"/>
    <w:rsid w:val="00083D4F"/>
    <w:rsid w:val="0008513E"/>
    <w:rsid w:val="00097CFA"/>
    <w:rsid w:val="000A7FD4"/>
    <w:rsid w:val="000B0596"/>
    <w:rsid w:val="000B0D85"/>
    <w:rsid w:val="000B7004"/>
    <w:rsid w:val="000C4AB7"/>
    <w:rsid w:val="000C7D94"/>
    <w:rsid w:val="000C7F09"/>
    <w:rsid w:val="000D0859"/>
    <w:rsid w:val="000D196E"/>
    <w:rsid w:val="000D2793"/>
    <w:rsid w:val="000D35C9"/>
    <w:rsid w:val="000E1A36"/>
    <w:rsid w:val="000E3CA4"/>
    <w:rsid w:val="000F0C35"/>
    <w:rsid w:val="00100FD9"/>
    <w:rsid w:val="0010304F"/>
    <w:rsid w:val="00105604"/>
    <w:rsid w:val="0010630E"/>
    <w:rsid w:val="00106380"/>
    <w:rsid w:val="00106864"/>
    <w:rsid w:val="00107778"/>
    <w:rsid w:val="00107AB9"/>
    <w:rsid w:val="00114CF1"/>
    <w:rsid w:val="00123E0B"/>
    <w:rsid w:val="00131FE0"/>
    <w:rsid w:val="00132E32"/>
    <w:rsid w:val="00132E37"/>
    <w:rsid w:val="00134B92"/>
    <w:rsid w:val="00135B98"/>
    <w:rsid w:val="00136E82"/>
    <w:rsid w:val="001473D2"/>
    <w:rsid w:val="001513FE"/>
    <w:rsid w:val="00152264"/>
    <w:rsid w:val="001545AC"/>
    <w:rsid w:val="0016581C"/>
    <w:rsid w:val="0016714F"/>
    <w:rsid w:val="0016774B"/>
    <w:rsid w:val="001729B4"/>
    <w:rsid w:val="0017548A"/>
    <w:rsid w:val="00175D23"/>
    <w:rsid w:val="00187C82"/>
    <w:rsid w:val="0019178E"/>
    <w:rsid w:val="001A0684"/>
    <w:rsid w:val="001A27A0"/>
    <w:rsid w:val="001A6B8D"/>
    <w:rsid w:val="001A75E3"/>
    <w:rsid w:val="001B4342"/>
    <w:rsid w:val="001B5280"/>
    <w:rsid w:val="001C06A7"/>
    <w:rsid w:val="001C45C2"/>
    <w:rsid w:val="001C4B52"/>
    <w:rsid w:val="001D363D"/>
    <w:rsid w:val="001D387A"/>
    <w:rsid w:val="001F5C11"/>
    <w:rsid w:val="001F6CD1"/>
    <w:rsid w:val="001F7C5D"/>
    <w:rsid w:val="00200EED"/>
    <w:rsid w:val="0020764D"/>
    <w:rsid w:val="002101F4"/>
    <w:rsid w:val="0021163A"/>
    <w:rsid w:val="0021635A"/>
    <w:rsid w:val="00221BDB"/>
    <w:rsid w:val="002254CB"/>
    <w:rsid w:val="00235FF7"/>
    <w:rsid w:val="00236A96"/>
    <w:rsid w:val="00244549"/>
    <w:rsid w:val="00247327"/>
    <w:rsid w:val="00252577"/>
    <w:rsid w:val="00255CDD"/>
    <w:rsid w:val="00256031"/>
    <w:rsid w:val="0025689E"/>
    <w:rsid w:val="00257D1C"/>
    <w:rsid w:val="00263B38"/>
    <w:rsid w:val="00270E21"/>
    <w:rsid w:val="00273338"/>
    <w:rsid w:val="002756DE"/>
    <w:rsid w:val="00277957"/>
    <w:rsid w:val="002854D1"/>
    <w:rsid w:val="0028592C"/>
    <w:rsid w:val="00286FE1"/>
    <w:rsid w:val="00287129"/>
    <w:rsid w:val="00290E84"/>
    <w:rsid w:val="00291B58"/>
    <w:rsid w:val="002939B6"/>
    <w:rsid w:val="002A0AD9"/>
    <w:rsid w:val="002A44BC"/>
    <w:rsid w:val="002B45AE"/>
    <w:rsid w:val="002B7270"/>
    <w:rsid w:val="002C6263"/>
    <w:rsid w:val="002C74BA"/>
    <w:rsid w:val="002E4534"/>
    <w:rsid w:val="002E48AE"/>
    <w:rsid w:val="002E7F76"/>
    <w:rsid w:val="00306992"/>
    <w:rsid w:val="00307D28"/>
    <w:rsid w:val="00310BDF"/>
    <w:rsid w:val="00312957"/>
    <w:rsid w:val="00322568"/>
    <w:rsid w:val="0032478B"/>
    <w:rsid w:val="00325439"/>
    <w:rsid w:val="00337FB1"/>
    <w:rsid w:val="00341069"/>
    <w:rsid w:val="00341985"/>
    <w:rsid w:val="003516D2"/>
    <w:rsid w:val="00357B45"/>
    <w:rsid w:val="00362950"/>
    <w:rsid w:val="00366E03"/>
    <w:rsid w:val="003670A0"/>
    <w:rsid w:val="00367455"/>
    <w:rsid w:val="00373409"/>
    <w:rsid w:val="00375BE1"/>
    <w:rsid w:val="0037626D"/>
    <w:rsid w:val="003801FF"/>
    <w:rsid w:val="00384198"/>
    <w:rsid w:val="00387ADE"/>
    <w:rsid w:val="00390B20"/>
    <w:rsid w:val="00393535"/>
    <w:rsid w:val="003950B4"/>
    <w:rsid w:val="003954FD"/>
    <w:rsid w:val="003A0FDE"/>
    <w:rsid w:val="003A4D30"/>
    <w:rsid w:val="003A5FE2"/>
    <w:rsid w:val="003A75B3"/>
    <w:rsid w:val="003C2C6B"/>
    <w:rsid w:val="003C6F55"/>
    <w:rsid w:val="003D127C"/>
    <w:rsid w:val="003D2CCD"/>
    <w:rsid w:val="003D59F1"/>
    <w:rsid w:val="003E20A1"/>
    <w:rsid w:val="003E2370"/>
    <w:rsid w:val="003E7507"/>
    <w:rsid w:val="003F1C37"/>
    <w:rsid w:val="003F2B02"/>
    <w:rsid w:val="003F45C2"/>
    <w:rsid w:val="003F7162"/>
    <w:rsid w:val="00412B42"/>
    <w:rsid w:val="004138A7"/>
    <w:rsid w:val="0043293F"/>
    <w:rsid w:val="004369D7"/>
    <w:rsid w:val="00440383"/>
    <w:rsid w:val="00441319"/>
    <w:rsid w:val="0044237A"/>
    <w:rsid w:val="00455373"/>
    <w:rsid w:val="004576D8"/>
    <w:rsid w:val="00460B6C"/>
    <w:rsid w:val="0047194D"/>
    <w:rsid w:val="00474629"/>
    <w:rsid w:val="00476212"/>
    <w:rsid w:val="00476FAD"/>
    <w:rsid w:val="00484605"/>
    <w:rsid w:val="00486D82"/>
    <w:rsid w:val="00491A5F"/>
    <w:rsid w:val="004966BA"/>
    <w:rsid w:val="004A1960"/>
    <w:rsid w:val="004A605B"/>
    <w:rsid w:val="004B1A84"/>
    <w:rsid w:val="004B5D5F"/>
    <w:rsid w:val="004C1422"/>
    <w:rsid w:val="004C1724"/>
    <w:rsid w:val="004C4E93"/>
    <w:rsid w:val="004C5DFE"/>
    <w:rsid w:val="004E62DA"/>
    <w:rsid w:val="004E7733"/>
    <w:rsid w:val="004F14FF"/>
    <w:rsid w:val="004F2B6C"/>
    <w:rsid w:val="004F2BFE"/>
    <w:rsid w:val="0050274C"/>
    <w:rsid w:val="005062C3"/>
    <w:rsid w:val="0051393F"/>
    <w:rsid w:val="00520B5F"/>
    <w:rsid w:val="0052186D"/>
    <w:rsid w:val="00524839"/>
    <w:rsid w:val="005265E0"/>
    <w:rsid w:val="0052732F"/>
    <w:rsid w:val="005442C3"/>
    <w:rsid w:val="00545B42"/>
    <w:rsid w:val="005532FC"/>
    <w:rsid w:val="00557E3F"/>
    <w:rsid w:val="005627BE"/>
    <w:rsid w:val="00564AC3"/>
    <w:rsid w:val="005725B6"/>
    <w:rsid w:val="00573C6C"/>
    <w:rsid w:val="00584506"/>
    <w:rsid w:val="00585B67"/>
    <w:rsid w:val="00592801"/>
    <w:rsid w:val="00594FF4"/>
    <w:rsid w:val="00596E7C"/>
    <w:rsid w:val="00597084"/>
    <w:rsid w:val="005A1320"/>
    <w:rsid w:val="005A372F"/>
    <w:rsid w:val="005A672F"/>
    <w:rsid w:val="005B1C8C"/>
    <w:rsid w:val="005C7E13"/>
    <w:rsid w:val="005D18ED"/>
    <w:rsid w:val="005D4E24"/>
    <w:rsid w:val="005D68EE"/>
    <w:rsid w:val="005D7773"/>
    <w:rsid w:val="005F0DC3"/>
    <w:rsid w:val="00612266"/>
    <w:rsid w:val="00613D2D"/>
    <w:rsid w:val="006247DD"/>
    <w:rsid w:val="00624F96"/>
    <w:rsid w:val="00633220"/>
    <w:rsid w:val="00634339"/>
    <w:rsid w:val="0063462E"/>
    <w:rsid w:val="00637D62"/>
    <w:rsid w:val="00650EC7"/>
    <w:rsid w:val="00661678"/>
    <w:rsid w:val="006640C2"/>
    <w:rsid w:val="0068346D"/>
    <w:rsid w:val="00683DAF"/>
    <w:rsid w:val="006864F8"/>
    <w:rsid w:val="0069148D"/>
    <w:rsid w:val="006945C3"/>
    <w:rsid w:val="006945DC"/>
    <w:rsid w:val="006951E4"/>
    <w:rsid w:val="00695DAD"/>
    <w:rsid w:val="006A5310"/>
    <w:rsid w:val="006C0331"/>
    <w:rsid w:val="006C06DA"/>
    <w:rsid w:val="006C260C"/>
    <w:rsid w:val="006D6539"/>
    <w:rsid w:val="006E44F5"/>
    <w:rsid w:val="006F2455"/>
    <w:rsid w:val="006F351F"/>
    <w:rsid w:val="006F46BF"/>
    <w:rsid w:val="006F66F9"/>
    <w:rsid w:val="0070307B"/>
    <w:rsid w:val="007056E9"/>
    <w:rsid w:val="00706D0E"/>
    <w:rsid w:val="00717659"/>
    <w:rsid w:val="00722C16"/>
    <w:rsid w:val="0072571C"/>
    <w:rsid w:val="007273D2"/>
    <w:rsid w:val="00730592"/>
    <w:rsid w:val="007321CF"/>
    <w:rsid w:val="00734EF9"/>
    <w:rsid w:val="00735A9E"/>
    <w:rsid w:val="00741156"/>
    <w:rsid w:val="007449DB"/>
    <w:rsid w:val="00745368"/>
    <w:rsid w:val="00746ED9"/>
    <w:rsid w:val="007474FA"/>
    <w:rsid w:val="00747C43"/>
    <w:rsid w:val="00753372"/>
    <w:rsid w:val="007565DC"/>
    <w:rsid w:val="00756AE0"/>
    <w:rsid w:val="007612DE"/>
    <w:rsid w:val="0076487D"/>
    <w:rsid w:val="007749B2"/>
    <w:rsid w:val="00775EFA"/>
    <w:rsid w:val="007810B9"/>
    <w:rsid w:val="00781A10"/>
    <w:rsid w:val="0078315F"/>
    <w:rsid w:val="0078463F"/>
    <w:rsid w:val="0078669D"/>
    <w:rsid w:val="00790D43"/>
    <w:rsid w:val="0079588E"/>
    <w:rsid w:val="00795C8C"/>
    <w:rsid w:val="00796825"/>
    <w:rsid w:val="00796E18"/>
    <w:rsid w:val="007A1D85"/>
    <w:rsid w:val="007A43C5"/>
    <w:rsid w:val="007A7FCD"/>
    <w:rsid w:val="007B0B99"/>
    <w:rsid w:val="007B1576"/>
    <w:rsid w:val="007B1DC0"/>
    <w:rsid w:val="007B22BA"/>
    <w:rsid w:val="007B5E6F"/>
    <w:rsid w:val="007C141F"/>
    <w:rsid w:val="007C32DA"/>
    <w:rsid w:val="007C65E8"/>
    <w:rsid w:val="007D0F0B"/>
    <w:rsid w:val="007E01EF"/>
    <w:rsid w:val="007E0B14"/>
    <w:rsid w:val="007E14B5"/>
    <w:rsid w:val="007F0DA4"/>
    <w:rsid w:val="00802653"/>
    <w:rsid w:val="00803028"/>
    <w:rsid w:val="0080318A"/>
    <w:rsid w:val="008038C4"/>
    <w:rsid w:val="008039EA"/>
    <w:rsid w:val="008045DC"/>
    <w:rsid w:val="00807F4D"/>
    <w:rsid w:val="0081160B"/>
    <w:rsid w:val="0081796A"/>
    <w:rsid w:val="0082593C"/>
    <w:rsid w:val="00844253"/>
    <w:rsid w:val="00855CEF"/>
    <w:rsid w:val="008577D7"/>
    <w:rsid w:val="00860228"/>
    <w:rsid w:val="00873B29"/>
    <w:rsid w:val="00873B76"/>
    <w:rsid w:val="008745B9"/>
    <w:rsid w:val="008917C1"/>
    <w:rsid w:val="00894A94"/>
    <w:rsid w:val="008957B5"/>
    <w:rsid w:val="008A41FA"/>
    <w:rsid w:val="008B2264"/>
    <w:rsid w:val="008B6928"/>
    <w:rsid w:val="008C14BC"/>
    <w:rsid w:val="008D3322"/>
    <w:rsid w:val="008D651A"/>
    <w:rsid w:val="008D7A7A"/>
    <w:rsid w:val="008E2C86"/>
    <w:rsid w:val="008E5B96"/>
    <w:rsid w:val="008F4BC6"/>
    <w:rsid w:val="008F57A1"/>
    <w:rsid w:val="008F601D"/>
    <w:rsid w:val="008F7E56"/>
    <w:rsid w:val="00900C12"/>
    <w:rsid w:val="00902EFF"/>
    <w:rsid w:val="00903B30"/>
    <w:rsid w:val="00906193"/>
    <w:rsid w:val="0091491D"/>
    <w:rsid w:val="0091607C"/>
    <w:rsid w:val="009178BC"/>
    <w:rsid w:val="00922E93"/>
    <w:rsid w:val="00924895"/>
    <w:rsid w:val="00927CD2"/>
    <w:rsid w:val="00931389"/>
    <w:rsid w:val="00933F05"/>
    <w:rsid w:val="0093587C"/>
    <w:rsid w:val="00941B99"/>
    <w:rsid w:val="009421E4"/>
    <w:rsid w:val="00951348"/>
    <w:rsid w:val="00951A1A"/>
    <w:rsid w:val="009540C8"/>
    <w:rsid w:val="00964F05"/>
    <w:rsid w:val="00974C29"/>
    <w:rsid w:val="00977A17"/>
    <w:rsid w:val="0098043E"/>
    <w:rsid w:val="00987948"/>
    <w:rsid w:val="009A0113"/>
    <w:rsid w:val="009A799F"/>
    <w:rsid w:val="009A7FA7"/>
    <w:rsid w:val="009B0AD5"/>
    <w:rsid w:val="009B1F15"/>
    <w:rsid w:val="009B2CAE"/>
    <w:rsid w:val="009B3E62"/>
    <w:rsid w:val="009B41DB"/>
    <w:rsid w:val="009B5ED6"/>
    <w:rsid w:val="009C1151"/>
    <w:rsid w:val="009C5B71"/>
    <w:rsid w:val="009D0182"/>
    <w:rsid w:val="009D7406"/>
    <w:rsid w:val="009E102B"/>
    <w:rsid w:val="009E4869"/>
    <w:rsid w:val="009E6284"/>
    <w:rsid w:val="009F2134"/>
    <w:rsid w:val="00A008DF"/>
    <w:rsid w:val="00A021B6"/>
    <w:rsid w:val="00A03CD5"/>
    <w:rsid w:val="00A04367"/>
    <w:rsid w:val="00A13968"/>
    <w:rsid w:val="00A15A0F"/>
    <w:rsid w:val="00A16F6A"/>
    <w:rsid w:val="00A1782B"/>
    <w:rsid w:val="00A23C62"/>
    <w:rsid w:val="00A25B93"/>
    <w:rsid w:val="00A325DC"/>
    <w:rsid w:val="00A348A4"/>
    <w:rsid w:val="00A34B08"/>
    <w:rsid w:val="00A34FB0"/>
    <w:rsid w:val="00A3590C"/>
    <w:rsid w:val="00A35D23"/>
    <w:rsid w:val="00A4248B"/>
    <w:rsid w:val="00A4645B"/>
    <w:rsid w:val="00A5240C"/>
    <w:rsid w:val="00A541FD"/>
    <w:rsid w:val="00A63F94"/>
    <w:rsid w:val="00A63FA3"/>
    <w:rsid w:val="00A65A04"/>
    <w:rsid w:val="00A667A8"/>
    <w:rsid w:val="00A66E9C"/>
    <w:rsid w:val="00A819AF"/>
    <w:rsid w:val="00A84E03"/>
    <w:rsid w:val="00A85035"/>
    <w:rsid w:val="00A9013B"/>
    <w:rsid w:val="00AA04A7"/>
    <w:rsid w:val="00AA113A"/>
    <w:rsid w:val="00AB164A"/>
    <w:rsid w:val="00AB36DA"/>
    <w:rsid w:val="00AB4631"/>
    <w:rsid w:val="00AB5532"/>
    <w:rsid w:val="00AC1DD2"/>
    <w:rsid w:val="00AC2F03"/>
    <w:rsid w:val="00AC3814"/>
    <w:rsid w:val="00AD1585"/>
    <w:rsid w:val="00AD3B5D"/>
    <w:rsid w:val="00AE33BF"/>
    <w:rsid w:val="00AE51F1"/>
    <w:rsid w:val="00AE6D96"/>
    <w:rsid w:val="00B051A9"/>
    <w:rsid w:val="00B06BAC"/>
    <w:rsid w:val="00B10843"/>
    <w:rsid w:val="00B1164D"/>
    <w:rsid w:val="00B11CA0"/>
    <w:rsid w:val="00B20057"/>
    <w:rsid w:val="00B21AC2"/>
    <w:rsid w:val="00B2504F"/>
    <w:rsid w:val="00B33F4B"/>
    <w:rsid w:val="00B34CB5"/>
    <w:rsid w:val="00B44808"/>
    <w:rsid w:val="00B44A17"/>
    <w:rsid w:val="00B460B9"/>
    <w:rsid w:val="00B52C23"/>
    <w:rsid w:val="00B52E80"/>
    <w:rsid w:val="00B5452D"/>
    <w:rsid w:val="00B54982"/>
    <w:rsid w:val="00B62132"/>
    <w:rsid w:val="00B63F2A"/>
    <w:rsid w:val="00B65C8E"/>
    <w:rsid w:val="00B7512E"/>
    <w:rsid w:val="00B77FBF"/>
    <w:rsid w:val="00B821EC"/>
    <w:rsid w:val="00B878CE"/>
    <w:rsid w:val="00B920E0"/>
    <w:rsid w:val="00B946EB"/>
    <w:rsid w:val="00BA50CE"/>
    <w:rsid w:val="00BB068E"/>
    <w:rsid w:val="00BB3BEA"/>
    <w:rsid w:val="00BC0570"/>
    <w:rsid w:val="00BC2AD1"/>
    <w:rsid w:val="00BC35FF"/>
    <w:rsid w:val="00BC399A"/>
    <w:rsid w:val="00BC6873"/>
    <w:rsid w:val="00BC7B28"/>
    <w:rsid w:val="00BD1319"/>
    <w:rsid w:val="00BE200E"/>
    <w:rsid w:val="00BE39E3"/>
    <w:rsid w:val="00BE7C32"/>
    <w:rsid w:val="00BE7FBE"/>
    <w:rsid w:val="00BF009E"/>
    <w:rsid w:val="00BF1C68"/>
    <w:rsid w:val="00BF6E40"/>
    <w:rsid w:val="00BF7067"/>
    <w:rsid w:val="00C00977"/>
    <w:rsid w:val="00C01BEA"/>
    <w:rsid w:val="00C03E3E"/>
    <w:rsid w:val="00C06CA8"/>
    <w:rsid w:val="00C07F3F"/>
    <w:rsid w:val="00C10E12"/>
    <w:rsid w:val="00C120A0"/>
    <w:rsid w:val="00C15B90"/>
    <w:rsid w:val="00C20509"/>
    <w:rsid w:val="00C215DD"/>
    <w:rsid w:val="00C417F5"/>
    <w:rsid w:val="00C42784"/>
    <w:rsid w:val="00C47E3D"/>
    <w:rsid w:val="00C501BF"/>
    <w:rsid w:val="00C5410C"/>
    <w:rsid w:val="00C5456F"/>
    <w:rsid w:val="00C65102"/>
    <w:rsid w:val="00C6693D"/>
    <w:rsid w:val="00C737A6"/>
    <w:rsid w:val="00C803FA"/>
    <w:rsid w:val="00C80906"/>
    <w:rsid w:val="00C81481"/>
    <w:rsid w:val="00C87BB8"/>
    <w:rsid w:val="00C973B9"/>
    <w:rsid w:val="00CA19B0"/>
    <w:rsid w:val="00CA3AA6"/>
    <w:rsid w:val="00CA5E94"/>
    <w:rsid w:val="00CB00B9"/>
    <w:rsid w:val="00CB00EA"/>
    <w:rsid w:val="00CB23D2"/>
    <w:rsid w:val="00CB267F"/>
    <w:rsid w:val="00CC3CD7"/>
    <w:rsid w:val="00CC51BC"/>
    <w:rsid w:val="00CC60F7"/>
    <w:rsid w:val="00CD330F"/>
    <w:rsid w:val="00CD4847"/>
    <w:rsid w:val="00CE0C98"/>
    <w:rsid w:val="00CE25DA"/>
    <w:rsid w:val="00CE6254"/>
    <w:rsid w:val="00CE67D1"/>
    <w:rsid w:val="00CF6929"/>
    <w:rsid w:val="00D00729"/>
    <w:rsid w:val="00D044A3"/>
    <w:rsid w:val="00D170DB"/>
    <w:rsid w:val="00D2362F"/>
    <w:rsid w:val="00D24572"/>
    <w:rsid w:val="00D2483C"/>
    <w:rsid w:val="00D25EB0"/>
    <w:rsid w:val="00D329ED"/>
    <w:rsid w:val="00D36B68"/>
    <w:rsid w:val="00D36C76"/>
    <w:rsid w:val="00D37AA7"/>
    <w:rsid w:val="00D5011A"/>
    <w:rsid w:val="00D555AB"/>
    <w:rsid w:val="00D64399"/>
    <w:rsid w:val="00D74AC3"/>
    <w:rsid w:val="00D81F97"/>
    <w:rsid w:val="00D83255"/>
    <w:rsid w:val="00D845BD"/>
    <w:rsid w:val="00D85C7B"/>
    <w:rsid w:val="00D87341"/>
    <w:rsid w:val="00D917AD"/>
    <w:rsid w:val="00D946E1"/>
    <w:rsid w:val="00DA7C73"/>
    <w:rsid w:val="00DB28EE"/>
    <w:rsid w:val="00DC37BC"/>
    <w:rsid w:val="00DC3B6F"/>
    <w:rsid w:val="00DC40F0"/>
    <w:rsid w:val="00DC538C"/>
    <w:rsid w:val="00DC5C70"/>
    <w:rsid w:val="00DC64F9"/>
    <w:rsid w:val="00DD01D9"/>
    <w:rsid w:val="00DD0C82"/>
    <w:rsid w:val="00DD727F"/>
    <w:rsid w:val="00DD7A82"/>
    <w:rsid w:val="00DE1B7C"/>
    <w:rsid w:val="00DE5C1C"/>
    <w:rsid w:val="00DE5FCB"/>
    <w:rsid w:val="00DF015F"/>
    <w:rsid w:val="00DF2C0C"/>
    <w:rsid w:val="00DF355A"/>
    <w:rsid w:val="00DF4DE5"/>
    <w:rsid w:val="00E01004"/>
    <w:rsid w:val="00E03237"/>
    <w:rsid w:val="00E14551"/>
    <w:rsid w:val="00E1613C"/>
    <w:rsid w:val="00E20C06"/>
    <w:rsid w:val="00E255E5"/>
    <w:rsid w:val="00E40CDB"/>
    <w:rsid w:val="00E40D3E"/>
    <w:rsid w:val="00E44D58"/>
    <w:rsid w:val="00E4710F"/>
    <w:rsid w:val="00E47A65"/>
    <w:rsid w:val="00E55FA2"/>
    <w:rsid w:val="00E60A7E"/>
    <w:rsid w:val="00E619EE"/>
    <w:rsid w:val="00E63675"/>
    <w:rsid w:val="00E6529F"/>
    <w:rsid w:val="00E67225"/>
    <w:rsid w:val="00E71E4E"/>
    <w:rsid w:val="00E73564"/>
    <w:rsid w:val="00E76153"/>
    <w:rsid w:val="00E82998"/>
    <w:rsid w:val="00E83E09"/>
    <w:rsid w:val="00E842B9"/>
    <w:rsid w:val="00E84863"/>
    <w:rsid w:val="00E86363"/>
    <w:rsid w:val="00E8769F"/>
    <w:rsid w:val="00E9026C"/>
    <w:rsid w:val="00E91408"/>
    <w:rsid w:val="00EA090C"/>
    <w:rsid w:val="00EA0C53"/>
    <w:rsid w:val="00EA1288"/>
    <w:rsid w:val="00EA1A35"/>
    <w:rsid w:val="00EA65DD"/>
    <w:rsid w:val="00EB131B"/>
    <w:rsid w:val="00EB3D86"/>
    <w:rsid w:val="00EB63D8"/>
    <w:rsid w:val="00EC3800"/>
    <w:rsid w:val="00EC4BB4"/>
    <w:rsid w:val="00EC5260"/>
    <w:rsid w:val="00ED3ECC"/>
    <w:rsid w:val="00ED452C"/>
    <w:rsid w:val="00ED6213"/>
    <w:rsid w:val="00ED6639"/>
    <w:rsid w:val="00EF168C"/>
    <w:rsid w:val="00EF6F87"/>
    <w:rsid w:val="00F035A4"/>
    <w:rsid w:val="00F03B51"/>
    <w:rsid w:val="00F0646D"/>
    <w:rsid w:val="00F11053"/>
    <w:rsid w:val="00F226C3"/>
    <w:rsid w:val="00F311CB"/>
    <w:rsid w:val="00F3192F"/>
    <w:rsid w:val="00F324F5"/>
    <w:rsid w:val="00F325AF"/>
    <w:rsid w:val="00F3334A"/>
    <w:rsid w:val="00F34DB7"/>
    <w:rsid w:val="00F42D01"/>
    <w:rsid w:val="00F42FAA"/>
    <w:rsid w:val="00F463B8"/>
    <w:rsid w:val="00F50D5B"/>
    <w:rsid w:val="00F56C19"/>
    <w:rsid w:val="00F73049"/>
    <w:rsid w:val="00F76835"/>
    <w:rsid w:val="00F816FE"/>
    <w:rsid w:val="00F831E7"/>
    <w:rsid w:val="00F86D19"/>
    <w:rsid w:val="00F93676"/>
    <w:rsid w:val="00F9405E"/>
    <w:rsid w:val="00F9605A"/>
    <w:rsid w:val="00FA0F7B"/>
    <w:rsid w:val="00FA186C"/>
    <w:rsid w:val="00FA27AB"/>
    <w:rsid w:val="00FA4483"/>
    <w:rsid w:val="00FA752A"/>
    <w:rsid w:val="00FB113A"/>
    <w:rsid w:val="00FB2CBB"/>
    <w:rsid w:val="00FB74C1"/>
    <w:rsid w:val="00FB7D33"/>
    <w:rsid w:val="00FB7F39"/>
    <w:rsid w:val="00FC14D8"/>
    <w:rsid w:val="00FC3F6B"/>
    <w:rsid w:val="00FC4B03"/>
    <w:rsid w:val="00FC64BD"/>
    <w:rsid w:val="00FD27D1"/>
    <w:rsid w:val="00FD4D26"/>
    <w:rsid w:val="00FD7267"/>
    <w:rsid w:val="00FD7342"/>
    <w:rsid w:val="00FE0795"/>
    <w:rsid w:val="00FE7F8A"/>
    <w:rsid w:val="00FF1D9B"/>
    <w:rsid w:val="00FF1F2B"/>
    <w:rsid w:val="00FF29C0"/>
    <w:rsid w:val="00FF4835"/>
    <w:rsid w:val="00FF6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805F3"/>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styleId="Textkrper">
    <w:name w:val="Body Text"/>
    <w:basedOn w:val="Standard"/>
    <w:link w:val="TextkrperZchn"/>
    <w:rsid w:val="00341069"/>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character" w:customStyle="1" w:styleId="TextkrperZchn">
    <w:name w:val="Textkörper Zchn"/>
    <w:basedOn w:val="Absatz-Standardschriftart"/>
    <w:link w:val="Textkrper"/>
    <w:rsid w:val="00341069"/>
    <w:rPr>
      <w:rFonts w:ascii="Liberation Serif" w:eastAsia="SimSun" w:hAnsi="Liberation Serif" w:cs="Mangal"/>
      <w:sz w:val="24"/>
      <w:szCs w:val="24"/>
      <w:lang w:eastAsia="zh-CN" w:bidi="hi-IN"/>
    </w:rPr>
  </w:style>
  <w:style w:type="character" w:customStyle="1" w:styleId="whitespace-normal">
    <w:name w:val="whitespace-normal"/>
    <w:basedOn w:val="Absatz-Standardschriftart"/>
    <w:rsid w:val="008D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3097335">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491792990">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720593058">
      <w:bodyDiv w:val="1"/>
      <w:marLeft w:val="0"/>
      <w:marRight w:val="0"/>
      <w:marTop w:val="0"/>
      <w:marBottom w:val="0"/>
      <w:divBdr>
        <w:top w:val="none" w:sz="0" w:space="0" w:color="auto"/>
        <w:left w:val="none" w:sz="0" w:space="0" w:color="auto"/>
        <w:bottom w:val="none" w:sz="0" w:space="0" w:color="auto"/>
        <w:right w:val="none" w:sz="0" w:space="0" w:color="auto"/>
      </w:divBdr>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057318242">
      <w:bodyDiv w:val="1"/>
      <w:marLeft w:val="0"/>
      <w:marRight w:val="0"/>
      <w:marTop w:val="0"/>
      <w:marBottom w:val="0"/>
      <w:divBdr>
        <w:top w:val="none" w:sz="0" w:space="0" w:color="auto"/>
        <w:left w:val="none" w:sz="0" w:space="0" w:color="auto"/>
        <w:bottom w:val="none" w:sz="0" w:space="0" w:color="auto"/>
        <w:right w:val="none" w:sz="0" w:space="0" w:color="auto"/>
      </w:divBdr>
      <w:divsChild>
        <w:div w:id="876281998">
          <w:marLeft w:val="0"/>
          <w:marRight w:val="0"/>
          <w:marTop w:val="0"/>
          <w:marBottom w:val="0"/>
          <w:divBdr>
            <w:top w:val="none" w:sz="0" w:space="0" w:color="auto"/>
            <w:left w:val="none" w:sz="0" w:space="0" w:color="auto"/>
            <w:bottom w:val="none" w:sz="0" w:space="0" w:color="auto"/>
            <w:right w:val="none" w:sz="0" w:space="0" w:color="auto"/>
          </w:divBdr>
        </w:div>
        <w:div w:id="1139570460">
          <w:marLeft w:val="0"/>
          <w:marRight w:val="0"/>
          <w:marTop w:val="0"/>
          <w:marBottom w:val="0"/>
          <w:divBdr>
            <w:top w:val="none" w:sz="0" w:space="0" w:color="auto"/>
            <w:left w:val="none" w:sz="0" w:space="0" w:color="auto"/>
            <w:bottom w:val="none" w:sz="0" w:space="0" w:color="auto"/>
            <w:right w:val="none" w:sz="0" w:space="0" w:color="auto"/>
          </w:divBdr>
        </w:div>
        <w:div w:id="118500619">
          <w:marLeft w:val="0"/>
          <w:marRight w:val="0"/>
          <w:marTop w:val="0"/>
          <w:marBottom w:val="0"/>
          <w:divBdr>
            <w:top w:val="none" w:sz="0" w:space="0" w:color="auto"/>
            <w:left w:val="none" w:sz="0" w:space="0" w:color="auto"/>
            <w:bottom w:val="none" w:sz="0" w:space="0" w:color="auto"/>
            <w:right w:val="none" w:sz="0" w:space="0" w:color="auto"/>
          </w:divBdr>
        </w:div>
        <w:div w:id="431169736">
          <w:marLeft w:val="0"/>
          <w:marRight w:val="0"/>
          <w:marTop w:val="0"/>
          <w:marBottom w:val="0"/>
          <w:divBdr>
            <w:top w:val="none" w:sz="0" w:space="0" w:color="auto"/>
            <w:left w:val="none" w:sz="0" w:space="0" w:color="auto"/>
            <w:bottom w:val="none" w:sz="0" w:space="0" w:color="auto"/>
            <w:right w:val="none" w:sz="0" w:space="0" w:color="auto"/>
          </w:divBdr>
        </w:div>
        <w:div w:id="394551556">
          <w:marLeft w:val="0"/>
          <w:marRight w:val="0"/>
          <w:marTop w:val="0"/>
          <w:marBottom w:val="0"/>
          <w:divBdr>
            <w:top w:val="none" w:sz="0" w:space="0" w:color="auto"/>
            <w:left w:val="none" w:sz="0" w:space="0" w:color="auto"/>
            <w:bottom w:val="none" w:sz="0" w:space="0" w:color="auto"/>
            <w:right w:val="none" w:sz="0" w:space="0" w:color="auto"/>
          </w:divBdr>
        </w:div>
        <w:div w:id="188493623">
          <w:marLeft w:val="0"/>
          <w:marRight w:val="0"/>
          <w:marTop w:val="0"/>
          <w:marBottom w:val="0"/>
          <w:divBdr>
            <w:top w:val="none" w:sz="0" w:space="0" w:color="auto"/>
            <w:left w:val="none" w:sz="0" w:space="0" w:color="auto"/>
            <w:bottom w:val="none" w:sz="0" w:space="0" w:color="auto"/>
            <w:right w:val="none" w:sz="0" w:space="0" w:color="auto"/>
          </w:divBdr>
        </w:div>
        <w:div w:id="2008972393">
          <w:marLeft w:val="0"/>
          <w:marRight w:val="0"/>
          <w:marTop w:val="0"/>
          <w:marBottom w:val="0"/>
          <w:divBdr>
            <w:top w:val="none" w:sz="0" w:space="0" w:color="auto"/>
            <w:left w:val="none" w:sz="0" w:space="0" w:color="auto"/>
            <w:bottom w:val="none" w:sz="0" w:space="0" w:color="auto"/>
            <w:right w:val="none" w:sz="0" w:space="0" w:color="auto"/>
          </w:divBdr>
        </w:div>
        <w:div w:id="2091612577">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290284393">
      <w:bodyDiv w:val="1"/>
      <w:marLeft w:val="0"/>
      <w:marRight w:val="0"/>
      <w:marTop w:val="0"/>
      <w:marBottom w:val="0"/>
      <w:divBdr>
        <w:top w:val="none" w:sz="0" w:space="0" w:color="auto"/>
        <w:left w:val="none" w:sz="0" w:space="0" w:color="auto"/>
        <w:bottom w:val="none" w:sz="0" w:space="0" w:color="auto"/>
        <w:right w:val="none" w:sz="0" w:space="0" w:color="auto"/>
      </w:divBdr>
    </w:div>
    <w:div w:id="1369335988">
      <w:bodyDiv w:val="1"/>
      <w:marLeft w:val="0"/>
      <w:marRight w:val="0"/>
      <w:marTop w:val="0"/>
      <w:marBottom w:val="0"/>
      <w:divBdr>
        <w:top w:val="none" w:sz="0" w:space="0" w:color="auto"/>
        <w:left w:val="none" w:sz="0" w:space="0" w:color="auto"/>
        <w:bottom w:val="none" w:sz="0" w:space="0" w:color="auto"/>
        <w:right w:val="none" w:sz="0" w:space="0" w:color="auto"/>
      </w:divBdr>
      <w:divsChild>
        <w:div w:id="581139394">
          <w:marLeft w:val="0"/>
          <w:marRight w:val="0"/>
          <w:marTop w:val="0"/>
          <w:marBottom w:val="0"/>
          <w:divBdr>
            <w:top w:val="none" w:sz="0" w:space="0" w:color="auto"/>
            <w:left w:val="none" w:sz="0" w:space="0" w:color="auto"/>
            <w:bottom w:val="none" w:sz="0" w:space="0" w:color="auto"/>
            <w:right w:val="none" w:sz="0" w:space="0" w:color="auto"/>
          </w:divBdr>
        </w:div>
        <w:div w:id="1762293625">
          <w:marLeft w:val="0"/>
          <w:marRight w:val="0"/>
          <w:marTop w:val="0"/>
          <w:marBottom w:val="0"/>
          <w:divBdr>
            <w:top w:val="none" w:sz="0" w:space="0" w:color="auto"/>
            <w:left w:val="none" w:sz="0" w:space="0" w:color="auto"/>
            <w:bottom w:val="none" w:sz="0" w:space="0" w:color="auto"/>
            <w:right w:val="none" w:sz="0" w:space="0" w:color="auto"/>
          </w:divBdr>
        </w:div>
        <w:div w:id="261574892">
          <w:marLeft w:val="0"/>
          <w:marRight w:val="0"/>
          <w:marTop w:val="0"/>
          <w:marBottom w:val="0"/>
          <w:divBdr>
            <w:top w:val="none" w:sz="0" w:space="0" w:color="auto"/>
            <w:left w:val="none" w:sz="0" w:space="0" w:color="auto"/>
            <w:bottom w:val="none" w:sz="0" w:space="0" w:color="auto"/>
            <w:right w:val="none" w:sz="0" w:space="0" w:color="auto"/>
          </w:divBdr>
        </w:div>
        <w:div w:id="66536368">
          <w:marLeft w:val="0"/>
          <w:marRight w:val="0"/>
          <w:marTop w:val="0"/>
          <w:marBottom w:val="0"/>
          <w:divBdr>
            <w:top w:val="none" w:sz="0" w:space="0" w:color="auto"/>
            <w:left w:val="none" w:sz="0" w:space="0" w:color="auto"/>
            <w:bottom w:val="none" w:sz="0" w:space="0" w:color="auto"/>
            <w:right w:val="none" w:sz="0" w:space="0" w:color="auto"/>
          </w:divBdr>
        </w:div>
      </w:divsChild>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09389749">
      <w:bodyDiv w:val="1"/>
      <w:marLeft w:val="0"/>
      <w:marRight w:val="0"/>
      <w:marTop w:val="0"/>
      <w:marBottom w:val="0"/>
      <w:divBdr>
        <w:top w:val="none" w:sz="0" w:space="0" w:color="auto"/>
        <w:left w:val="none" w:sz="0" w:space="0" w:color="auto"/>
        <w:bottom w:val="none" w:sz="0" w:space="0" w:color="auto"/>
        <w:right w:val="none" w:sz="0" w:space="0" w:color="auto"/>
      </w:divBdr>
      <w:divsChild>
        <w:div w:id="1668363913">
          <w:marLeft w:val="0"/>
          <w:marRight w:val="0"/>
          <w:marTop w:val="0"/>
          <w:marBottom w:val="0"/>
          <w:divBdr>
            <w:top w:val="none" w:sz="0" w:space="0" w:color="auto"/>
            <w:left w:val="none" w:sz="0" w:space="0" w:color="auto"/>
            <w:bottom w:val="none" w:sz="0" w:space="0" w:color="auto"/>
            <w:right w:val="none" w:sz="0" w:space="0" w:color="auto"/>
          </w:divBdr>
          <w:divsChild>
            <w:div w:id="324821625">
              <w:marLeft w:val="0"/>
              <w:marRight w:val="0"/>
              <w:marTop w:val="0"/>
              <w:marBottom w:val="0"/>
              <w:divBdr>
                <w:top w:val="none" w:sz="0" w:space="0" w:color="auto"/>
                <w:left w:val="none" w:sz="0" w:space="0" w:color="auto"/>
                <w:bottom w:val="none" w:sz="0" w:space="0" w:color="auto"/>
                <w:right w:val="none" w:sz="0" w:space="0" w:color="auto"/>
              </w:divBdr>
              <w:divsChild>
                <w:div w:id="1080521126">
                  <w:marLeft w:val="0"/>
                  <w:marRight w:val="0"/>
                  <w:marTop w:val="0"/>
                  <w:marBottom w:val="0"/>
                  <w:divBdr>
                    <w:top w:val="none" w:sz="0" w:space="0" w:color="auto"/>
                    <w:left w:val="none" w:sz="0" w:space="0" w:color="auto"/>
                    <w:bottom w:val="none" w:sz="0" w:space="0" w:color="auto"/>
                    <w:right w:val="none" w:sz="0" w:space="0" w:color="auto"/>
                  </w:divBdr>
                  <w:divsChild>
                    <w:div w:id="1579050186">
                      <w:marLeft w:val="0"/>
                      <w:marRight w:val="0"/>
                      <w:marTop w:val="0"/>
                      <w:marBottom w:val="0"/>
                      <w:divBdr>
                        <w:top w:val="none" w:sz="0" w:space="0" w:color="auto"/>
                        <w:left w:val="none" w:sz="0" w:space="0" w:color="auto"/>
                        <w:bottom w:val="none" w:sz="0" w:space="0" w:color="auto"/>
                        <w:right w:val="none" w:sz="0" w:space="0" w:color="auto"/>
                      </w:divBdr>
                    </w:div>
                    <w:div w:id="936517763">
                      <w:marLeft w:val="0"/>
                      <w:marRight w:val="0"/>
                      <w:marTop w:val="0"/>
                      <w:marBottom w:val="0"/>
                      <w:divBdr>
                        <w:top w:val="none" w:sz="0" w:space="0" w:color="auto"/>
                        <w:left w:val="none" w:sz="0" w:space="0" w:color="auto"/>
                        <w:bottom w:val="none" w:sz="0" w:space="0" w:color="auto"/>
                        <w:right w:val="none" w:sz="0" w:space="0" w:color="auto"/>
                      </w:divBdr>
                    </w:div>
                    <w:div w:id="11406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1002">
          <w:marLeft w:val="0"/>
          <w:marRight w:val="0"/>
          <w:marTop w:val="0"/>
          <w:marBottom w:val="0"/>
          <w:divBdr>
            <w:top w:val="none" w:sz="0" w:space="0" w:color="auto"/>
            <w:left w:val="none" w:sz="0" w:space="0" w:color="auto"/>
            <w:bottom w:val="none" w:sz="0" w:space="0" w:color="auto"/>
            <w:right w:val="none" w:sz="0" w:space="0" w:color="auto"/>
          </w:divBdr>
          <w:divsChild>
            <w:div w:id="1573931120">
              <w:marLeft w:val="0"/>
              <w:marRight w:val="0"/>
              <w:marTop w:val="0"/>
              <w:marBottom w:val="0"/>
              <w:divBdr>
                <w:top w:val="none" w:sz="0" w:space="0" w:color="auto"/>
                <w:left w:val="none" w:sz="0" w:space="0" w:color="auto"/>
                <w:bottom w:val="none" w:sz="0" w:space="0" w:color="auto"/>
                <w:right w:val="none" w:sz="0" w:space="0" w:color="auto"/>
              </w:divBdr>
              <w:divsChild>
                <w:div w:id="674260621">
                  <w:marLeft w:val="0"/>
                  <w:marRight w:val="0"/>
                  <w:marTop w:val="0"/>
                  <w:marBottom w:val="0"/>
                  <w:divBdr>
                    <w:top w:val="none" w:sz="0" w:space="0" w:color="auto"/>
                    <w:left w:val="none" w:sz="0" w:space="0" w:color="auto"/>
                    <w:bottom w:val="none" w:sz="0" w:space="0" w:color="auto"/>
                    <w:right w:val="none" w:sz="0" w:space="0" w:color="auto"/>
                  </w:divBdr>
                  <w:divsChild>
                    <w:div w:id="1081492233">
                      <w:marLeft w:val="0"/>
                      <w:marRight w:val="0"/>
                      <w:marTop w:val="0"/>
                      <w:marBottom w:val="0"/>
                      <w:divBdr>
                        <w:top w:val="none" w:sz="0" w:space="0" w:color="auto"/>
                        <w:left w:val="none" w:sz="0" w:space="0" w:color="auto"/>
                        <w:bottom w:val="none" w:sz="0" w:space="0" w:color="auto"/>
                        <w:right w:val="none" w:sz="0" w:space="0" w:color="auto"/>
                      </w:divBdr>
                    </w:div>
                    <w:div w:id="1398553429">
                      <w:marLeft w:val="0"/>
                      <w:marRight w:val="0"/>
                      <w:marTop w:val="0"/>
                      <w:marBottom w:val="0"/>
                      <w:divBdr>
                        <w:top w:val="none" w:sz="0" w:space="0" w:color="auto"/>
                        <w:left w:val="none" w:sz="0" w:space="0" w:color="auto"/>
                        <w:bottom w:val="none" w:sz="0" w:space="0" w:color="auto"/>
                        <w:right w:val="none" w:sz="0" w:space="0" w:color="auto"/>
                      </w:divBdr>
                    </w:div>
                    <w:div w:id="859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4142">
          <w:marLeft w:val="0"/>
          <w:marRight w:val="0"/>
          <w:marTop w:val="0"/>
          <w:marBottom w:val="0"/>
          <w:divBdr>
            <w:top w:val="none" w:sz="0" w:space="0" w:color="auto"/>
            <w:left w:val="none" w:sz="0" w:space="0" w:color="auto"/>
            <w:bottom w:val="none" w:sz="0" w:space="0" w:color="auto"/>
            <w:right w:val="none" w:sz="0" w:space="0" w:color="auto"/>
          </w:divBdr>
          <w:divsChild>
            <w:div w:id="1717584318">
              <w:marLeft w:val="0"/>
              <w:marRight w:val="0"/>
              <w:marTop w:val="0"/>
              <w:marBottom w:val="0"/>
              <w:divBdr>
                <w:top w:val="none" w:sz="0" w:space="0" w:color="auto"/>
                <w:left w:val="none" w:sz="0" w:space="0" w:color="auto"/>
                <w:bottom w:val="none" w:sz="0" w:space="0" w:color="auto"/>
                <w:right w:val="none" w:sz="0" w:space="0" w:color="auto"/>
              </w:divBdr>
              <w:divsChild>
                <w:div w:id="136994525">
                  <w:marLeft w:val="0"/>
                  <w:marRight w:val="0"/>
                  <w:marTop w:val="0"/>
                  <w:marBottom w:val="0"/>
                  <w:divBdr>
                    <w:top w:val="none" w:sz="0" w:space="0" w:color="auto"/>
                    <w:left w:val="none" w:sz="0" w:space="0" w:color="auto"/>
                    <w:bottom w:val="none" w:sz="0" w:space="0" w:color="auto"/>
                    <w:right w:val="none" w:sz="0" w:space="0" w:color="auto"/>
                  </w:divBdr>
                  <w:divsChild>
                    <w:div w:id="43917941">
                      <w:marLeft w:val="0"/>
                      <w:marRight w:val="0"/>
                      <w:marTop w:val="0"/>
                      <w:marBottom w:val="0"/>
                      <w:divBdr>
                        <w:top w:val="none" w:sz="0" w:space="0" w:color="auto"/>
                        <w:left w:val="none" w:sz="0" w:space="0" w:color="auto"/>
                        <w:bottom w:val="none" w:sz="0" w:space="0" w:color="auto"/>
                        <w:right w:val="none" w:sz="0" w:space="0" w:color="auto"/>
                      </w:divBdr>
                    </w:div>
                    <w:div w:id="1951813930">
                      <w:marLeft w:val="0"/>
                      <w:marRight w:val="0"/>
                      <w:marTop w:val="0"/>
                      <w:marBottom w:val="0"/>
                      <w:divBdr>
                        <w:top w:val="none" w:sz="0" w:space="0" w:color="auto"/>
                        <w:left w:val="none" w:sz="0" w:space="0" w:color="auto"/>
                        <w:bottom w:val="none" w:sz="0" w:space="0" w:color="auto"/>
                        <w:right w:val="none" w:sz="0" w:space="0" w:color="auto"/>
                      </w:divBdr>
                    </w:div>
                    <w:div w:id="1763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1288">
          <w:marLeft w:val="0"/>
          <w:marRight w:val="0"/>
          <w:marTop w:val="0"/>
          <w:marBottom w:val="0"/>
          <w:divBdr>
            <w:top w:val="none" w:sz="0" w:space="0" w:color="auto"/>
            <w:left w:val="none" w:sz="0" w:space="0" w:color="auto"/>
            <w:bottom w:val="none" w:sz="0" w:space="0" w:color="auto"/>
            <w:right w:val="none" w:sz="0" w:space="0" w:color="auto"/>
          </w:divBdr>
          <w:divsChild>
            <w:div w:id="1649477464">
              <w:marLeft w:val="0"/>
              <w:marRight w:val="0"/>
              <w:marTop w:val="0"/>
              <w:marBottom w:val="0"/>
              <w:divBdr>
                <w:top w:val="none" w:sz="0" w:space="0" w:color="auto"/>
                <w:left w:val="none" w:sz="0" w:space="0" w:color="auto"/>
                <w:bottom w:val="none" w:sz="0" w:space="0" w:color="auto"/>
                <w:right w:val="none" w:sz="0" w:space="0" w:color="auto"/>
              </w:divBdr>
              <w:divsChild>
                <w:div w:id="80106541">
                  <w:marLeft w:val="0"/>
                  <w:marRight w:val="0"/>
                  <w:marTop w:val="0"/>
                  <w:marBottom w:val="0"/>
                  <w:divBdr>
                    <w:top w:val="none" w:sz="0" w:space="0" w:color="auto"/>
                    <w:left w:val="none" w:sz="0" w:space="0" w:color="auto"/>
                    <w:bottom w:val="none" w:sz="0" w:space="0" w:color="auto"/>
                    <w:right w:val="none" w:sz="0" w:space="0" w:color="auto"/>
                  </w:divBdr>
                  <w:divsChild>
                    <w:div w:id="612134929">
                      <w:marLeft w:val="0"/>
                      <w:marRight w:val="0"/>
                      <w:marTop w:val="0"/>
                      <w:marBottom w:val="0"/>
                      <w:divBdr>
                        <w:top w:val="none" w:sz="0" w:space="0" w:color="auto"/>
                        <w:left w:val="none" w:sz="0" w:space="0" w:color="auto"/>
                        <w:bottom w:val="none" w:sz="0" w:space="0" w:color="auto"/>
                        <w:right w:val="none" w:sz="0" w:space="0" w:color="auto"/>
                      </w:divBdr>
                    </w:div>
                    <w:div w:id="1874003817">
                      <w:marLeft w:val="0"/>
                      <w:marRight w:val="0"/>
                      <w:marTop w:val="0"/>
                      <w:marBottom w:val="0"/>
                      <w:divBdr>
                        <w:top w:val="none" w:sz="0" w:space="0" w:color="auto"/>
                        <w:left w:val="none" w:sz="0" w:space="0" w:color="auto"/>
                        <w:bottom w:val="none" w:sz="0" w:space="0" w:color="auto"/>
                        <w:right w:val="none" w:sz="0" w:space="0" w:color="auto"/>
                      </w:divBdr>
                    </w:div>
                    <w:div w:id="1221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72587">
      <w:bodyDiv w:val="1"/>
      <w:marLeft w:val="0"/>
      <w:marRight w:val="0"/>
      <w:marTop w:val="0"/>
      <w:marBottom w:val="0"/>
      <w:divBdr>
        <w:top w:val="none" w:sz="0" w:space="0" w:color="auto"/>
        <w:left w:val="none" w:sz="0" w:space="0" w:color="auto"/>
        <w:bottom w:val="none" w:sz="0" w:space="0" w:color="auto"/>
        <w:right w:val="none" w:sz="0" w:space="0" w:color="auto"/>
      </w:divBdr>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786846325">
      <w:bodyDiv w:val="1"/>
      <w:marLeft w:val="0"/>
      <w:marRight w:val="0"/>
      <w:marTop w:val="0"/>
      <w:marBottom w:val="0"/>
      <w:divBdr>
        <w:top w:val="none" w:sz="0" w:space="0" w:color="auto"/>
        <w:left w:val="none" w:sz="0" w:space="0" w:color="auto"/>
        <w:bottom w:val="none" w:sz="0" w:space="0" w:color="auto"/>
        <w:right w:val="none" w:sz="0" w:space="0" w:color="auto"/>
      </w:divBdr>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037517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8</Pages>
  <Words>2505</Words>
  <Characters>13503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Eichkorn, Christoph</dc:creator>
  <cp:lastModifiedBy>Eichkorn, Christoph</cp:lastModifiedBy>
  <cp:revision>3</cp:revision>
  <cp:lastPrinted>2017-07-08T16:26:00Z</cp:lastPrinted>
  <dcterms:created xsi:type="dcterms:W3CDTF">2026-06-29T15:35:00Z</dcterms:created>
  <dcterms:modified xsi:type="dcterms:W3CDTF">2026-06-29T15:44:00Z</dcterms:modified>
</cp:coreProperties>
</file>