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52800" w14:textId="0ADB2934" w:rsidR="001729B4" w:rsidRPr="00742114" w:rsidRDefault="001A0FF4" w:rsidP="00A225F5">
      <w:pPr>
        <w:spacing w:line="276" w:lineRule="auto"/>
        <w:jc w:val="left"/>
        <w:rPr>
          <w:rFonts w:ascii="Arial" w:hAnsi="Arial" w:cs="Arial"/>
          <w:b/>
          <w:color w:val="FF0000"/>
          <w:sz w:val="20"/>
          <w:u w:val="single"/>
        </w:rPr>
      </w:pPr>
      <w:r>
        <w:rPr>
          <w:rFonts w:ascii="Arial" w:hAnsi="Arial" w:cs="Arial"/>
          <w:b/>
          <w:sz w:val="20"/>
          <w:u w:val="single"/>
        </w:rPr>
        <w:t xml:space="preserve">Aufnahme Mariens in den Himmel  </w:t>
      </w:r>
      <w:r w:rsidR="00A57E6D">
        <w:rPr>
          <w:rFonts w:ascii="Arial" w:hAnsi="Arial" w:cs="Arial"/>
          <w:b/>
          <w:sz w:val="20"/>
          <w:u w:val="single"/>
        </w:rPr>
        <w:t>(vom Tag)</w:t>
      </w:r>
      <w:r w:rsidR="00857392">
        <w:rPr>
          <w:rFonts w:ascii="Arial" w:hAnsi="Arial" w:cs="Arial"/>
          <w:b/>
          <w:sz w:val="20"/>
          <w:u w:val="single"/>
        </w:rPr>
        <w:t xml:space="preserve">                                 </w:t>
      </w:r>
      <w:r>
        <w:rPr>
          <w:rFonts w:ascii="Arial" w:hAnsi="Arial" w:cs="Arial"/>
          <w:b/>
          <w:sz w:val="20"/>
          <w:u w:val="single"/>
        </w:rPr>
        <w:t xml:space="preserve">           15.</w:t>
      </w:r>
      <w:r w:rsidR="00B8063F">
        <w:rPr>
          <w:rFonts w:ascii="Arial" w:hAnsi="Arial" w:cs="Arial"/>
          <w:b/>
          <w:sz w:val="20"/>
          <w:u w:val="single"/>
        </w:rPr>
        <w:t>0</w:t>
      </w:r>
      <w:r w:rsidR="00742114">
        <w:rPr>
          <w:rFonts w:ascii="Arial" w:hAnsi="Arial" w:cs="Arial"/>
          <w:b/>
          <w:sz w:val="20"/>
          <w:u w:val="single"/>
        </w:rPr>
        <w:t>8</w:t>
      </w:r>
      <w:r w:rsidR="00682F78">
        <w:rPr>
          <w:rFonts w:ascii="Arial" w:hAnsi="Arial" w:cs="Arial"/>
          <w:b/>
          <w:sz w:val="20"/>
          <w:u w:val="single"/>
        </w:rPr>
        <w:t>.</w:t>
      </w:r>
      <w:r w:rsidR="00EC0280">
        <w:rPr>
          <w:rFonts w:ascii="Arial" w:hAnsi="Arial" w:cs="Arial"/>
          <w:b/>
          <w:sz w:val="20"/>
          <w:u w:val="single"/>
        </w:rPr>
        <w:t>26</w:t>
      </w:r>
    </w:p>
    <w:p w14:paraId="079C7493" w14:textId="77777777" w:rsidR="00046CB8" w:rsidRDefault="00046CB8" w:rsidP="00046CB8">
      <w:pPr>
        <w:spacing w:line="276" w:lineRule="auto"/>
        <w:rPr>
          <w:rFonts w:ascii="Arial" w:hAnsi="Arial" w:cs="Arial"/>
          <w:color w:val="FF0000"/>
          <w:sz w:val="15"/>
          <w:szCs w:val="15"/>
        </w:rPr>
      </w:pPr>
      <w:r w:rsidRPr="000C7F09">
        <w:rPr>
          <w:rFonts w:ascii="Arial" w:hAnsi="Arial" w:cs="Arial"/>
          <w:b/>
          <w:color w:val="FF0000"/>
          <w:sz w:val="15"/>
          <w:szCs w:val="15"/>
        </w:rPr>
        <w:t>K</w:t>
      </w:r>
      <w:r>
        <w:rPr>
          <w:rFonts w:ascii="Arial" w:hAnsi="Arial" w:cs="Arial"/>
          <w:color w:val="FF0000"/>
          <w:sz w:val="15"/>
          <w:szCs w:val="15"/>
        </w:rPr>
        <w:t xml:space="preserve"> </w:t>
      </w:r>
      <w:r w:rsidRPr="00CB267F">
        <w:rPr>
          <w:rFonts w:ascii="Arial" w:hAnsi="Arial" w:cs="Arial"/>
          <w:color w:val="FF0000"/>
          <w:sz w:val="15"/>
          <w:szCs w:val="15"/>
        </w:rPr>
        <w:t>=</w:t>
      </w:r>
      <w:r>
        <w:rPr>
          <w:rFonts w:ascii="Arial" w:hAnsi="Arial" w:cs="Arial"/>
          <w:color w:val="FF0000"/>
          <w:sz w:val="15"/>
          <w:szCs w:val="15"/>
        </w:rPr>
        <w:t xml:space="preserve"> </w:t>
      </w:r>
      <w:r w:rsidRPr="00CB267F">
        <w:rPr>
          <w:rFonts w:ascii="Arial" w:hAnsi="Arial" w:cs="Arial"/>
          <w:color w:val="FF0000"/>
          <w:sz w:val="15"/>
          <w:szCs w:val="15"/>
        </w:rPr>
        <w:t>Kantor</w:t>
      </w:r>
      <w:r>
        <w:rPr>
          <w:rFonts w:ascii="Arial" w:hAnsi="Arial" w:cs="Arial"/>
          <w:color w:val="FF0000"/>
          <w:sz w:val="15"/>
          <w:szCs w:val="15"/>
        </w:rPr>
        <w:t xml:space="preserve">, </w:t>
      </w:r>
      <w:r w:rsidRPr="000C7F09">
        <w:rPr>
          <w:rFonts w:ascii="Arial" w:hAnsi="Arial" w:cs="Arial"/>
          <w:b/>
          <w:color w:val="FF0000"/>
          <w:sz w:val="15"/>
          <w:szCs w:val="15"/>
        </w:rPr>
        <w:t>A</w:t>
      </w:r>
      <w:r>
        <w:rPr>
          <w:rFonts w:ascii="Arial" w:hAnsi="Arial" w:cs="Arial"/>
          <w:color w:val="FF0000"/>
          <w:sz w:val="15"/>
          <w:szCs w:val="15"/>
        </w:rPr>
        <w:t xml:space="preserve"> = Alle</w:t>
      </w:r>
    </w:p>
    <w:p w14:paraId="65F06994" w14:textId="77777777" w:rsidR="00EC0280" w:rsidRDefault="00EC0280" w:rsidP="00046CB8">
      <w:pPr>
        <w:spacing w:line="276" w:lineRule="auto"/>
        <w:rPr>
          <w:rFonts w:ascii="Arial" w:hAnsi="Arial" w:cs="Arial"/>
          <w:color w:val="FF0000"/>
          <w:sz w:val="15"/>
          <w:szCs w:val="15"/>
        </w:rPr>
      </w:pPr>
    </w:p>
    <w:tbl>
      <w:tblPr>
        <w:tblW w:w="7309" w:type="dxa"/>
        <w:tblBorders>
          <w:top w:val="single" w:sz="6" w:space="0" w:color="auto"/>
          <w:left w:val="single" w:sz="6" w:space="0" w:color="auto"/>
          <w:bottom w:val="single" w:sz="6" w:space="0" w:color="auto"/>
          <w:insideH w:val="single" w:sz="6" w:space="0" w:color="auto"/>
        </w:tblBorders>
        <w:tblLayout w:type="fixed"/>
        <w:tblCellMar>
          <w:left w:w="71" w:type="dxa"/>
          <w:right w:w="71" w:type="dxa"/>
        </w:tblCellMar>
        <w:tblLook w:val="0000" w:firstRow="0" w:lastRow="0" w:firstColumn="0" w:lastColumn="0" w:noHBand="0" w:noVBand="0"/>
      </w:tblPr>
      <w:tblGrid>
        <w:gridCol w:w="2410"/>
        <w:gridCol w:w="3402"/>
        <w:gridCol w:w="1497"/>
      </w:tblGrid>
      <w:tr w:rsidR="00C15B90" w:rsidRPr="00CB267F" w14:paraId="09D0027A" w14:textId="77777777" w:rsidTr="003A4D30">
        <w:tc>
          <w:tcPr>
            <w:tcW w:w="2410" w:type="dxa"/>
            <w:tcBorders>
              <w:top w:val="nil"/>
              <w:left w:val="nil"/>
              <w:bottom w:val="single" w:sz="4" w:space="0" w:color="auto"/>
            </w:tcBorders>
          </w:tcPr>
          <w:p w14:paraId="1830E673" w14:textId="77777777" w:rsidR="00C15B90" w:rsidRPr="005A372F" w:rsidRDefault="00EC5260" w:rsidP="00EC5260">
            <w:pPr>
              <w:jc w:val="center"/>
              <w:rPr>
                <w:rFonts w:ascii="Arial" w:hAnsi="Arial" w:cs="Arial"/>
                <w:b/>
                <w:smallCaps/>
                <w:color w:val="FF0000"/>
                <w:sz w:val="22"/>
              </w:rPr>
            </w:pPr>
            <w:r w:rsidRPr="005A372F">
              <w:rPr>
                <w:rFonts w:ascii="Arial" w:hAnsi="Arial" w:cs="Arial"/>
                <w:b/>
                <w:color w:val="FF0000"/>
                <w:sz w:val="16"/>
              </w:rPr>
              <w:t>Liturgischer Teil</w:t>
            </w:r>
          </w:p>
        </w:tc>
        <w:tc>
          <w:tcPr>
            <w:tcW w:w="3402" w:type="dxa"/>
            <w:tcBorders>
              <w:top w:val="nil"/>
            </w:tcBorders>
            <w:vAlign w:val="center"/>
          </w:tcPr>
          <w:p w14:paraId="2705825A" w14:textId="77777777" w:rsidR="00C15B90" w:rsidRPr="005A372F" w:rsidRDefault="00C15B90">
            <w:pPr>
              <w:jc w:val="center"/>
              <w:rPr>
                <w:rFonts w:ascii="Arial" w:hAnsi="Arial" w:cs="Arial"/>
                <w:b/>
                <w:color w:val="FF0000"/>
                <w:sz w:val="16"/>
              </w:rPr>
            </w:pPr>
            <w:r w:rsidRPr="005A372F">
              <w:rPr>
                <w:rFonts w:ascii="Arial" w:hAnsi="Arial" w:cs="Arial"/>
                <w:b/>
                <w:color w:val="FF0000"/>
                <w:sz w:val="16"/>
              </w:rPr>
              <w:t>Titel / Aktion</w:t>
            </w:r>
            <w:r w:rsidR="008D4B4E">
              <w:rPr>
                <w:rFonts w:ascii="Arial" w:hAnsi="Arial" w:cs="Arial"/>
                <w:b/>
                <w:color w:val="FF0000"/>
                <w:sz w:val="16"/>
              </w:rPr>
              <w:t xml:space="preserve"> </w:t>
            </w:r>
          </w:p>
        </w:tc>
        <w:tc>
          <w:tcPr>
            <w:tcW w:w="1497" w:type="dxa"/>
            <w:tcBorders>
              <w:top w:val="nil"/>
            </w:tcBorders>
            <w:vAlign w:val="center"/>
          </w:tcPr>
          <w:p w14:paraId="19666F7E" w14:textId="77777777" w:rsidR="00C15B90" w:rsidRPr="005A372F" w:rsidRDefault="008D4B4E">
            <w:pPr>
              <w:jc w:val="right"/>
              <w:rPr>
                <w:rFonts w:ascii="Arial" w:hAnsi="Arial" w:cs="Arial"/>
                <w:b/>
                <w:color w:val="FF0000"/>
                <w:sz w:val="20"/>
              </w:rPr>
            </w:pPr>
            <w:r>
              <w:rPr>
                <w:rFonts w:ascii="Arial" w:hAnsi="Arial" w:cs="Arial"/>
                <w:b/>
                <w:color w:val="FF0000"/>
                <w:sz w:val="20"/>
              </w:rPr>
              <w:t>GL</w:t>
            </w:r>
            <w:r w:rsidR="00C15B90" w:rsidRPr="005A372F">
              <w:rPr>
                <w:rFonts w:ascii="Arial" w:hAnsi="Arial" w:cs="Arial"/>
                <w:b/>
                <w:color w:val="FF0000"/>
                <w:sz w:val="20"/>
              </w:rPr>
              <w:t xml:space="preserve"> Nr.</w:t>
            </w:r>
          </w:p>
        </w:tc>
      </w:tr>
      <w:tr w:rsidR="00E255E5" w:rsidRPr="00193048" w14:paraId="7D736C8E" w14:textId="77777777" w:rsidTr="003A4D30">
        <w:tc>
          <w:tcPr>
            <w:tcW w:w="2410" w:type="dxa"/>
            <w:tcBorders>
              <w:top w:val="nil"/>
              <w:left w:val="single" w:sz="4" w:space="0" w:color="auto"/>
              <w:bottom w:val="nil"/>
            </w:tcBorders>
          </w:tcPr>
          <w:p w14:paraId="548DECDB" w14:textId="41E1E995" w:rsidR="00E255E5" w:rsidRPr="00DF4DE5" w:rsidRDefault="00A87DEC" w:rsidP="00DF4DE5">
            <w:pPr>
              <w:ind w:right="209"/>
              <w:jc w:val="right"/>
              <w:rPr>
                <w:rFonts w:ascii="Arial" w:hAnsi="Arial" w:cs="Arial"/>
                <w:b/>
                <w:sz w:val="20"/>
              </w:rPr>
            </w:pPr>
            <w:r>
              <w:rPr>
                <w:rFonts w:ascii="Arial" w:hAnsi="Arial" w:cs="Arial"/>
                <w:b/>
                <w:sz w:val="20"/>
              </w:rPr>
              <w:t>Willkommenskultur</w:t>
            </w:r>
            <w:r w:rsidR="00E255E5" w:rsidRPr="00DF4DE5">
              <w:rPr>
                <w:rFonts w:ascii="Arial" w:hAnsi="Arial" w:cs="Arial"/>
                <w:b/>
                <w:sz w:val="20"/>
              </w:rPr>
              <w:t xml:space="preserve"> </w:t>
            </w:r>
          </w:p>
        </w:tc>
        <w:tc>
          <w:tcPr>
            <w:tcW w:w="4899" w:type="dxa"/>
            <w:gridSpan w:val="2"/>
            <w:tcBorders>
              <w:top w:val="nil"/>
              <w:bottom w:val="single" w:sz="6" w:space="0" w:color="auto"/>
            </w:tcBorders>
            <w:vAlign w:val="center"/>
          </w:tcPr>
          <w:p w14:paraId="38B47182" w14:textId="0CC38705" w:rsidR="00046CB8" w:rsidRPr="00A87DEC" w:rsidRDefault="00C85C70" w:rsidP="00F86226">
            <w:pPr>
              <w:jc w:val="left"/>
              <w:rPr>
                <w:rFonts w:ascii="Arial" w:hAnsi="Arial" w:cs="Arial"/>
                <w:color w:val="FF0000"/>
                <w:sz w:val="16"/>
                <w:szCs w:val="16"/>
              </w:rPr>
            </w:pPr>
            <w:r>
              <w:rPr>
                <w:rFonts w:ascii="Arial" w:hAnsi="Arial" w:cs="Arial"/>
                <w:color w:val="FF0000"/>
                <w:sz w:val="16"/>
                <w:szCs w:val="16"/>
              </w:rPr>
              <w:t xml:space="preserve">Wenn möglich Präludium </w:t>
            </w:r>
            <w:r w:rsidR="009C4A1D">
              <w:rPr>
                <w:rFonts w:ascii="Arial" w:hAnsi="Arial" w:cs="Arial"/>
                <w:color w:val="FF0000"/>
                <w:sz w:val="16"/>
                <w:szCs w:val="16"/>
              </w:rPr>
              <w:t xml:space="preserve">3-4 Minuten vor Einzug </w:t>
            </w:r>
            <w:r w:rsidR="009C4A1D">
              <w:rPr>
                <w:rFonts w:ascii="Arial" w:hAnsi="Arial" w:cs="Arial"/>
                <w:color w:val="FF0000"/>
                <w:sz w:val="20"/>
              </w:rPr>
              <w:t xml:space="preserve"> </w:t>
            </w:r>
          </w:p>
        </w:tc>
      </w:tr>
      <w:tr w:rsidR="00A87DEC" w:rsidRPr="00193048" w14:paraId="0CCBA6A2" w14:textId="77777777" w:rsidTr="003A4D30">
        <w:tc>
          <w:tcPr>
            <w:tcW w:w="2410" w:type="dxa"/>
            <w:tcBorders>
              <w:top w:val="nil"/>
              <w:left w:val="single" w:sz="4" w:space="0" w:color="auto"/>
              <w:bottom w:val="nil"/>
            </w:tcBorders>
          </w:tcPr>
          <w:p w14:paraId="713879C7" w14:textId="77777777" w:rsidR="00A87DEC" w:rsidRDefault="00A87DEC" w:rsidP="00A87DEC">
            <w:pPr>
              <w:ind w:right="209"/>
              <w:jc w:val="left"/>
              <w:rPr>
                <w:rFonts w:ascii="Arial" w:hAnsi="Arial" w:cs="Arial"/>
                <w:b/>
                <w:sz w:val="20"/>
              </w:rPr>
            </w:pPr>
            <w:r>
              <w:rPr>
                <w:rFonts w:ascii="Arial" w:hAnsi="Arial" w:cs="Arial"/>
                <w:b/>
                <w:color w:val="FF0000"/>
                <w:sz w:val="22"/>
                <w:szCs w:val="22"/>
              </w:rPr>
              <w:t>Eröffnung</w:t>
            </w:r>
          </w:p>
          <w:p w14:paraId="61726F11" w14:textId="1EA4BE82" w:rsidR="00A87DEC" w:rsidRDefault="00A87DEC" w:rsidP="00A87DEC">
            <w:pPr>
              <w:ind w:right="209"/>
              <w:jc w:val="left"/>
              <w:rPr>
                <w:rFonts w:ascii="Arial" w:hAnsi="Arial" w:cs="Arial"/>
                <w:b/>
                <w:color w:val="FF0000"/>
                <w:sz w:val="22"/>
                <w:szCs w:val="22"/>
              </w:rPr>
            </w:pPr>
            <w:r w:rsidRPr="00DF4DE5">
              <w:rPr>
                <w:rFonts w:ascii="Arial" w:hAnsi="Arial" w:cs="Arial"/>
                <w:b/>
                <w:sz w:val="20"/>
              </w:rPr>
              <w:t>Einzug</w:t>
            </w:r>
          </w:p>
        </w:tc>
        <w:tc>
          <w:tcPr>
            <w:tcW w:w="4899" w:type="dxa"/>
            <w:gridSpan w:val="2"/>
            <w:tcBorders>
              <w:top w:val="nil"/>
              <w:bottom w:val="single" w:sz="6" w:space="0" w:color="auto"/>
            </w:tcBorders>
            <w:vAlign w:val="center"/>
          </w:tcPr>
          <w:p w14:paraId="5728C7A2" w14:textId="62CA7C96" w:rsidR="00A87DEC" w:rsidRDefault="00A87DEC" w:rsidP="00A87DEC">
            <w:pPr>
              <w:jc w:val="left"/>
              <w:rPr>
                <w:rFonts w:ascii="Arial" w:hAnsi="Arial" w:cs="Arial"/>
                <w:b/>
                <w:sz w:val="20"/>
              </w:rPr>
            </w:pPr>
            <w:r>
              <w:rPr>
                <w:rFonts w:ascii="Arial" w:hAnsi="Arial" w:cs="Arial"/>
                <w:b/>
                <w:sz w:val="20"/>
              </w:rPr>
              <w:t xml:space="preserve"> Wunderschön prächtige                              883,1+2   </w:t>
            </w:r>
          </w:p>
          <w:p w14:paraId="7E1BD51D" w14:textId="63B21EA9" w:rsidR="00A87DEC" w:rsidRDefault="00A87DEC" w:rsidP="00A87DEC">
            <w:pPr>
              <w:jc w:val="left"/>
              <w:rPr>
                <w:rFonts w:ascii="Arial" w:hAnsi="Arial" w:cs="Arial"/>
                <w:color w:val="FF0000"/>
                <w:sz w:val="16"/>
                <w:szCs w:val="16"/>
              </w:rPr>
            </w:pPr>
            <w:r>
              <w:rPr>
                <w:rFonts w:ascii="Arial" w:hAnsi="Arial" w:cs="Arial"/>
                <w:b/>
                <w:sz w:val="20"/>
              </w:rPr>
              <w:t xml:space="preserve"> Maria aufgenommen ist                          </w:t>
            </w:r>
            <w:r>
              <w:rPr>
                <w:rFonts w:ascii="Arial" w:hAnsi="Arial" w:cs="Arial"/>
                <w:b/>
                <w:sz w:val="20"/>
              </w:rPr>
              <w:t xml:space="preserve">    </w:t>
            </w:r>
            <w:r>
              <w:rPr>
                <w:rFonts w:ascii="Arial" w:hAnsi="Arial" w:cs="Arial"/>
                <w:b/>
                <w:sz w:val="20"/>
              </w:rPr>
              <w:t xml:space="preserve"> 522,1</w:t>
            </w:r>
            <w:r>
              <w:rPr>
                <w:rFonts w:ascii="Arial" w:hAnsi="Arial" w:cs="Arial"/>
                <w:b/>
                <w:sz w:val="20"/>
              </w:rPr>
              <w:t>+</w:t>
            </w:r>
            <w:r w:rsidR="009A247B">
              <w:rPr>
                <w:rFonts w:ascii="Arial" w:hAnsi="Arial" w:cs="Arial"/>
                <w:b/>
                <w:sz w:val="20"/>
              </w:rPr>
              <w:t>3</w:t>
            </w:r>
          </w:p>
        </w:tc>
      </w:tr>
      <w:tr w:rsidR="00E255E5" w:rsidRPr="00CB267F" w14:paraId="43E27376" w14:textId="77777777" w:rsidTr="003A4D30">
        <w:tc>
          <w:tcPr>
            <w:tcW w:w="2410" w:type="dxa"/>
            <w:tcBorders>
              <w:top w:val="nil"/>
              <w:left w:val="single" w:sz="4" w:space="0" w:color="auto"/>
              <w:bottom w:val="nil"/>
            </w:tcBorders>
          </w:tcPr>
          <w:p w14:paraId="50187135" w14:textId="77777777" w:rsidR="00E255E5" w:rsidRPr="00DF4DE5" w:rsidRDefault="00E8769F" w:rsidP="00E255E5">
            <w:pPr>
              <w:ind w:right="209"/>
              <w:jc w:val="right"/>
              <w:rPr>
                <w:rFonts w:ascii="Arial" w:hAnsi="Arial" w:cs="Arial"/>
                <w:color w:val="FF0000"/>
                <w:sz w:val="20"/>
              </w:rPr>
            </w:pPr>
            <w:r w:rsidRPr="00DF4DE5">
              <w:rPr>
                <w:rFonts w:ascii="Arial" w:hAnsi="Arial" w:cs="Arial"/>
                <w:color w:val="FF0000"/>
                <w:sz w:val="20"/>
              </w:rPr>
              <w:t>Eröffnung</w:t>
            </w:r>
          </w:p>
        </w:tc>
        <w:tc>
          <w:tcPr>
            <w:tcW w:w="4899" w:type="dxa"/>
            <w:gridSpan w:val="2"/>
            <w:tcBorders>
              <w:bottom w:val="nil"/>
            </w:tcBorders>
            <w:vAlign w:val="center"/>
          </w:tcPr>
          <w:p w14:paraId="54BBCE34" w14:textId="77777777" w:rsidR="002C7840" w:rsidRPr="00306992" w:rsidRDefault="009B5ED6" w:rsidP="002D7A06">
            <w:pPr>
              <w:ind w:left="-67"/>
              <w:jc w:val="left"/>
              <w:rPr>
                <w:rFonts w:ascii="Arial" w:hAnsi="Arial" w:cs="Arial"/>
                <w:color w:val="FF0000"/>
                <w:sz w:val="20"/>
              </w:rPr>
            </w:pPr>
            <w:r>
              <w:rPr>
                <w:rFonts w:ascii="Arial" w:hAnsi="Arial" w:cs="Arial"/>
                <w:color w:val="FF0000"/>
                <w:sz w:val="20"/>
              </w:rPr>
              <w:t xml:space="preserve"> </w:t>
            </w:r>
            <w:r w:rsidR="00E8769F" w:rsidRPr="009B5ED6">
              <w:rPr>
                <w:rFonts w:ascii="Arial" w:hAnsi="Arial" w:cs="Arial"/>
                <w:color w:val="FF0000"/>
                <w:sz w:val="20"/>
              </w:rPr>
              <w:t>Kreuzzeichen, Begrüßung</w:t>
            </w:r>
          </w:p>
        </w:tc>
      </w:tr>
      <w:tr w:rsidR="00E255E5" w:rsidRPr="008F57A1" w14:paraId="45B25596" w14:textId="77777777" w:rsidTr="003A4D30">
        <w:tc>
          <w:tcPr>
            <w:tcW w:w="2410" w:type="dxa"/>
            <w:tcBorders>
              <w:top w:val="nil"/>
              <w:left w:val="single" w:sz="4" w:space="0" w:color="auto"/>
              <w:bottom w:val="nil"/>
            </w:tcBorders>
          </w:tcPr>
          <w:p w14:paraId="61745626" w14:textId="77777777" w:rsidR="00E255E5" w:rsidRPr="00DF4DE5" w:rsidRDefault="00E255E5" w:rsidP="00E255E5">
            <w:pPr>
              <w:ind w:right="209"/>
              <w:jc w:val="right"/>
              <w:rPr>
                <w:rFonts w:ascii="Arial" w:hAnsi="Arial" w:cs="Arial"/>
                <w:b/>
                <w:sz w:val="20"/>
              </w:rPr>
            </w:pPr>
            <w:r w:rsidRPr="00DF4DE5">
              <w:rPr>
                <w:rFonts w:ascii="Arial" w:hAnsi="Arial" w:cs="Arial"/>
                <w:b/>
                <w:sz w:val="20"/>
              </w:rPr>
              <w:t>Kyrie</w:t>
            </w:r>
          </w:p>
        </w:tc>
        <w:tc>
          <w:tcPr>
            <w:tcW w:w="4899" w:type="dxa"/>
            <w:gridSpan w:val="2"/>
            <w:tcBorders>
              <w:bottom w:val="nil"/>
            </w:tcBorders>
            <w:vAlign w:val="center"/>
          </w:tcPr>
          <w:p w14:paraId="4719D94E" w14:textId="75BB530A" w:rsidR="006C06DA" w:rsidRPr="00F86226" w:rsidRDefault="00F86226" w:rsidP="00046CB8">
            <w:pPr>
              <w:ind w:left="-67"/>
              <w:jc w:val="left"/>
              <w:rPr>
                <w:rFonts w:ascii="Arial" w:hAnsi="Arial" w:cs="Arial"/>
                <w:color w:val="FF0000"/>
                <w:sz w:val="20"/>
              </w:rPr>
            </w:pPr>
            <w:r>
              <w:rPr>
                <w:rFonts w:ascii="Arial" w:hAnsi="Arial" w:cs="Arial"/>
                <w:b/>
                <w:color w:val="FF0000"/>
                <w:sz w:val="20"/>
              </w:rPr>
              <w:t xml:space="preserve"> </w:t>
            </w:r>
            <w:r w:rsidR="00F60A10">
              <w:rPr>
                <w:rFonts w:ascii="Arial" w:hAnsi="Arial" w:cs="Arial"/>
                <w:b/>
                <w:color w:val="FF0000"/>
                <w:sz w:val="20"/>
              </w:rPr>
              <w:t xml:space="preserve"> </w:t>
            </w:r>
            <w:r w:rsidR="00356FFB" w:rsidRPr="00A87DEC">
              <w:rPr>
                <w:rFonts w:ascii="Arial" w:hAnsi="Arial" w:cs="Arial"/>
                <w:bCs/>
                <w:color w:val="FF0000"/>
                <w:sz w:val="20"/>
              </w:rPr>
              <w:t xml:space="preserve">Rufe sprechen </w:t>
            </w:r>
            <w:r w:rsidR="00A87DEC">
              <w:rPr>
                <w:rFonts w:ascii="Arial" w:hAnsi="Arial" w:cs="Arial"/>
                <w:bCs/>
                <w:color w:val="FF0000"/>
                <w:sz w:val="20"/>
              </w:rPr>
              <w:t>oder</w:t>
            </w:r>
            <w:r w:rsidR="00356FFB">
              <w:rPr>
                <w:rFonts w:ascii="Arial" w:hAnsi="Arial" w:cs="Arial"/>
                <w:b/>
                <w:color w:val="FF0000"/>
                <w:sz w:val="20"/>
              </w:rPr>
              <w:t xml:space="preserve"> </w:t>
            </w:r>
            <w:r w:rsidR="00356FFB" w:rsidRPr="00356FFB">
              <w:rPr>
                <w:rFonts w:ascii="Arial" w:hAnsi="Arial" w:cs="Arial"/>
                <w:b/>
                <w:sz w:val="20"/>
              </w:rPr>
              <w:t xml:space="preserve">Liedruf 156  </w:t>
            </w:r>
            <w:r w:rsidR="00356FFB">
              <w:rPr>
                <w:rFonts w:ascii="Arial" w:hAnsi="Arial" w:cs="Arial"/>
                <w:b/>
                <w:color w:val="FF0000"/>
                <w:sz w:val="20"/>
              </w:rPr>
              <w:t>o</w:t>
            </w:r>
            <w:r w:rsidR="00046CB8">
              <w:rPr>
                <w:rFonts w:ascii="Arial" w:hAnsi="Arial" w:cs="Arial"/>
                <w:color w:val="FF0000"/>
                <w:sz w:val="20"/>
              </w:rPr>
              <w:t xml:space="preserve">der  </w:t>
            </w:r>
            <w:r w:rsidR="00046CB8" w:rsidRPr="00F02C50">
              <w:rPr>
                <w:rFonts w:ascii="Arial" w:hAnsi="Arial" w:cs="Arial"/>
                <w:color w:val="FF0000"/>
                <w:sz w:val="20"/>
              </w:rPr>
              <w:t>K/A</w:t>
            </w:r>
            <w:r w:rsidR="00046CB8">
              <w:rPr>
                <w:rFonts w:ascii="Arial" w:hAnsi="Arial" w:cs="Arial"/>
                <w:color w:val="FF0000"/>
                <w:sz w:val="20"/>
              </w:rPr>
              <w:t xml:space="preserve"> </w:t>
            </w:r>
            <w:r w:rsidR="00046CB8" w:rsidRPr="00046CB8">
              <w:rPr>
                <w:rFonts w:ascii="Arial" w:hAnsi="Arial" w:cs="Arial"/>
                <w:b/>
                <w:sz w:val="20"/>
              </w:rPr>
              <w:t>163,3</w:t>
            </w:r>
            <w:r w:rsidR="00046CB8">
              <w:rPr>
                <w:rFonts w:ascii="Arial" w:hAnsi="Arial" w:cs="Arial"/>
                <w:color w:val="FF0000"/>
                <w:sz w:val="20"/>
              </w:rPr>
              <w:t xml:space="preserve"> </w:t>
            </w:r>
          </w:p>
        </w:tc>
      </w:tr>
      <w:tr w:rsidR="00C120A0" w:rsidRPr="009579A7" w14:paraId="74F32586" w14:textId="77777777" w:rsidTr="003A4D30">
        <w:tc>
          <w:tcPr>
            <w:tcW w:w="2410" w:type="dxa"/>
            <w:tcBorders>
              <w:top w:val="nil"/>
              <w:left w:val="single" w:sz="4" w:space="0" w:color="auto"/>
              <w:bottom w:val="nil"/>
            </w:tcBorders>
          </w:tcPr>
          <w:p w14:paraId="658A2392" w14:textId="77777777" w:rsidR="00C120A0" w:rsidRPr="00DF4DE5" w:rsidRDefault="00C120A0" w:rsidP="00E255E5">
            <w:pPr>
              <w:ind w:right="209"/>
              <w:jc w:val="right"/>
              <w:rPr>
                <w:rFonts w:ascii="Arial" w:hAnsi="Arial" w:cs="Arial"/>
                <w:b/>
                <w:sz w:val="20"/>
              </w:rPr>
            </w:pPr>
            <w:r w:rsidRPr="00DF4DE5">
              <w:rPr>
                <w:rFonts w:ascii="Arial" w:hAnsi="Arial" w:cs="Arial"/>
                <w:b/>
                <w:sz w:val="20"/>
              </w:rPr>
              <w:t>Gloria</w:t>
            </w:r>
          </w:p>
        </w:tc>
        <w:tc>
          <w:tcPr>
            <w:tcW w:w="4899" w:type="dxa"/>
            <w:gridSpan w:val="2"/>
            <w:tcBorders>
              <w:bottom w:val="nil"/>
            </w:tcBorders>
            <w:vAlign w:val="center"/>
          </w:tcPr>
          <w:p w14:paraId="7F838E33" w14:textId="138C9D83" w:rsidR="003B42B6" w:rsidRPr="00F86226" w:rsidRDefault="00F86226" w:rsidP="002D7A06">
            <w:pPr>
              <w:jc w:val="left"/>
              <w:rPr>
                <w:rFonts w:ascii="Arial" w:hAnsi="Arial" w:cs="Arial"/>
                <w:color w:val="FF0000"/>
                <w:sz w:val="20"/>
              </w:rPr>
            </w:pPr>
            <w:r>
              <w:rPr>
                <w:rFonts w:ascii="Arial" w:hAnsi="Arial" w:cs="Arial"/>
                <w:b/>
                <w:sz w:val="20"/>
              </w:rPr>
              <w:t xml:space="preserve"> </w:t>
            </w:r>
            <w:r w:rsidR="00A87DEC">
              <w:rPr>
                <w:rFonts w:ascii="Arial" w:hAnsi="Arial" w:cs="Arial"/>
                <w:b/>
                <w:sz w:val="20"/>
              </w:rPr>
              <w:t xml:space="preserve">              </w:t>
            </w:r>
            <w:r w:rsidR="00046CB8">
              <w:rPr>
                <w:rFonts w:ascii="Arial" w:hAnsi="Arial" w:cs="Arial"/>
                <w:color w:val="FF0000"/>
                <w:sz w:val="20"/>
              </w:rPr>
              <w:t xml:space="preserve">                                   </w:t>
            </w:r>
            <w:r w:rsidR="00046CB8" w:rsidRPr="00F02C50">
              <w:rPr>
                <w:rFonts w:ascii="Arial" w:hAnsi="Arial" w:cs="Arial"/>
                <w:color w:val="FF0000"/>
                <w:sz w:val="20"/>
              </w:rPr>
              <w:t xml:space="preserve">K/A </w:t>
            </w:r>
            <w:r w:rsidR="00046CB8">
              <w:rPr>
                <w:rFonts w:ascii="Arial" w:hAnsi="Arial" w:cs="Arial"/>
                <w:b/>
                <w:sz w:val="20"/>
              </w:rPr>
              <w:t xml:space="preserve">131 </w:t>
            </w:r>
            <w:r w:rsidR="00046CB8">
              <w:rPr>
                <w:rFonts w:ascii="Arial" w:hAnsi="Arial" w:cs="Arial"/>
                <w:color w:val="FF0000"/>
                <w:sz w:val="20"/>
              </w:rPr>
              <w:t>oder</w:t>
            </w:r>
            <w:r w:rsidR="00046CB8">
              <w:rPr>
                <w:rFonts w:ascii="Arial" w:hAnsi="Arial" w:cs="Arial"/>
                <w:b/>
                <w:sz w:val="20"/>
              </w:rPr>
              <w:t xml:space="preserve"> 17</w:t>
            </w:r>
            <w:r w:rsidR="00A87DEC">
              <w:rPr>
                <w:rFonts w:ascii="Arial" w:hAnsi="Arial" w:cs="Arial"/>
                <w:b/>
                <w:sz w:val="20"/>
              </w:rPr>
              <w:t>1</w:t>
            </w:r>
            <w:r w:rsidR="00046CB8">
              <w:rPr>
                <w:rFonts w:ascii="Arial" w:hAnsi="Arial" w:cs="Arial"/>
                <w:b/>
                <w:sz w:val="20"/>
              </w:rPr>
              <w:t xml:space="preserve">   </w:t>
            </w:r>
          </w:p>
        </w:tc>
      </w:tr>
      <w:tr w:rsidR="00E255E5" w:rsidRPr="00CB267F" w14:paraId="4EE0D2D5" w14:textId="77777777" w:rsidTr="003A4D30">
        <w:tc>
          <w:tcPr>
            <w:tcW w:w="2410" w:type="dxa"/>
            <w:tcBorders>
              <w:top w:val="nil"/>
              <w:left w:val="single" w:sz="4" w:space="0" w:color="auto"/>
              <w:bottom w:val="nil"/>
            </w:tcBorders>
          </w:tcPr>
          <w:p w14:paraId="2EF36E35" w14:textId="77777777" w:rsidR="00E255E5" w:rsidRPr="00CB267F" w:rsidRDefault="00E255E5" w:rsidP="00E255E5">
            <w:pPr>
              <w:ind w:right="209"/>
              <w:jc w:val="right"/>
              <w:rPr>
                <w:rFonts w:ascii="Arial" w:hAnsi="Arial" w:cs="Arial"/>
                <w:sz w:val="20"/>
              </w:rPr>
            </w:pPr>
            <w:r w:rsidRPr="00DF4DE5">
              <w:rPr>
                <w:rFonts w:ascii="Arial" w:hAnsi="Arial" w:cs="Arial"/>
                <w:color w:val="FF0000"/>
                <w:sz w:val="20"/>
              </w:rPr>
              <w:t>Tagesgebet</w:t>
            </w:r>
          </w:p>
        </w:tc>
        <w:tc>
          <w:tcPr>
            <w:tcW w:w="3402" w:type="dxa"/>
            <w:vAlign w:val="center"/>
          </w:tcPr>
          <w:p w14:paraId="4BD7A9B7" w14:textId="77777777" w:rsidR="00E255E5" w:rsidRPr="00CB267F" w:rsidRDefault="00E255E5" w:rsidP="00E255E5">
            <w:pPr>
              <w:ind w:left="-67"/>
              <w:jc w:val="left"/>
              <w:rPr>
                <w:rFonts w:ascii="Arial" w:hAnsi="Arial" w:cs="Arial"/>
                <w:b/>
                <w:sz w:val="20"/>
              </w:rPr>
            </w:pPr>
          </w:p>
        </w:tc>
        <w:tc>
          <w:tcPr>
            <w:tcW w:w="1497" w:type="dxa"/>
            <w:vAlign w:val="center"/>
          </w:tcPr>
          <w:p w14:paraId="2B96AFBE" w14:textId="77777777" w:rsidR="00E255E5" w:rsidRPr="00CB267F" w:rsidRDefault="00E255E5" w:rsidP="00E255E5">
            <w:pPr>
              <w:ind w:left="-67"/>
              <w:jc w:val="right"/>
              <w:rPr>
                <w:rFonts w:ascii="Arial" w:hAnsi="Arial" w:cs="Arial"/>
                <w:b/>
                <w:sz w:val="20"/>
              </w:rPr>
            </w:pPr>
          </w:p>
        </w:tc>
      </w:tr>
      <w:tr w:rsidR="00E255E5" w:rsidRPr="00CB267F" w14:paraId="50F63366" w14:textId="77777777" w:rsidTr="003A4D30">
        <w:tc>
          <w:tcPr>
            <w:tcW w:w="2410" w:type="dxa"/>
            <w:tcBorders>
              <w:top w:val="nil"/>
              <w:left w:val="nil"/>
              <w:bottom w:val="nil"/>
            </w:tcBorders>
          </w:tcPr>
          <w:p w14:paraId="220501CF" w14:textId="77777777" w:rsidR="00E255E5" w:rsidRPr="00DF4DE5" w:rsidRDefault="00E255E5" w:rsidP="00E255E5">
            <w:pPr>
              <w:ind w:right="209"/>
              <w:rPr>
                <w:rFonts w:ascii="Arial" w:hAnsi="Arial" w:cs="Arial"/>
                <w:b/>
                <w:color w:val="FF0000"/>
                <w:sz w:val="22"/>
                <w:szCs w:val="22"/>
              </w:rPr>
            </w:pPr>
            <w:r w:rsidRPr="00DF4DE5">
              <w:rPr>
                <w:rFonts w:ascii="Arial" w:hAnsi="Arial" w:cs="Arial"/>
                <w:b/>
                <w:color w:val="FF0000"/>
                <w:sz w:val="22"/>
                <w:szCs w:val="22"/>
              </w:rPr>
              <w:t>Wortgottesdienst</w:t>
            </w:r>
          </w:p>
        </w:tc>
        <w:tc>
          <w:tcPr>
            <w:tcW w:w="3402" w:type="dxa"/>
            <w:vAlign w:val="center"/>
          </w:tcPr>
          <w:p w14:paraId="3523202A" w14:textId="77777777" w:rsidR="00E255E5" w:rsidRPr="00CB267F" w:rsidRDefault="00E255E5" w:rsidP="00E255E5">
            <w:pPr>
              <w:ind w:left="-67"/>
              <w:jc w:val="left"/>
              <w:rPr>
                <w:rFonts w:ascii="Arial" w:hAnsi="Arial" w:cs="Arial"/>
                <w:b/>
                <w:sz w:val="20"/>
              </w:rPr>
            </w:pPr>
          </w:p>
        </w:tc>
        <w:tc>
          <w:tcPr>
            <w:tcW w:w="1497" w:type="dxa"/>
            <w:vAlign w:val="center"/>
          </w:tcPr>
          <w:p w14:paraId="1F95CD6B" w14:textId="77777777" w:rsidR="00E255E5" w:rsidRPr="00CB267F" w:rsidRDefault="00E255E5" w:rsidP="00E255E5">
            <w:pPr>
              <w:ind w:left="-67"/>
              <w:jc w:val="right"/>
              <w:rPr>
                <w:rFonts w:ascii="Arial" w:hAnsi="Arial" w:cs="Arial"/>
                <w:b/>
                <w:sz w:val="20"/>
              </w:rPr>
            </w:pPr>
          </w:p>
        </w:tc>
      </w:tr>
      <w:tr w:rsidR="00E255E5" w:rsidRPr="00CB267F" w14:paraId="4C16CBC4" w14:textId="77777777" w:rsidTr="003A4D30">
        <w:tc>
          <w:tcPr>
            <w:tcW w:w="2410" w:type="dxa"/>
            <w:tcBorders>
              <w:top w:val="single" w:sz="4" w:space="0" w:color="auto"/>
              <w:left w:val="single" w:sz="4" w:space="0" w:color="auto"/>
              <w:bottom w:val="nil"/>
            </w:tcBorders>
          </w:tcPr>
          <w:p w14:paraId="101EAC5F" w14:textId="77777777" w:rsidR="00E255E5" w:rsidRPr="00DF4DE5" w:rsidRDefault="00E255E5" w:rsidP="00E255E5">
            <w:pPr>
              <w:ind w:right="209"/>
              <w:jc w:val="right"/>
              <w:rPr>
                <w:rFonts w:ascii="Arial" w:hAnsi="Arial" w:cs="Arial"/>
                <w:color w:val="FF0000"/>
                <w:sz w:val="20"/>
              </w:rPr>
            </w:pPr>
            <w:r w:rsidRPr="00DF4DE5">
              <w:rPr>
                <w:rFonts w:ascii="Arial" w:hAnsi="Arial" w:cs="Arial"/>
                <w:color w:val="FF0000"/>
                <w:sz w:val="20"/>
              </w:rPr>
              <w:t>1. Lesung</w:t>
            </w:r>
          </w:p>
        </w:tc>
        <w:tc>
          <w:tcPr>
            <w:tcW w:w="3402" w:type="dxa"/>
            <w:tcBorders>
              <w:bottom w:val="single" w:sz="6" w:space="0" w:color="auto"/>
            </w:tcBorders>
            <w:vAlign w:val="center"/>
          </w:tcPr>
          <w:p w14:paraId="03C76399" w14:textId="77777777" w:rsidR="00E255E5" w:rsidRPr="00C85C70" w:rsidRDefault="009B5ED6" w:rsidP="0016581C">
            <w:pPr>
              <w:ind w:left="-67"/>
              <w:jc w:val="left"/>
              <w:rPr>
                <w:rFonts w:ascii="Arial" w:hAnsi="Arial" w:cs="Arial"/>
                <w:color w:val="FF0000"/>
                <w:sz w:val="20"/>
              </w:rPr>
            </w:pPr>
            <w:r>
              <w:rPr>
                <w:rFonts w:ascii="Arial" w:hAnsi="Arial" w:cs="Arial"/>
                <w:b/>
                <w:color w:val="FF0000"/>
                <w:sz w:val="20"/>
              </w:rPr>
              <w:t xml:space="preserve"> </w:t>
            </w:r>
            <w:r w:rsidR="00C85C70" w:rsidRPr="00C85C70">
              <w:rPr>
                <w:rFonts w:ascii="Arial" w:hAnsi="Arial" w:cs="Arial"/>
                <w:color w:val="FF0000"/>
                <w:sz w:val="20"/>
              </w:rPr>
              <w:t>Offb 11, 19a; 12, 1–6a.10ab</w:t>
            </w:r>
          </w:p>
        </w:tc>
        <w:tc>
          <w:tcPr>
            <w:tcW w:w="1497" w:type="dxa"/>
            <w:tcBorders>
              <w:bottom w:val="single" w:sz="6" w:space="0" w:color="auto"/>
            </w:tcBorders>
            <w:vAlign w:val="center"/>
          </w:tcPr>
          <w:p w14:paraId="1344A912" w14:textId="77777777" w:rsidR="00E255E5" w:rsidRPr="00CB267F" w:rsidRDefault="00E255E5" w:rsidP="00E255E5">
            <w:pPr>
              <w:ind w:left="-67"/>
              <w:jc w:val="right"/>
              <w:rPr>
                <w:rFonts w:ascii="Arial" w:hAnsi="Arial" w:cs="Arial"/>
                <w:b/>
                <w:sz w:val="20"/>
              </w:rPr>
            </w:pPr>
          </w:p>
        </w:tc>
      </w:tr>
      <w:tr w:rsidR="00E255E5" w:rsidRPr="00CB267F" w14:paraId="468174B5" w14:textId="77777777" w:rsidTr="003A4D30">
        <w:tc>
          <w:tcPr>
            <w:tcW w:w="2410" w:type="dxa"/>
            <w:tcBorders>
              <w:top w:val="nil"/>
              <w:left w:val="single" w:sz="4" w:space="0" w:color="auto"/>
              <w:bottom w:val="nil"/>
            </w:tcBorders>
          </w:tcPr>
          <w:p w14:paraId="2193E8D5" w14:textId="3B141D81" w:rsidR="00E255E5" w:rsidRPr="00DF4DE5" w:rsidRDefault="00A87DEC" w:rsidP="00DF4DE5">
            <w:pPr>
              <w:ind w:right="209"/>
              <w:jc w:val="right"/>
              <w:rPr>
                <w:rFonts w:ascii="Arial" w:hAnsi="Arial" w:cs="Arial"/>
                <w:b/>
                <w:sz w:val="20"/>
              </w:rPr>
            </w:pPr>
            <w:r>
              <w:rPr>
                <w:rFonts w:ascii="Arial" w:hAnsi="Arial" w:cs="Arial"/>
                <w:b/>
                <w:sz w:val="20"/>
              </w:rPr>
              <w:t>Antwort</w:t>
            </w:r>
          </w:p>
        </w:tc>
        <w:tc>
          <w:tcPr>
            <w:tcW w:w="4899" w:type="dxa"/>
            <w:gridSpan w:val="2"/>
            <w:tcBorders>
              <w:bottom w:val="nil"/>
            </w:tcBorders>
            <w:vAlign w:val="center"/>
          </w:tcPr>
          <w:p w14:paraId="425809EC" w14:textId="41A45014" w:rsidR="00E255E5" w:rsidRPr="00046CB8" w:rsidRDefault="00873B29" w:rsidP="00F60A10">
            <w:pPr>
              <w:ind w:left="-67"/>
              <w:jc w:val="left"/>
              <w:rPr>
                <w:rFonts w:ascii="Arial" w:hAnsi="Arial" w:cs="Arial"/>
                <w:b/>
                <w:sz w:val="20"/>
              </w:rPr>
            </w:pPr>
            <w:r>
              <w:rPr>
                <w:rFonts w:ascii="Arial" w:hAnsi="Arial" w:cs="Arial"/>
                <w:b/>
                <w:sz w:val="20"/>
              </w:rPr>
              <w:t xml:space="preserve"> </w:t>
            </w:r>
            <w:r w:rsidR="00046CB8">
              <w:rPr>
                <w:rFonts w:ascii="Arial" w:hAnsi="Arial" w:cs="Arial"/>
                <w:b/>
                <w:sz w:val="20"/>
              </w:rPr>
              <w:t xml:space="preserve"> </w:t>
            </w:r>
            <w:r w:rsidR="00F60A10">
              <w:rPr>
                <w:rFonts w:ascii="Arial" w:hAnsi="Arial" w:cs="Arial"/>
                <w:b/>
                <w:sz w:val="20"/>
              </w:rPr>
              <w:t>Sei gegrüßt Maria</w:t>
            </w:r>
            <w:r w:rsidR="00046CB8">
              <w:rPr>
                <w:rFonts w:ascii="Arial" w:hAnsi="Arial" w:cs="Arial"/>
                <w:b/>
                <w:sz w:val="20"/>
              </w:rPr>
              <w:t xml:space="preserve"> </w:t>
            </w:r>
            <w:r w:rsidR="009C4A1D">
              <w:rPr>
                <w:rFonts w:ascii="Arial" w:hAnsi="Arial" w:cs="Arial"/>
                <w:color w:val="FF0000"/>
                <w:sz w:val="16"/>
                <w:szCs w:val="16"/>
              </w:rPr>
              <w:t>Antwort</w:t>
            </w:r>
            <w:r w:rsidR="00046CB8">
              <w:rPr>
                <w:rFonts w:ascii="Arial" w:hAnsi="Arial" w:cs="Arial"/>
                <w:color w:val="FF0000"/>
                <w:sz w:val="16"/>
                <w:szCs w:val="16"/>
              </w:rPr>
              <w:t>-P-b</w:t>
            </w:r>
            <w:r w:rsidR="009C4A1D">
              <w:rPr>
                <w:rFonts w:ascii="Arial" w:hAnsi="Arial" w:cs="Arial"/>
                <w:color w:val="FF0000"/>
                <w:sz w:val="16"/>
                <w:szCs w:val="16"/>
              </w:rPr>
              <w:t xml:space="preserve">uch </w:t>
            </w:r>
            <w:r w:rsidR="00046CB8">
              <w:rPr>
                <w:rFonts w:ascii="Arial" w:hAnsi="Arial" w:cs="Arial"/>
                <w:color w:val="FF0000"/>
                <w:sz w:val="16"/>
                <w:szCs w:val="16"/>
              </w:rPr>
              <w:t>18</w:t>
            </w:r>
            <w:r w:rsidR="00F60A10">
              <w:rPr>
                <w:rFonts w:ascii="Arial" w:hAnsi="Arial" w:cs="Arial"/>
                <w:color w:val="FF0000"/>
                <w:sz w:val="16"/>
                <w:szCs w:val="16"/>
              </w:rPr>
              <w:t>4</w:t>
            </w:r>
            <w:r w:rsidR="009C4A1D">
              <w:rPr>
                <w:rFonts w:ascii="Arial" w:hAnsi="Arial" w:cs="Arial"/>
                <w:color w:val="FF0000"/>
                <w:sz w:val="16"/>
                <w:szCs w:val="16"/>
              </w:rPr>
              <w:t xml:space="preserve"> </w:t>
            </w:r>
            <w:r w:rsidR="00F60A10">
              <w:rPr>
                <w:rFonts w:ascii="Arial" w:hAnsi="Arial" w:cs="Arial"/>
                <w:color w:val="FF0000"/>
                <w:sz w:val="16"/>
                <w:szCs w:val="16"/>
              </w:rPr>
              <w:t xml:space="preserve">       </w:t>
            </w:r>
            <w:r w:rsidR="004E62DA">
              <w:rPr>
                <w:rFonts w:ascii="Arial" w:hAnsi="Arial" w:cs="Arial"/>
                <w:color w:val="FF0000"/>
                <w:sz w:val="20"/>
              </w:rPr>
              <w:t>K/A</w:t>
            </w:r>
            <w:r w:rsidR="00E255E5" w:rsidRPr="00CB267F">
              <w:rPr>
                <w:rFonts w:ascii="Arial" w:hAnsi="Arial" w:cs="Arial"/>
                <w:b/>
                <w:color w:val="FF0000"/>
                <w:sz w:val="20"/>
              </w:rPr>
              <w:t xml:space="preserve"> </w:t>
            </w:r>
            <w:r w:rsidR="00F60A10">
              <w:rPr>
                <w:rFonts w:ascii="Arial" w:hAnsi="Arial" w:cs="Arial"/>
                <w:b/>
                <w:sz w:val="20"/>
              </w:rPr>
              <w:t>649,1</w:t>
            </w:r>
          </w:p>
        </w:tc>
      </w:tr>
      <w:tr w:rsidR="00E255E5" w:rsidRPr="005B3D91" w14:paraId="16E39D2F" w14:textId="77777777" w:rsidTr="003A4D30">
        <w:tc>
          <w:tcPr>
            <w:tcW w:w="2410" w:type="dxa"/>
            <w:tcBorders>
              <w:top w:val="nil"/>
              <w:left w:val="single" w:sz="4" w:space="0" w:color="auto"/>
              <w:bottom w:val="nil"/>
            </w:tcBorders>
          </w:tcPr>
          <w:p w14:paraId="6F6712A7" w14:textId="77777777" w:rsidR="00E255E5" w:rsidRPr="00CB267F" w:rsidRDefault="00E255E5" w:rsidP="00E255E5">
            <w:pPr>
              <w:ind w:right="209"/>
              <w:jc w:val="right"/>
              <w:rPr>
                <w:rFonts w:ascii="Arial" w:hAnsi="Arial" w:cs="Arial"/>
                <w:color w:val="FF0000"/>
                <w:sz w:val="20"/>
              </w:rPr>
            </w:pPr>
            <w:r w:rsidRPr="00CB267F">
              <w:rPr>
                <w:rFonts w:ascii="Arial" w:hAnsi="Arial" w:cs="Arial"/>
                <w:color w:val="FF0000"/>
                <w:sz w:val="20"/>
              </w:rPr>
              <w:t>alternativ</w:t>
            </w:r>
          </w:p>
        </w:tc>
        <w:tc>
          <w:tcPr>
            <w:tcW w:w="4899" w:type="dxa"/>
            <w:gridSpan w:val="2"/>
            <w:tcBorders>
              <w:top w:val="nil"/>
            </w:tcBorders>
            <w:vAlign w:val="center"/>
          </w:tcPr>
          <w:p w14:paraId="604374C5" w14:textId="2EEBF42B" w:rsidR="001D1D5C" w:rsidRPr="00437EBA" w:rsidRDefault="00A87DEC" w:rsidP="00F86226">
            <w:pPr>
              <w:jc w:val="left"/>
              <w:rPr>
                <w:rFonts w:ascii="Arial" w:hAnsi="Arial" w:cs="Arial"/>
                <w:b/>
                <w:sz w:val="20"/>
              </w:rPr>
            </w:pPr>
            <w:r>
              <w:rPr>
                <w:rFonts w:ascii="Arial" w:hAnsi="Arial" w:cs="Arial"/>
                <w:b/>
                <w:sz w:val="20"/>
              </w:rPr>
              <w:t xml:space="preserve">Maria aufgenommen ist                          </w:t>
            </w:r>
            <w:r>
              <w:rPr>
                <w:rFonts w:ascii="Arial" w:hAnsi="Arial" w:cs="Arial"/>
                <w:b/>
                <w:sz w:val="20"/>
              </w:rPr>
              <w:t xml:space="preserve">     </w:t>
            </w:r>
            <w:r>
              <w:rPr>
                <w:rFonts w:ascii="Arial" w:hAnsi="Arial" w:cs="Arial"/>
                <w:b/>
                <w:sz w:val="20"/>
              </w:rPr>
              <w:t>892,</w:t>
            </w:r>
            <w:r w:rsidR="009A247B">
              <w:rPr>
                <w:rFonts w:ascii="Arial" w:hAnsi="Arial" w:cs="Arial"/>
                <w:b/>
                <w:sz w:val="20"/>
              </w:rPr>
              <w:t>1</w:t>
            </w:r>
            <w:r>
              <w:rPr>
                <w:rFonts w:ascii="Arial" w:hAnsi="Arial" w:cs="Arial"/>
                <w:b/>
                <w:sz w:val="20"/>
              </w:rPr>
              <w:t>+4</w:t>
            </w:r>
          </w:p>
        </w:tc>
      </w:tr>
      <w:tr w:rsidR="00E255E5" w:rsidRPr="00CB267F" w14:paraId="2312D58A" w14:textId="77777777" w:rsidTr="003A4D30">
        <w:tc>
          <w:tcPr>
            <w:tcW w:w="2410" w:type="dxa"/>
            <w:tcBorders>
              <w:top w:val="nil"/>
              <w:left w:val="single" w:sz="4" w:space="0" w:color="auto"/>
              <w:bottom w:val="nil"/>
            </w:tcBorders>
          </w:tcPr>
          <w:p w14:paraId="3511D1F7" w14:textId="77777777" w:rsidR="00E255E5" w:rsidRPr="00CB267F" w:rsidRDefault="00E255E5" w:rsidP="00E255E5">
            <w:pPr>
              <w:ind w:right="209"/>
              <w:jc w:val="right"/>
              <w:rPr>
                <w:rFonts w:ascii="Arial" w:hAnsi="Arial" w:cs="Arial"/>
                <w:sz w:val="20"/>
              </w:rPr>
            </w:pPr>
            <w:r w:rsidRPr="00DF4DE5">
              <w:rPr>
                <w:rFonts w:ascii="Arial" w:hAnsi="Arial" w:cs="Arial"/>
                <w:color w:val="FF0000"/>
                <w:sz w:val="20"/>
              </w:rPr>
              <w:t>2. Lesung</w:t>
            </w:r>
          </w:p>
        </w:tc>
        <w:tc>
          <w:tcPr>
            <w:tcW w:w="3402" w:type="dxa"/>
            <w:vAlign w:val="center"/>
          </w:tcPr>
          <w:p w14:paraId="07B0CBEC" w14:textId="77777777" w:rsidR="00E255E5" w:rsidRPr="0007178E" w:rsidRDefault="00D05144" w:rsidP="00E255E5">
            <w:pPr>
              <w:ind w:left="-67"/>
              <w:jc w:val="left"/>
              <w:rPr>
                <w:rFonts w:ascii="Arial" w:hAnsi="Arial" w:cs="Arial"/>
                <w:color w:val="FF0000"/>
                <w:sz w:val="20"/>
              </w:rPr>
            </w:pPr>
            <w:r w:rsidRPr="00D05144">
              <w:rPr>
                <w:rFonts w:ascii="Arial" w:hAnsi="Arial" w:cs="Arial"/>
                <w:color w:val="FF0000"/>
                <w:sz w:val="20"/>
              </w:rPr>
              <w:t>1 Kor 15, 20–27a</w:t>
            </w:r>
          </w:p>
        </w:tc>
        <w:tc>
          <w:tcPr>
            <w:tcW w:w="1497" w:type="dxa"/>
            <w:vAlign w:val="center"/>
          </w:tcPr>
          <w:p w14:paraId="248BD263" w14:textId="77777777" w:rsidR="00E255E5" w:rsidRPr="00CB267F" w:rsidRDefault="00E255E5" w:rsidP="00E255E5">
            <w:pPr>
              <w:ind w:left="-67"/>
              <w:jc w:val="right"/>
              <w:rPr>
                <w:rFonts w:ascii="Arial" w:hAnsi="Arial" w:cs="Arial"/>
                <w:b/>
                <w:sz w:val="20"/>
              </w:rPr>
            </w:pPr>
          </w:p>
        </w:tc>
      </w:tr>
      <w:tr w:rsidR="00BA50CE" w:rsidRPr="005A4EB7" w14:paraId="29376A7D" w14:textId="77777777" w:rsidTr="003A4D30">
        <w:tc>
          <w:tcPr>
            <w:tcW w:w="2410" w:type="dxa"/>
            <w:tcBorders>
              <w:top w:val="nil"/>
              <w:left w:val="single" w:sz="4" w:space="0" w:color="auto"/>
              <w:bottom w:val="nil"/>
            </w:tcBorders>
          </w:tcPr>
          <w:p w14:paraId="2496E41A" w14:textId="77777777" w:rsidR="00A348A4" w:rsidRPr="00CB267F" w:rsidRDefault="0016774B" w:rsidP="00046CB8">
            <w:pPr>
              <w:ind w:right="209"/>
              <w:jc w:val="center"/>
              <w:rPr>
                <w:rFonts w:ascii="Arial" w:hAnsi="Arial" w:cs="Arial"/>
                <w:sz w:val="18"/>
                <w:szCs w:val="18"/>
              </w:rPr>
            </w:pPr>
            <w:r>
              <w:rPr>
                <w:rFonts w:ascii="Arial" w:hAnsi="Arial" w:cs="Arial"/>
                <w:b/>
                <w:sz w:val="20"/>
              </w:rPr>
              <w:t>Hal</w:t>
            </w:r>
            <w:r w:rsidR="006F66F9">
              <w:rPr>
                <w:rFonts w:ascii="Arial" w:hAnsi="Arial" w:cs="Arial"/>
                <w:b/>
                <w:sz w:val="20"/>
              </w:rPr>
              <w:t>leluja</w:t>
            </w:r>
            <w:r w:rsidR="00DF4DE5" w:rsidRPr="00DF4DE5">
              <w:rPr>
                <w:rFonts w:ascii="Arial" w:hAnsi="Arial" w:cs="Arial"/>
                <w:b/>
                <w:sz w:val="20"/>
              </w:rPr>
              <w:t xml:space="preserve"> </w:t>
            </w:r>
            <w:r w:rsidR="00DF4DE5">
              <w:rPr>
                <w:rFonts w:ascii="Arial" w:hAnsi="Arial" w:cs="Arial"/>
                <w:sz w:val="18"/>
                <w:szCs w:val="18"/>
              </w:rPr>
              <w:t>v./n.d.Ev.</w:t>
            </w:r>
          </w:p>
        </w:tc>
        <w:tc>
          <w:tcPr>
            <w:tcW w:w="4899" w:type="dxa"/>
            <w:gridSpan w:val="2"/>
            <w:vAlign w:val="center"/>
          </w:tcPr>
          <w:p w14:paraId="4BB99289" w14:textId="77777777" w:rsidR="00A348A4" w:rsidRPr="00EA4DF7" w:rsidRDefault="006F66F9" w:rsidP="00F60A10">
            <w:pPr>
              <w:jc w:val="left"/>
              <w:rPr>
                <w:rFonts w:ascii="Arial" w:hAnsi="Arial" w:cs="Arial"/>
                <w:b/>
                <w:sz w:val="20"/>
              </w:rPr>
            </w:pPr>
            <w:r w:rsidRPr="00F02C50">
              <w:rPr>
                <w:rFonts w:ascii="Arial" w:hAnsi="Arial" w:cs="Arial"/>
                <w:b/>
                <w:sz w:val="20"/>
              </w:rPr>
              <w:t>Halleluja</w:t>
            </w:r>
            <w:r w:rsidR="003837BF" w:rsidRPr="00F02C50">
              <w:rPr>
                <w:rFonts w:ascii="Arial" w:hAnsi="Arial" w:cs="Arial"/>
                <w:b/>
                <w:sz w:val="20"/>
              </w:rPr>
              <w:t xml:space="preserve"> </w:t>
            </w:r>
            <w:r w:rsidR="008A6C20" w:rsidRPr="00F02C50">
              <w:rPr>
                <w:rFonts w:ascii="Arial" w:hAnsi="Arial" w:cs="Arial"/>
                <w:b/>
                <w:sz w:val="20"/>
              </w:rPr>
              <w:t xml:space="preserve"> </w:t>
            </w:r>
            <w:r w:rsidR="00F57876">
              <w:rPr>
                <w:rFonts w:ascii="Arial" w:hAnsi="Arial" w:cs="Arial"/>
                <w:b/>
                <w:sz w:val="20"/>
              </w:rPr>
              <w:t xml:space="preserve">     </w:t>
            </w:r>
            <w:r w:rsidR="00046CB8">
              <w:rPr>
                <w:rFonts w:ascii="Arial" w:hAnsi="Arial" w:cs="Arial"/>
                <w:color w:val="FF0000"/>
                <w:sz w:val="16"/>
                <w:szCs w:val="16"/>
              </w:rPr>
              <w:t>Vers A</w:t>
            </w:r>
            <w:r w:rsidR="00046CB8" w:rsidRPr="00EA4DF7">
              <w:rPr>
                <w:rFonts w:ascii="Arial" w:hAnsi="Arial" w:cs="Arial"/>
                <w:color w:val="FF0000"/>
                <w:sz w:val="16"/>
                <w:szCs w:val="16"/>
              </w:rPr>
              <w:t xml:space="preserve">ntwortpsalmenbuch </w:t>
            </w:r>
            <w:r w:rsidR="00046CB8">
              <w:rPr>
                <w:rFonts w:ascii="Arial" w:hAnsi="Arial" w:cs="Arial"/>
                <w:color w:val="FF0000"/>
                <w:sz w:val="16"/>
                <w:szCs w:val="16"/>
              </w:rPr>
              <w:t xml:space="preserve">Seite 183 </w:t>
            </w:r>
            <w:r w:rsidR="008A6C20" w:rsidRPr="00F02C50">
              <w:rPr>
                <w:rFonts w:ascii="Arial" w:hAnsi="Arial" w:cs="Arial"/>
                <w:color w:val="FF0000"/>
                <w:sz w:val="20"/>
              </w:rPr>
              <w:t xml:space="preserve">K/A </w:t>
            </w:r>
            <w:r w:rsidR="00046CB8">
              <w:rPr>
                <w:rFonts w:ascii="Arial" w:hAnsi="Arial" w:cs="Arial"/>
                <w:b/>
                <w:sz w:val="20"/>
              </w:rPr>
              <w:t>174,</w:t>
            </w:r>
            <w:r w:rsidR="00F60A10">
              <w:rPr>
                <w:rFonts w:ascii="Arial" w:hAnsi="Arial" w:cs="Arial"/>
                <w:b/>
                <w:sz w:val="20"/>
              </w:rPr>
              <w:t>6</w:t>
            </w:r>
          </w:p>
        </w:tc>
      </w:tr>
      <w:tr w:rsidR="00E255E5" w:rsidRPr="00CB267F" w14:paraId="10F24E9A" w14:textId="77777777" w:rsidTr="003A4D30">
        <w:tc>
          <w:tcPr>
            <w:tcW w:w="2410" w:type="dxa"/>
            <w:tcBorders>
              <w:top w:val="nil"/>
              <w:left w:val="single" w:sz="4" w:space="0" w:color="auto"/>
              <w:bottom w:val="nil"/>
            </w:tcBorders>
          </w:tcPr>
          <w:p w14:paraId="4DFCF348" w14:textId="77777777" w:rsidR="00E255E5" w:rsidRPr="00DF4DE5" w:rsidRDefault="00E255E5" w:rsidP="00E255E5">
            <w:pPr>
              <w:ind w:right="209"/>
              <w:jc w:val="right"/>
              <w:rPr>
                <w:rFonts w:ascii="Arial" w:hAnsi="Arial" w:cs="Arial"/>
                <w:color w:val="FF0000"/>
                <w:sz w:val="20"/>
              </w:rPr>
            </w:pPr>
            <w:r w:rsidRPr="00DF4DE5">
              <w:rPr>
                <w:rFonts w:ascii="Arial" w:hAnsi="Arial" w:cs="Arial"/>
                <w:color w:val="FF0000"/>
                <w:sz w:val="20"/>
              </w:rPr>
              <w:t>Evangelium</w:t>
            </w:r>
            <w:r w:rsidR="0007178E">
              <w:rPr>
                <w:rFonts w:ascii="Arial" w:hAnsi="Arial" w:cs="Arial"/>
                <w:color w:val="FF0000"/>
                <w:sz w:val="20"/>
              </w:rPr>
              <w:t xml:space="preserve"> / Predigt </w:t>
            </w:r>
          </w:p>
        </w:tc>
        <w:tc>
          <w:tcPr>
            <w:tcW w:w="3402" w:type="dxa"/>
            <w:vAlign w:val="center"/>
          </w:tcPr>
          <w:p w14:paraId="7C0E01FF" w14:textId="77777777" w:rsidR="00E255E5" w:rsidRPr="00E37087" w:rsidRDefault="00D05144" w:rsidP="00BA6844">
            <w:pPr>
              <w:jc w:val="left"/>
              <w:rPr>
                <w:rFonts w:ascii="Arial" w:hAnsi="Arial" w:cs="Arial"/>
                <w:color w:val="FF0000"/>
                <w:sz w:val="20"/>
              </w:rPr>
            </w:pPr>
            <w:r w:rsidRPr="00D05144">
              <w:rPr>
                <w:rFonts w:ascii="Arial" w:hAnsi="Arial" w:cs="Arial"/>
                <w:color w:val="FF0000"/>
                <w:sz w:val="20"/>
              </w:rPr>
              <w:t>Lk 1, 39–56</w:t>
            </w:r>
          </w:p>
        </w:tc>
        <w:tc>
          <w:tcPr>
            <w:tcW w:w="1497" w:type="dxa"/>
            <w:vAlign w:val="center"/>
          </w:tcPr>
          <w:p w14:paraId="406F829B" w14:textId="77777777" w:rsidR="00E255E5" w:rsidRPr="00CB267F" w:rsidRDefault="00E255E5" w:rsidP="00E255E5">
            <w:pPr>
              <w:ind w:left="-67"/>
              <w:jc w:val="right"/>
              <w:rPr>
                <w:rFonts w:ascii="Arial" w:hAnsi="Arial" w:cs="Arial"/>
                <w:b/>
                <w:sz w:val="20"/>
              </w:rPr>
            </w:pPr>
          </w:p>
        </w:tc>
      </w:tr>
      <w:tr w:rsidR="00E255E5" w:rsidRPr="00CB267F" w14:paraId="3D12538F" w14:textId="77777777" w:rsidTr="003A4D30">
        <w:tc>
          <w:tcPr>
            <w:tcW w:w="2410" w:type="dxa"/>
            <w:tcBorders>
              <w:top w:val="nil"/>
              <w:left w:val="single" w:sz="4" w:space="0" w:color="auto"/>
              <w:bottom w:val="nil"/>
            </w:tcBorders>
          </w:tcPr>
          <w:p w14:paraId="3ABE18B4" w14:textId="77777777" w:rsidR="00E255E5" w:rsidRPr="00DF4DE5" w:rsidRDefault="00E255E5" w:rsidP="00E255E5">
            <w:pPr>
              <w:ind w:right="209"/>
              <w:jc w:val="right"/>
              <w:rPr>
                <w:rFonts w:ascii="Arial" w:hAnsi="Arial" w:cs="Arial"/>
                <w:color w:val="FF0000"/>
                <w:sz w:val="20"/>
              </w:rPr>
            </w:pPr>
            <w:r w:rsidRPr="00DF4DE5">
              <w:rPr>
                <w:rFonts w:ascii="Arial" w:hAnsi="Arial" w:cs="Arial"/>
                <w:color w:val="FF0000"/>
                <w:sz w:val="20"/>
              </w:rPr>
              <w:t>Credo</w:t>
            </w:r>
          </w:p>
        </w:tc>
        <w:tc>
          <w:tcPr>
            <w:tcW w:w="4899" w:type="dxa"/>
            <w:gridSpan w:val="2"/>
            <w:tcBorders>
              <w:bottom w:val="nil"/>
            </w:tcBorders>
            <w:vAlign w:val="center"/>
          </w:tcPr>
          <w:p w14:paraId="29C6720E" w14:textId="77777777" w:rsidR="00BE39E3" w:rsidRPr="001D1D5C" w:rsidRDefault="001D1D5C" w:rsidP="00C85C70">
            <w:pPr>
              <w:ind w:left="-67"/>
              <w:jc w:val="left"/>
              <w:rPr>
                <w:rFonts w:ascii="Arial Narrow" w:hAnsi="Arial Narrow" w:cs="Arial"/>
                <w:b/>
                <w:sz w:val="20"/>
              </w:rPr>
            </w:pPr>
            <w:r>
              <w:rPr>
                <w:rFonts w:ascii="Arial" w:hAnsi="Arial" w:cs="Arial"/>
                <w:b/>
                <w:sz w:val="20"/>
              </w:rPr>
              <w:t xml:space="preserve"> </w:t>
            </w:r>
            <w:r w:rsidR="00C85C70">
              <w:rPr>
                <w:rFonts w:ascii="Arial" w:hAnsi="Arial" w:cs="Arial"/>
                <w:color w:val="FF0000"/>
                <w:sz w:val="20"/>
              </w:rPr>
              <w:t xml:space="preserve">sprechen oder </w:t>
            </w:r>
            <w:r w:rsidR="00C85C70">
              <w:rPr>
                <w:rFonts w:ascii="Arial Narrow" w:hAnsi="Arial Narrow" w:cs="Arial"/>
                <w:b/>
                <w:sz w:val="20"/>
              </w:rPr>
              <w:t xml:space="preserve">Credo </w:t>
            </w:r>
            <w:r w:rsidR="00F86226" w:rsidRPr="001D1D5C">
              <w:rPr>
                <w:rFonts w:ascii="Arial Narrow" w:hAnsi="Arial Narrow" w:cs="Arial"/>
                <w:b/>
                <w:sz w:val="20"/>
              </w:rPr>
              <w:t>177,1+2</w:t>
            </w:r>
            <w:r>
              <w:rPr>
                <w:rFonts w:ascii="Arial Narrow" w:hAnsi="Arial Narrow" w:cs="Arial"/>
                <w:b/>
                <w:sz w:val="20"/>
              </w:rPr>
              <w:t xml:space="preserve">  </w:t>
            </w:r>
            <w:r w:rsidRPr="001D1D5C">
              <w:rPr>
                <w:rFonts w:ascii="Arial Narrow" w:hAnsi="Arial Narrow" w:cs="Arial"/>
                <w:b/>
                <w:color w:val="FF0000"/>
                <w:sz w:val="20"/>
              </w:rPr>
              <w:t xml:space="preserve">oder </w:t>
            </w:r>
            <w:r w:rsidR="00C85C70">
              <w:rPr>
                <w:rFonts w:ascii="Arial Narrow" w:hAnsi="Arial Narrow" w:cs="Arial"/>
                <w:b/>
                <w:sz w:val="20"/>
              </w:rPr>
              <w:t xml:space="preserve">Gott ist dreifaltig </w:t>
            </w:r>
            <w:r w:rsidRPr="001D1D5C">
              <w:rPr>
                <w:rFonts w:ascii="Arial Narrow" w:hAnsi="Arial Narrow" w:cs="Arial"/>
                <w:b/>
                <w:sz w:val="20"/>
              </w:rPr>
              <w:t>354</w:t>
            </w:r>
          </w:p>
        </w:tc>
      </w:tr>
      <w:tr w:rsidR="0068346D" w:rsidRPr="00CB267F" w14:paraId="77360AE2" w14:textId="77777777" w:rsidTr="00C6268F">
        <w:tc>
          <w:tcPr>
            <w:tcW w:w="2410" w:type="dxa"/>
            <w:tcBorders>
              <w:top w:val="nil"/>
              <w:left w:val="single" w:sz="4" w:space="0" w:color="auto"/>
              <w:bottom w:val="nil"/>
            </w:tcBorders>
          </w:tcPr>
          <w:p w14:paraId="031C71F0" w14:textId="77777777" w:rsidR="0068346D" w:rsidRPr="00DF4DE5" w:rsidRDefault="0068346D" w:rsidP="0068346D">
            <w:pPr>
              <w:tabs>
                <w:tab w:val="clear" w:pos="1702"/>
                <w:tab w:val="left" w:pos="2126"/>
              </w:tabs>
              <w:ind w:right="209"/>
              <w:jc w:val="right"/>
              <w:rPr>
                <w:rFonts w:ascii="Arial" w:hAnsi="Arial" w:cs="Arial"/>
                <w:color w:val="FF0000"/>
                <w:sz w:val="20"/>
              </w:rPr>
            </w:pPr>
            <w:r w:rsidRPr="00DF4DE5">
              <w:rPr>
                <w:rFonts w:ascii="Arial" w:hAnsi="Arial" w:cs="Arial"/>
                <w:color w:val="FF0000"/>
                <w:sz w:val="20"/>
              </w:rPr>
              <w:t>Fürbitten</w:t>
            </w:r>
          </w:p>
        </w:tc>
        <w:tc>
          <w:tcPr>
            <w:tcW w:w="4899" w:type="dxa"/>
            <w:gridSpan w:val="2"/>
            <w:vAlign w:val="center"/>
          </w:tcPr>
          <w:p w14:paraId="754BC79F" w14:textId="456AC329" w:rsidR="00C43680" w:rsidRPr="00A87DEC" w:rsidRDefault="00A87DEC" w:rsidP="00437EBA">
            <w:pPr>
              <w:jc w:val="left"/>
              <w:rPr>
                <w:rFonts w:ascii="Arial" w:hAnsi="Arial" w:cs="Arial"/>
                <w:color w:val="FF0000"/>
                <w:sz w:val="20"/>
              </w:rPr>
            </w:pPr>
            <w:r w:rsidRPr="00A87DEC">
              <w:rPr>
                <w:rFonts w:ascii="Arial" w:hAnsi="Arial" w:cs="Arial"/>
                <w:color w:val="FF0000"/>
                <w:sz w:val="20"/>
              </w:rPr>
              <w:t>A</w:t>
            </w:r>
            <w:r w:rsidR="00F57876" w:rsidRPr="00A87DEC">
              <w:rPr>
                <w:rFonts w:ascii="Arial" w:hAnsi="Arial" w:cs="Arial"/>
                <w:color w:val="FF0000"/>
                <w:sz w:val="20"/>
              </w:rPr>
              <w:t>uswählen</w:t>
            </w:r>
            <w:r w:rsidRPr="00A87DEC">
              <w:rPr>
                <w:rFonts w:ascii="Arial" w:hAnsi="Arial" w:cs="Arial"/>
                <w:color w:val="FF0000"/>
                <w:sz w:val="20"/>
              </w:rPr>
              <w:t xml:space="preserve"> und Kräutersegnung</w:t>
            </w:r>
          </w:p>
        </w:tc>
      </w:tr>
      <w:tr w:rsidR="0068346D" w:rsidRPr="00CB267F" w14:paraId="2EC4F879" w14:textId="77777777" w:rsidTr="003A4D30">
        <w:tc>
          <w:tcPr>
            <w:tcW w:w="2410" w:type="dxa"/>
            <w:tcBorders>
              <w:top w:val="nil"/>
              <w:left w:val="nil"/>
              <w:bottom w:val="single" w:sz="4" w:space="0" w:color="auto"/>
            </w:tcBorders>
          </w:tcPr>
          <w:p w14:paraId="17BCD5B7" w14:textId="77777777" w:rsidR="00C04BB8" w:rsidRDefault="00C04BB8" w:rsidP="0068346D">
            <w:pPr>
              <w:ind w:right="209"/>
              <w:rPr>
                <w:rFonts w:ascii="Arial" w:hAnsi="Arial" w:cs="Arial"/>
                <w:b/>
                <w:color w:val="FF0000"/>
                <w:sz w:val="22"/>
                <w:szCs w:val="22"/>
              </w:rPr>
            </w:pPr>
          </w:p>
          <w:p w14:paraId="6F4C7510" w14:textId="4D7B8C29" w:rsidR="0068346D" w:rsidRPr="00CB267F" w:rsidRDefault="0068346D" w:rsidP="0068346D">
            <w:pPr>
              <w:ind w:right="209"/>
              <w:rPr>
                <w:rFonts w:ascii="Arial" w:hAnsi="Arial" w:cs="Arial"/>
                <w:b/>
                <w:smallCaps/>
                <w:sz w:val="22"/>
              </w:rPr>
            </w:pPr>
            <w:r w:rsidRPr="00DF4DE5">
              <w:rPr>
                <w:rFonts w:ascii="Arial" w:hAnsi="Arial" w:cs="Arial"/>
                <w:b/>
                <w:color w:val="FF0000"/>
                <w:sz w:val="22"/>
                <w:szCs w:val="22"/>
              </w:rPr>
              <w:t>Eucharistiefeier</w:t>
            </w:r>
          </w:p>
        </w:tc>
        <w:tc>
          <w:tcPr>
            <w:tcW w:w="3402" w:type="dxa"/>
            <w:tcBorders>
              <w:bottom w:val="single" w:sz="6" w:space="0" w:color="auto"/>
            </w:tcBorders>
            <w:vAlign w:val="center"/>
          </w:tcPr>
          <w:p w14:paraId="6333D57B" w14:textId="77777777" w:rsidR="0068346D" w:rsidRPr="00CB267F" w:rsidRDefault="0068346D" w:rsidP="0068346D">
            <w:pPr>
              <w:ind w:left="-67"/>
              <w:jc w:val="left"/>
              <w:rPr>
                <w:rFonts w:ascii="Arial" w:hAnsi="Arial" w:cs="Arial"/>
                <w:b/>
                <w:sz w:val="20"/>
              </w:rPr>
            </w:pPr>
          </w:p>
        </w:tc>
        <w:tc>
          <w:tcPr>
            <w:tcW w:w="1497" w:type="dxa"/>
            <w:vAlign w:val="center"/>
          </w:tcPr>
          <w:p w14:paraId="5691B476" w14:textId="77777777" w:rsidR="0068346D" w:rsidRPr="00CB267F" w:rsidRDefault="0068346D" w:rsidP="0068346D">
            <w:pPr>
              <w:ind w:left="-67"/>
              <w:jc w:val="right"/>
              <w:rPr>
                <w:rFonts w:ascii="Arial" w:hAnsi="Arial" w:cs="Arial"/>
                <w:b/>
                <w:sz w:val="20"/>
              </w:rPr>
            </w:pPr>
          </w:p>
        </w:tc>
      </w:tr>
      <w:tr w:rsidR="0068346D" w:rsidRPr="00CB267F" w14:paraId="041A7667" w14:textId="77777777" w:rsidTr="003A4D30">
        <w:tc>
          <w:tcPr>
            <w:tcW w:w="2410" w:type="dxa"/>
            <w:tcBorders>
              <w:top w:val="nil"/>
              <w:left w:val="single" w:sz="4" w:space="0" w:color="auto"/>
              <w:bottom w:val="nil"/>
            </w:tcBorders>
          </w:tcPr>
          <w:p w14:paraId="557CF91F" w14:textId="77777777" w:rsidR="0068346D" w:rsidRPr="00DF4DE5" w:rsidRDefault="0068346D" w:rsidP="0068346D">
            <w:pPr>
              <w:ind w:right="209"/>
              <w:jc w:val="right"/>
              <w:rPr>
                <w:rFonts w:ascii="Arial" w:hAnsi="Arial" w:cs="Arial"/>
                <w:b/>
                <w:sz w:val="20"/>
              </w:rPr>
            </w:pPr>
            <w:r w:rsidRPr="00DF4DE5">
              <w:rPr>
                <w:rFonts w:ascii="Arial" w:hAnsi="Arial" w:cs="Arial"/>
                <w:b/>
                <w:sz w:val="20"/>
              </w:rPr>
              <w:t>Gabenbereitung</w:t>
            </w:r>
          </w:p>
        </w:tc>
        <w:tc>
          <w:tcPr>
            <w:tcW w:w="4899" w:type="dxa"/>
            <w:gridSpan w:val="2"/>
            <w:tcBorders>
              <w:bottom w:val="nil"/>
            </w:tcBorders>
            <w:vAlign w:val="center"/>
          </w:tcPr>
          <w:p w14:paraId="794B192A" w14:textId="7F8F7BA8" w:rsidR="00A87DEC" w:rsidRDefault="00A87DEC" w:rsidP="000A67D7">
            <w:pPr>
              <w:pStyle w:val="Textkrper"/>
              <w:spacing w:after="0"/>
              <w:jc w:val="both"/>
              <w:rPr>
                <w:rFonts w:ascii="Arial" w:hAnsi="Arial" w:cs="Arial"/>
                <w:b/>
                <w:sz w:val="20"/>
              </w:rPr>
            </w:pPr>
            <w:r>
              <w:rPr>
                <w:rFonts w:ascii="Arial" w:hAnsi="Arial" w:cs="Arial"/>
                <w:b/>
                <w:sz w:val="20"/>
              </w:rPr>
              <w:t xml:space="preserve">Maria aufgenommen ist                          </w:t>
            </w:r>
            <w:r>
              <w:rPr>
                <w:rFonts w:ascii="Arial" w:hAnsi="Arial" w:cs="Arial"/>
                <w:b/>
                <w:sz w:val="20"/>
              </w:rPr>
              <w:t xml:space="preserve">     </w:t>
            </w:r>
            <w:r>
              <w:rPr>
                <w:rFonts w:ascii="Arial" w:hAnsi="Arial" w:cs="Arial"/>
                <w:b/>
                <w:sz w:val="20"/>
              </w:rPr>
              <w:t xml:space="preserve"> 892,</w:t>
            </w:r>
            <w:r>
              <w:rPr>
                <w:rFonts w:ascii="Arial" w:hAnsi="Arial" w:cs="Arial"/>
                <w:b/>
                <w:sz w:val="20"/>
              </w:rPr>
              <w:t>2+3+5</w:t>
            </w:r>
          </w:p>
          <w:p w14:paraId="33EF72F8" w14:textId="4A0BB7FB" w:rsidR="000A67D7" w:rsidRPr="000A67D7" w:rsidRDefault="000A67D7" w:rsidP="000A67D7">
            <w:pPr>
              <w:pStyle w:val="Textkrper"/>
              <w:spacing w:after="0"/>
              <w:jc w:val="both"/>
              <w:rPr>
                <w:rFonts w:ascii="Aller" w:hAnsi="Aller" w:hint="eastAsia"/>
                <w:sz w:val="22"/>
              </w:rPr>
            </w:pPr>
            <w:r w:rsidRPr="000A67D7">
              <w:rPr>
                <w:rFonts w:ascii="Arial" w:eastAsia="Times New Roman" w:hAnsi="Arial" w:cs="Arial"/>
                <w:b/>
                <w:sz w:val="20"/>
                <w:szCs w:val="20"/>
                <w:lang w:eastAsia="de-DE" w:bidi="ar-SA"/>
              </w:rPr>
              <w:t xml:space="preserve">Sagt an, wer ist doch diese </w:t>
            </w:r>
            <w:r>
              <w:rPr>
                <w:rFonts w:ascii="Arial" w:eastAsia="Times New Roman" w:hAnsi="Arial" w:cs="Arial"/>
                <w:b/>
                <w:sz w:val="20"/>
                <w:szCs w:val="20"/>
                <w:lang w:eastAsia="de-DE" w:bidi="ar-SA"/>
              </w:rPr>
              <w:t xml:space="preserve">                    </w:t>
            </w:r>
            <w:r w:rsidRPr="000A67D7">
              <w:rPr>
                <w:rFonts w:ascii="Arial" w:eastAsia="Times New Roman" w:hAnsi="Arial" w:cs="Arial"/>
                <w:b/>
                <w:sz w:val="20"/>
                <w:szCs w:val="20"/>
                <w:lang w:eastAsia="de-DE" w:bidi="ar-SA"/>
              </w:rPr>
              <w:t xml:space="preserve"> 531,1+2</w:t>
            </w:r>
            <w:r>
              <w:rPr>
                <w:rFonts w:ascii="Aller" w:hAnsi="Aller"/>
                <w:sz w:val="22"/>
              </w:rPr>
              <w:t xml:space="preserve"> </w:t>
            </w:r>
          </w:p>
        </w:tc>
      </w:tr>
      <w:tr w:rsidR="0068346D" w:rsidRPr="00CB267F" w14:paraId="26824898" w14:textId="77777777" w:rsidTr="003A4D30">
        <w:tc>
          <w:tcPr>
            <w:tcW w:w="2410" w:type="dxa"/>
            <w:tcBorders>
              <w:top w:val="nil"/>
              <w:left w:val="single" w:sz="4" w:space="0" w:color="auto"/>
              <w:bottom w:val="nil"/>
            </w:tcBorders>
          </w:tcPr>
          <w:p w14:paraId="063D0CE3" w14:textId="77777777" w:rsidR="0068346D" w:rsidRPr="00DF4DE5" w:rsidRDefault="0068346D" w:rsidP="0068346D">
            <w:pPr>
              <w:ind w:right="209"/>
              <w:jc w:val="right"/>
              <w:rPr>
                <w:rFonts w:ascii="Arial" w:hAnsi="Arial" w:cs="Arial"/>
                <w:color w:val="FF0000"/>
                <w:sz w:val="20"/>
              </w:rPr>
            </w:pPr>
            <w:r w:rsidRPr="00DF4DE5">
              <w:rPr>
                <w:rFonts w:ascii="Arial" w:hAnsi="Arial" w:cs="Arial"/>
                <w:color w:val="FF0000"/>
                <w:sz w:val="20"/>
              </w:rPr>
              <w:t>Gabengebet</w:t>
            </w:r>
          </w:p>
        </w:tc>
        <w:tc>
          <w:tcPr>
            <w:tcW w:w="3402" w:type="dxa"/>
            <w:vAlign w:val="center"/>
          </w:tcPr>
          <w:p w14:paraId="6F240E2B" w14:textId="77777777" w:rsidR="0068346D" w:rsidRPr="00CB267F" w:rsidRDefault="0068346D" w:rsidP="0068346D">
            <w:pPr>
              <w:ind w:left="-67"/>
              <w:jc w:val="left"/>
              <w:rPr>
                <w:rFonts w:ascii="Arial" w:hAnsi="Arial" w:cs="Arial"/>
                <w:b/>
                <w:sz w:val="20"/>
              </w:rPr>
            </w:pPr>
          </w:p>
        </w:tc>
        <w:tc>
          <w:tcPr>
            <w:tcW w:w="1497" w:type="dxa"/>
            <w:vAlign w:val="center"/>
          </w:tcPr>
          <w:p w14:paraId="5540802E" w14:textId="77777777" w:rsidR="0068346D" w:rsidRPr="00CB267F" w:rsidRDefault="0068346D" w:rsidP="0068346D">
            <w:pPr>
              <w:ind w:left="-67"/>
              <w:jc w:val="right"/>
              <w:rPr>
                <w:rFonts w:ascii="Arial" w:hAnsi="Arial" w:cs="Arial"/>
                <w:b/>
                <w:sz w:val="20"/>
              </w:rPr>
            </w:pPr>
          </w:p>
        </w:tc>
      </w:tr>
      <w:tr w:rsidR="0068346D" w:rsidRPr="00CB267F" w14:paraId="4027B621" w14:textId="77777777" w:rsidTr="003A4D30">
        <w:tc>
          <w:tcPr>
            <w:tcW w:w="2410" w:type="dxa"/>
            <w:tcBorders>
              <w:top w:val="nil"/>
              <w:left w:val="single" w:sz="4" w:space="0" w:color="auto"/>
              <w:bottom w:val="nil"/>
            </w:tcBorders>
          </w:tcPr>
          <w:p w14:paraId="6F27A790" w14:textId="77777777" w:rsidR="0068346D" w:rsidRPr="00DF4DE5" w:rsidRDefault="0068346D" w:rsidP="0068346D">
            <w:pPr>
              <w:ind w:right="209"/>
              <w:jc w:val="right"/>
              <w:rPr>
                <w:rFonts w:ascii="Arial" w:hAnsi="Arial" w:cs="Arial"/>
                <w:color w:val="FF0000"/>
                <w:sz w:val="20"/>
              </w:rPr>
            </w:pPr>
            <w:r w:rsidRPr="00DF4DE5">
              <w:rPr>
                <w:rFonts w:ascii="Arial" w:hAnsi="Arial" w:cs="Arial"/>
                <w:color w:val="FF0000"/>
                <w:sz w:val="20"/>
              </w:rPr>
              <w:t>Präfation</w:t>
            </w:r>
          </w:p>
        </w:tc>
        <w:tc>
          <w:tcPr>
            <w:tcW w:w="3402" w:type="dxa"/>
            <w:tcBorders>
              <w:bottom w:val="single" w:sz="6" w:space="0" w:color="auto"/>
            </w:tcBorders>
            <w:vAlign w:val="center"/>
          </w:tcPr>
          <w:p w14:paraId="5F542FEE" w14:textId="77777777" w:rsidR="0068346D" w:rsidRPr="00CB267F" w:rsidRDefault="0068346D" w:rsidP="0068346D">
            <w:pPr>
              <w:ind w:left="-67"/>
              <w:jc w:val="left"/>
              <w:rPr>
                <w:rFonts w:ascii="Arial" w:hAnsi="Arial" w:cs="Arial"/>
                <w:b/>
                <w:sz w:val="20"/>
              </w:rPr>
            </w:pPr>
          </w:p>
        </w:tc>
        <w:tc>
          <w:tcPr>
            <w:tcW w:w="1497" w:type="dxa"/>
            <w:vAlign w:val="center"/>
          </w:tcPr>
          <w:p w14:paraId="3BBF979A" w14:textId="77777777" w:rsidR="0068346D" w:rsidRPr="00CB267F" w:rsidRDefault="0068346D" w:rsidP="0068346D">
            <w:pPr>
              <w:ind w:left="-67"/>
              <w:jc w:val="right"/>
              <w:rPr>
                <w:rFonts w:ascii="Arial" w:hAnsi="Arial" w:cs="Arial"/>
                <w:b/>
                <w:sz w:val="20"/>
              </w:rPr>
            </w:pPr>
          </w:p>
        </w:tc>
      </w:tr>
      <w:tr w:rsidR="0068346D" w:rsidRPr="00CB267F" w14:paraId="60422D09" w14:textId="77777777" w:rsidTr="003A4D30">
        <w:tc>
          <w:tcPr>
            <w:tcW w:w="2410" w:type="dxa"/>
            <w:tcBorders>
              <w:top w:val="nil"/>
              <w:left w:val="single" w:sz="4" w:space="0" w:color="auto"/>
              <w:bottom w:val="nil"/>
            </w:tcBorders>
          </w:tcPr>
          <w:p w14:paraId="4E82D8E5" w14:textId="77777777" w:rsidR="0068346D" w:rsidRPr="00DF4DE5" w:rsidRDefault="0068346D" w:rsidP="0068346D">
            <w:pPr>
              <w:ind w:right="209"/>
              <w:jc w:val="right"/>
              <w:rPr>
                <w:rFonts w:ascii="Arial" w:hAnsi="Arial" w:cs="Arial"/>
                <w:b/>
                <w:sz w:val="20"/>
              </w:rPr>
            </w:pPr>
            <w:r w:rsidRPr="00DF4DE5">
              <w:rPr>
                <w:rFonts w:ascii="Arial" w:hAnsi="Arial" w:cs="Arial"/>
                <w:b/>
                <w:sz w:val="20"/>
              </w:rPr>
              <w:t>Heilig</w:t>
            </w:r>
          </w:p>
        </w:tc>
        <w:tc>
          <w:tcPr>
            <w:tcW w:w="4899" w:type="dxa"/>
            <w:gridSpan w:val="2"/>
            <w:tcBorders>
              <w:bottom w:val="nil"/>
            </w:tcBorders>
            <w:vAlign w:val="center"/>
          </w:tcPr>
          <w:p w14:paraId="0CC798EB" w14:textId="3AEB22CA" w:rsidR="00742114" w:rsidRPr="002D7A06" w:rsidRDefault="00634339" w:rsidP="009C4A1D">
            <w:pPr>
              <w:jc w:val="left"/>
              <w:rPr>
                <w:rFonts w:ascii="Arial" w:hAnsi="Arial" w:cs="Arial"/>
                <w:color w:val="FF0000"/>
                <w:sz w:val="20"/>
              </w:rPr>
            </w:pPr>
            <w:r>
              <w:rPr>
                <w:rFonts w:ascii="Arial" w:hAnsi="Arial" w:cs="Arial"/>
                <w:b/>
                <w:sz w:val="20"/>
              </w:rPr>
              <w:t xml:space="preserve">Heilig      </w:t>
            </w:r>
            <w:r w:rsidR="002D7A06">
              <w:rPr>
                <w:rFonts w:ascii="Arial" w:hAnsi="Arial" w:cs="Arial"/>
                <w:b/>
                <w:sz w:val="20"/>
              </w:rPr>
              <w:t xml:space="preserve">   </w:t>
            </w:r>
            <w:r w:rsidR="009A247B">
              <w:rPr>
                <w:rFonts w:ascii="Arial" w:hAnsi="Arial" w:cs="Arial"/>
                <w:b/>
                <w:sz w:val="20"/>
              </w:rPr>
              <w:t xml:space="preserve">                                </w:t>
            </w:r>
            <w:r w:rsidR="00C04BB8">
              <w:rPr>
                <w:rFonts w:ascii="Arial" w:hAnsi="Arial" w:cs="Arial"/>
                <w:b/>
                <w:sz w:val="20"/>
              </w:rPr>
              <w:t xml:space="preserve"> </w:t>
            </w:r>
            <w:r w:rsidR="002D7A06">
              <w:rPr>
                <w:rFonts w:ascii="Arial" w:hAnsi="Arial" w:cs="Arial"/>
                <w:b/>
                <w:sz w:val="20"/>
              </w:rPr>
              <w:t xml:space="preserve"> </w:t>
            </w:r>
            <w:r w:rsidR="00851228">
              <w:rPr>
                <w:rFonts w:ascii="Arial" w:hAnsi="Arial" w:cs="Arial"/>
                <w:b/>
                <w:sz w:val="20"/>
              </w:rPr>
              <w:t xml:space="preserve">  </w:t>
            </w:r>
            <w:r w:rsidR="00046CB8">
              <w:rPr>
                <w:rFonts w:ascii="Arial" w:hAnsi="Arial" w:cs="Arial"/>
                <w:b/>
                <w:sz w:val="20"/>
              </w:rPr>
              <w:t>19</w:t>
            </w:r>
            <w:r w:rsidR="009A247B">
              <w:rPr>
                <w:rFonts w:ascii="Arial" w:hAnsi="Arial" w:cs="Arial"/>
                <w:b/>
                <w:sz w:val="20"/>
              </w:rPr>
              <w:t>8</w:t>
            </w:r>
            <w:r w:rsidR="004966BA">
              <w:rPr>
                <w:rFonts w:ascii="Arial" w:hAnsi="Arial" w:cs="Arial"/>
                <w:b/>
                <w:sz w:val="20"/>
              </w:rPr>
              <w:t xml:space="preserve"> </w:t>
            </w:r>
            <w:r w:rsidR="004966BA" w:rsidRPr="006C68BC">
              <w:rPr>
                <w:rFonts w:ascii="Arial" w:hAnsi="Arial" w:cs="Arial"/>
                <w:color w:val="FF0000"/>
                <w:sz w:val="20"/>
              </w:rPr>
              <w:t xml:space="preserve">oder </w:t>
            </w:r>
            <w:r w:rsidR="00046CB8">
              <w:rPr>
                <w:rFonts w:ascii="Arial" w:hAnsi="Arial" w:cs="Arial"/>
                <w:b/>
                <w:sz w:val="20"/>
              </w:rPr>
              <w:t>132</w:t>
            </w:r>
            <w:r w:rsidR="004966BA">
              <w:rPr>
                <w:rFonts w:ascii="Arial" w:hAnsi="Arial" w:cs="Arial"/>
                <w:b/>
                <w:sz w:val="20"/>
              </w:rPr>
              <w:t xml:space="preserve"> </w:t>
            </w:r>
          </w:p>
        </w:tc>
      </w:tr>
      <w:tr w:rsidR="0068346D" w:rsidRPr="00E4710F" w14:paraId="08170D6B" w14:textId="77777777" w:rsidTr="003A4D30">
        <w:tc>
          <w:tcPr>
            <w:tcW w:w="2410" w:type="dxa"/>
            <w:tcBorders>
              <w:top w:val="nil"/>
              <w:left w:val="single" w:sz="4" w:space="0" w:color="auto"/>
              <w:bottom w:val="nil"/>
            </w:tcBorders>
          </w:tcPr>
          <w:p w14:paraId="65C69EEA" w14:textId="77777777" w:rsidR="0068346D" w:rsidRPr="00DF4DE5" w:rsidRDefault="0068346D" w:rsidP="0068346D">
            <w:pPr>
              <w:ind w:right="209"/>
              <w:jc w:val="right"/>
              <w:rPr>
                <w:rFonts w:ascii="Arial" w:hAnsi="Arial" w:cs="Arial"/>
                <w:color w:val="FF0000"/>
                <w:sz w:val="18"/>
                <w:szCs w:val="18"/>
              </w:rPr>
            </w:pPr>
            <w:r w:rsidRPr="00DF4DE5">
              <w:rPr>
                <w:rFonts w:ascii="Arial" w:hAnsi="Arial" w:cs="Arial"/>
                <w:color w:val="FF0000"/>
                <w:sz w:val="18"/>
                <w:szCs w:val="18"/>
              </w:rPr>
              <w:t>Wandlung</w:t>
            </w:r>
          </w:p>
        </w:tc>
        <w:tc>
          <w:tcPr>
            <w:tcW w:w="4899" w:type="dxa"/>
            <w:gridSpan w:val="2"/>
          </w:tcPr>
          <w:p w14:paraId="0FCB5F63" w14:textId="77777777" w:rsidR="0068346D" w:rsidRPr="00D10992" w:rsidRDefault="00D10992" w:rsidP="00107FAB">
            <w:pPr>
              <w:ind w:left="-67"/>
              <w:jc w:val="left"/>
              <w:rPr>
                <w:rFonts w:ascii="Arial" w:hAnsi="Arial" w:cs="Arial"/>
                <w:sz w:val="20"/>
              </w:rPr>
            </w:pPr>
            <w:r w:rsidRPr="00D10992">
              <w:rPr>
                <w:rFonts w:ascii="Arial" w:hAnsi="Arial" w:cs="Arial"/>
                <w:sz w:val="20"/>
              </w:rPr>
              <w:t xml:space="preserve"> Geheimnis des Glaubens</w:t>
            </w:r>
            <w:r w:rsidR="005B3D91">
              <w:rPr>
                <w:rFonts w:ascii="Arial" w:hAnsi="Arial" w:cs="Arial"/>
                <w:sz w:val="20"/>
              </w:rPr>
              <w:t xml:space="preserve">                                   </w:t>
            </w:r>
            <w:r w:rsidR="00107FAB">
              <w:rPr>
                <w:rFonts w:ascii="Arial" w:hAnsi="Arial" w:cs="Arial"/>
                <w:sz w:val="20"/>
              </w:rPr>
              <w:t xml:space="preserve">        </w:t>
            </w:r>
          </w:p>
        </w:tc>
      </w:tr>
      <w:tr w:rsidR="0068346D" w:rsidRPr="00CB267F" w14:paraId="385BD498" w14:textId="77777777" w:rsidTr="003A4D30">
        <w:tc>
          <w:tcPr>
            <w:tcW w:w="2410" w:type="dxa"/>
            <w:tcBorders>
              <w:top w:val="nil"/>
              <w:left w:val="single" w:sz="4" w:space="0" w:color="auto"/>
              <w:bottom w:val="nil"/>
            </w:tcBorders>
          </w:tcPr>
          <w:p w14:paraId="776A7B0A" w14:textId="77777777" w:rsidR="0068346D" w:rsidRPr="00DF4DE5" w:rsidRDefault="0068346D" w:rsidP="0068346D">
            <w:pPr>
              <w:ind w:right="209"/>
              <w:jc w:val="right"/>
              <w:rPr>
                <w:rFonts w:ascii="Arial" w:hAnsi="Arial" w:cs="Arial"/>
                <w:color w:val="FF0000"/>
                <w:sz w:val="20"/>
              </w:rPr>
            </w:pPr>
            <w:r w:rsidRPr="00DF4DE5">
              <w:rPr>
                <w:rFonts w:ascii="Arial" w:hAnsi="Arial" w:cs="Arial"/>
                <w:color w:val="FF0000"/>
                <w:sz w:val="20"/>
              </w:rPr>
              <w:t>Vater unser</w:t>
            </w:r>
          </w:p>
        </w:tc>
        <w:tc>
          <w:tcPr>
            <w:tcW w:w="4899" w:type="dxa"/>
            <w:gridSpan w:val="2"/>
            <w:vAlign w:val="center"/>
          </w:tcPr>
          <w:p w14:paraId="4AFF1F2D" w14:textId="77777777" w:rsidR="0068346D" w:rsidRPr="002C7840" w:rsidRDefault="0068346D" w:rsidP="001A6B8D">
            <w:pPr>
              <w:jc w:val="left"/>
              <w:rPr>
                <w:rFonts w:ascii="Arial" w:hAnsi="Arial" w:cs="Arial"/>
                <w:color w:val="FF0000"/>
                <w:sz w:val="16"/>
                <w:szCs w:val="16"/>
              </w:rPr>
            </w:pPr>
          </w:p>
        </w:tc>
      </w:tr>
      <w:tr w:rsidR="0068346D" w:rsidRPr="002D7A06" w14:paraId="798A71B1" w14:textId="77777777" w:rsidTr="003A4D30">
        <w:tc>
          <w:tcPr>
            <w:tcW w:w="2410" w:type="dxa"/>
            <w:tcBorders>
              <w:top w:val="nil"/>
              <w:left w:val="single" w:sz="4" w:space="0" w:color="auto"/>
              <w:bottom w:val="nil"/>
            </w:tcBorders>
          </w:tcPr>
          <w:p w14:paraId="35F79D7E" w14:textId="77777777" w:rsidR="0068346D" w:rsidRPr="00DF4DE5" w:rsidRDefault="0068346D" w:rsidP="0068346D">
            <w:pPr>
              <w:ind w:right="209"/>
              <w:jc w:val="right"/>
              <w:rPr>
                <w:rFonts w:ascii="Arial" w:hAnsi="Arial" w:cs="Arial"/>
                <w:b/>
                <w:sz w:val="20"/>
              </w:rPr>
            </w:pPr>
            <w:r w:rsidRPr="00DF4DE5">
              <w:rPr>
                <w:rFonts w:ascii="Arial" w:hAnsi="Arial" w:cs="Arial"/>
                <w:b/>
                <w:sz w:val="20"/>
              </w:rPr>
              <w:t>Brotbrechung</w:t>
            </w:r>
          </w:p>
        </w:tc>
        <w:tc>
          <w:tcPr>
            <w:tcW w:w="4899" w:type="dxa"/>
            <w:gridSpan w:val="2"/>
            <w:vAlign w:val="center"/>
          </w:tcPr>
          <w:p w14:paraId="7761AF2E" w14:textId="14CF575D" w:rsidR="00094C67" w:rsidRPr="00CC16CF" w:rsidRDefault="002C193E" w:rsidP="00046CB8">
            <w:pPr>
              <w:ind w:left="-67"/>
              <w:jc w:val="left"/>
              <w:rPr>
                <w:rFonts w:ascii="Arial" w:hAnsi="Arial" w:cs="Arial"/>
                <w:color w:val="FF0000"/>
                <w:sz w:val="20"/>
                <w:lang w:val="en-US"/>
              </w:rPr>
            </w:pPr>
            <w:r w:rsidRPr="00451367">
              <w:rPr>
                <w:rFonts w:ascii="Arial" w:hAnsi="Arial" w:cs="Arial"/>
                <w:b/>
                <w:sz w:val="20"/>
                <w:lang w:val="en-US"/>
              </w:rPr>
              <w:t xml:space="preserve"> </w:t>
            </w:r>
            <w:r w:rsidR="00CC16CF">
              <w:rPr>
                <w:rFonts w:ascii="Arial" w:hAnsi="Arial" w:cs="Arial"/>
                <w:b/>
                <w:sz w:val="20"/>
                <w:lang w:val="en-US"/>
              </w:rPr>
              <w:t xml:space="preserve">Lamm Gottes </w:t>
            </w:r>
            <w:r w:rsidR="00851228">
              <w:rPr>
                <w:rFonts w:ascii="Arial" w:hAnsi="Arial" w:cs="Arial"/>
                <w:color w:val="FF0000"/>
                <w:sz w:val="20"/>
                <w:lang w:val="en-US"/>
              </w:rPr>
              <w:t xml:space="preserve"> </w:t>
            </w:r>
            <w:r w:rsidR="00046CB8">
              <w:rPr>
                <w:rFonts w:ascii="Arial" w:hAnsi="Arial" w:cs="Arial"/>
                <w:color w:val="FF0000"/>
                <w:sz w:val="20"/>
                <w:lang w:val="en-US"/>
              </w:rPr>
              <w:t xml:space="preserve">                            </w:t>
            </w:r>
            <w:r w:rsidR="00C04BB8">
              <w:rPr>
                <w:rFonts w:ascii="Arial" w:hAnsi="Arial" w:cs="Arial"/>
                <w:color w:val="FF0000"/>
                <w:sz w:val="20"/>
                <w:lang w:val="en-US"/>
              </w:rPr>
              <w:t xml:space="preserve">  </w:t>
            </w:r>
            <w:r w:rsidR="00046CB8">
              <w:rPr>
                <w:rFonts w:ascii="Arial" w:hAnsi="Arial" w:cs="Arial"/>
                <w:color w:val="FF0000"/>
                <w:sz w:val="20"/>
                <w:lang w:val="en-US"/>
              </w:rPr>
              <w:t xml:space="preserve">  </w:t>
            </w:r>
            <w:r w:rsidR="00046CB8">
              <w:rPr>
                <w:rFonts w:ascii="Arial" w:hAnsi="Arial" w:cs="Arial"/>
                <w:b/>
                <w:sz w:val="20"/>
                <w:lang w:val="en-US"/>
              </w:rPr>
              <w:t>20</w:t>
            </w:r>
            <w:r w:rsidR="009A247B">
              <w:rPr>
                <w:rFonts w:ascii="Arial" w:hAnsi="Arial" w:cs="Arial"/>
                <w:b/>
                <w:sz w:val="20"/>
                <w:lang w:val="en-US"/>
              </w:rPr>
              <w:t>4</w:t>
            </w:r>
            <w:r w:rsidR="00046CB8">
              <w:rPr>
                <w:rFonts w:ascii="Arial" w:hAnsi="Arial" w:cs="Arial"/>
                <w:b/>
                <w:sz w:val="20"/>
                <w:lang w:val="en-US"/>
              </w:rPr>
              <w:t xml:space="preserve"> </w:t>
            </w:r>
            <w:r w:rsidR="00451367" w:rsidRPr="00451367">
              <w:rPr>
                <w:rFonts w:ascii="Arial" w:hAnsi="Arial" w:cs="Arial"/>
                <w:color w:val="FF0000"/>
                <w:sz w:val="20"/>
                <w:lang w:val="en-US"/>
              </w:rPr>
              <w:t xml:space="preserve"> </w:t>
            </w:r>
            <w:r w:rsidR="009A247B">
              <w:rPr>
                <w:rFonts w:ascii="Arial" w:hAnsi="Arial" w:cs="Arial"/>
                <w:color w:val="FF0000"/>
                <w:sz w:val="20"/>
                <w:lang w:val="en-US"/>
              </w:rPr>
              <w:t xml:space="preserve"> K</w:t>
            </w:r>
            <w:r w:rsidR="00FF2ABE" w:rsidRPr="00451367">
              <w:rPr>
                <w:rFonts w:ascii="Arial" w:hAnsi="Arial" w:cs="Arial"/>
                <w:color w:val="FF0000"/>
                <w:sz w:val="20"/>
                <w:lang w:val="en-US"/>
              </w:rPr>
              <w:t>/</w:t>
            </w:r>
            <w:r w:rsidR="0068346D" w:rsidRPr="00451367">
              <w:rPr>
                <w:rFonts w:ascii="Arial" w:hAnsi="Arial" w:cs="Arial"/>
                <w:color w:val="FF0000"/>
                <w:sz w:val="20"/>
                <w:lang w:val="en-US"/>
              </w:rPr>
              <w:t>A</w:t>
            </w:r>
            <w:r w:rsidR="0068346D" w:rsidRPr="00451367">
              <w:rPr>
                <w:rFonts w:ascii="Arial" w:hAnsi="Arial" w:cs="Arial"/>
                <w:b/>
                <w:color w:val="FF0000"/>
                <w:sz w:val="20"/>
                <w:lang w:val="en-US"/>
              </w:rPr>
              <w:t xml:space="preserve"> </w:t>
            </w:r>
            <w:r w:rsidR="00046CB8">
              <w:rPr>
                <w:rFonts w:ascii="Arial" w:hAnsi="Arial" w:cs="Arial"/>
                <w:b/>
                <w:sz w:val="20"/>
                <w:lang w:val="en-US"/>
              </w:rPr>
              <w:t>133</w:t>
            </w:r>
          </w:p>
        </w:tc>
      </w:tr>
      <w:tr w:rsidR="0068346D" w:rsidRPr="00CB267F" w14:paraId="6E9E6BE3" w14:textId="77777777" w:rsidTr="003A4D30">
        <w:tc>
          <w:tcPr>
            <w:tcW w:w="2410" w:type="dxa"/>
            <w:tcBorders>
              <w:top w:val="nil"/>
              <w:left w:val="single" w:sz="4" w:space="0" w:color="auto"/>
              <w:bottom w:val="nil"/>
            </w:tcBorders>
          </w:tcPr>
          <w:p w14:paraId="4F38886A" w14:textId="6EFB8232" w:rsidR="0068346D" w:rsidRPr="00CB267F" w:rsidRDefault="00A57E6D" w:rsidP="00046CB8">
            <w:pPr>
              <w:tabs>
                <w:tab w:val="clear" w:pos="2410"/>
                <w:tab w:val="left" w:pos="2265"/>
              </w:tabs>
              <w:ind w:right="209"/>
              <w:jc w:val="right"/>
              <w:rPr>
                <w:rFonts w:ascii="Arial" w:hAnsi="Arial" w:cs="Arial"/>
                <w:sz w:val="20"/>
              </w:rPr>
            </w:pPr>
            <w:r w:rsidRPr="00A57E6D">
              <w:rPr>
                <w:rFonts w:ascii="Arial Narrow" w:hAnsi="Arial Narrow" w:cs="Arial"/>
                <w:b/>
                <w:sz w:val="20"/>
              </w:rPr>
              <w:t>Gesang zur K</w:t>
            </w:r>
            <w:r w:rsidR="0068346D" w:rsidRPr="00A57E6D">
              <w:rPr>
                <w:rFonts w:ascii="Arial Narrow" w:hAnsi="Arial Narrow" w:cs="Arial"/>
                <w:b/>
                <w:sz w:val="20"/>
              </w:rPr>
              <w:t>ommunion</w:t>
            </w:r>
            <w:r w:rsidR="0068346D" w:rsidRPr="00CB267F">
              <w:rPr>
                <w:rFonts w:ascii="Arial" w:hAnsi="Arial" w:cs="Arial"/>
                <w:sz w:val="20"/>
              </w:rPr>
              <w:t xml:space="preserve"> </w:t>
            </w:r>
            <w:r w:rsidR="0068346D" w:rsidRPr="00CB267F">
              <w:rPr>
                <w:rFonts w:ascii="Arial" w:hAnsi="Arial" w:cs="Arial"/>
                <w:sz w:val="20"/>
              </w:rPr>
              <w:br/>
            </w:r>
            <w:r w:rsidR="006C68BC">
              <w:rPr>
                <w:rFonts w:ascii="Arial" w:hAnsi="Arial" w:cs="Arial"/>
                <w:color w:val="FF0000"/>
                <w:sz w:val="16"/>
                <w:szCs w:val="16"/>
              </w:rPr>
              <w:t xml:space="preserve">Kantor </w:t>
            </w:r>
            <w:r w:rsidR="00046CB8">
              <w:rPr>
                <w:rFonts w:ascii="Arial" w:hAnsi="Arial" w:cs="Arial"/>
                <w:color w:val="FF0000"/>
                <w:sz w:val="16"/>
                <w:szCs w:val="16"/>
              </w:rPr>
              <w:t>beginnt Lied,</w:t>
            </w:r>
            <w:r w:rsidR="0068346D">
              <w:rPr>
                <w:rFonts w:ascii="Arial" w:hAnsi="Arial" w:cs="Arial"/>
                <w:color w:val="FF0000"/>
                <w:sz w:val="16"/>
                <w:szCs w:val="16"/>
              </w:rPr>
              <w:t xml:space="preserve"> </w:t>
            </w:r>
            <w:r w:rsidR="00417EDC">
              <w:rPr>
                <w:rFonts w:ascii="Arial" w:hAnsi="Arial" w:cs="Arial"/>
                <w:color w:val="FF0000"/>
                <w:sz w:val="16"/>
                <w:szCs w:val="16"/>
              </w:rPr>
              <w:t>wenn Zelebrant</w:t>
            </w:r>
            <w:r w:rsidR="0068346D" w:rsidRPr="00CB267F">
              <w:rPr>
                <w:rFonts w:ascii="Arial" w:hAnsi="Arial" w:cs="Arial"/>
                <w:color w:val="FF0000"/>
                <w:sz w:val="16"/>
                <w:szCs w:val="16"/>
              </w:rPr>
              <w:t xml:space="preserve"> kommuniziert</w:t>
            </w:r>
            <w:r w:rsidR="0068346D">
              <w:rPr>
                <w:rFonts w:ascii="Arial" w:hAnsi="Arial" w:cs="Arial"/>
                <w:color w:val="FF0000"/>
                <w:sz w:val="16"/>
                <w:szCs w:val="16"/>
              </w:rPr>
              <w:t>!</w:t>
            </w:r>
            <w:r w:rsidR="00046CB8">
              <w:rPr>
                <w:rFonts w:ascii="Arial" w:hAnsi="Arial" w:cs="Arial"/>
                <w:color w:val="FF0000"/>
                <w:sz w:val="16"/>
                <w:szCs w:val="16"/>
              </w:rPr>
              <w:t xml:space="preserve"> Orgelspiel bis Ende </w:t>
            </w:r>
            <w:r w:rsidR="00C04BB8">
              <w:rPr>
                <w:rFonts w:ascii="Arial" w:hAnsi="Arial" w:cs="Arial"/>
                <w:color w:val="FF0000"/>
                <w:sz w:val="16"/>
                <w:szCs w:val="16"/>
              </w:rPr>
              <w:t>Reinigung des Kelches</w:t>
            </w:r>
            <w:r w:rsidR="0068346D">
              <w:rPr>
                <w:rFonts w:ascii="Arial" w:hAnsi="Arial" w:cs="Arial"/>
                <w:color w:val="FF0000"/>
                <w:sz w:val="20"/>
              </w:rPr>
              <w:t xml:space="preserve"> </w:t>
            </w:r>
          </w:p>
        </w:tc>
        <w:tc>
          <w:tcPr>
            <w:tcW w:w="4899" w:type="dxa"/>
            <w:gridSpan w:val="2"/>
            <w:vAlign w:val="center"/>
          </w:tcPr>
          <w:p w14:paraId="46D620C0" w14:textId="71573DCF" w:rsidR="0034667A" w:rsidRDefault="00046CB8" w:rsidP="006B7A7E">
            <w:pPr>
              <w:jc w:val="left"/>
              <w:rPr>
                <w:rFonts w:ascii="Arial" w:hAnsi="Arial" w:cs="Arial"/>
                <w:b/>
                <w:sz w:val="20"/>
              </w:rPr>
            </w:pPr>
            <w:r>
              <w:rPr>
                <w:rFonts w:ascii="Arial" w:hAnsi="Arial" w:cs="Arial"/>
                <w:b/>
                <w:sz w:val="20"/>
              </w:rPr>
              <w:t xml:space="preserve"> </w:t>
            </w:r>
            <w:r w:rsidR="006B7A7E">
              <w:rPr>
                <w:rFonts w:ascii="Arial" w:hAnsi="Arial" w:cs="Arial"/>
                <w:b/>
                <w:sz w:val="20"/>
              </w:rPr>
              <w:t xml:space="preserve">Meine Seele erhebet den Herrn     </w:t>
            </w:r>
            <w:r>
              <w:rPr>
                <w:rFonts w:ascii="Arial" w:hAnsi="Arial" w:cs="Arial"/>
                <w:b/>
                <w:sz w:val="20"/>
              </w:rPr>
              <w:t xml:space="preserve">  </w:t>
            </w:r>
            <w:r w:rsidR="00C04BB8">
              <w:rPr>
                <w:rFonts w:ascii="Arial" w:hAnsi="Arial" w:cs="Arial"/>
                <w:b/>
                <w:sz w:val="20"/>
              </w:rPr>
              <w:t xml:space="preserve"> </w:t>
            </w:r>
            <w:r>
              <w:rPr>
                <w:rFonts w:ascii="Arial" w:hAnsi="Arial" w:cs="Arial"/>
                <w:b/>
                <w:sz w:val="20"/>
              </w:rPr>
              <w:t xml:space="preserve">    </w:t>
            </w:r>
            <w:r w:rsidR="009C4A1D">
              <w:rPr>
                <w:rFonts w:ascii="Arial" w:hAnsi="Arial" w:cs="Arial"/>
                <w:b/>
                <w:sz w:val="20"/>
              </w:rPr>
              <w:t xml:space="preserve">  </w:t>
            </w:r>
            <w:r w:rsidR="006B7A7E">
              <w:rPr>
                <w:rFonts w:ascii="Arial" w:hAnsi="Arial" w:cs="Arial"/>
                <w:b/>
                <w:sz w:val="20"/>
              </w:rPr>
              <w:t xml:space="preserve"> </w:t>
            </w:r>
            <w:r w:rsidR="006B7A7E" w:rsidRPr="00C04BB8">
              <w:rPr>
                <w:rFonts w:ascii="Arial" w:hAnsi="Arial" w:cs="Arial"/>
                <w:bCs/>
                <w:color w:val="FF0000"/>
                <w:sz w:val="20"/>
              </w:rPr>
              <w:t>K</w:t>
            </w:r>
            <w:r w:rsidR="006B7A7E">
              <w:rPr>
                <w:rFonts w:ascii="Arial" w:hAnsi="Arial" w:cs="Arial"/>
                <w:b/>
                <w:sz w:val="20"/>
              </w:rPr>
              <w:t xml:space="preserve"> 898</w:t>
            </w:r>
          </w:p>
          <w:p w14:paraId="1FB34237" w14:textId="77777777" w:rsidR="00046CB8" w:rsidRDefault="00046CB8" w:rsidP="006B7A7E">
            <w:pPr>
              <w:jc w:val="left"/>
              <w:rPr>
                <w:rFonts w:ascii="Arial" w:hAnsi="Arial" w:cs="Arial"/>
                <w:b/>
                <w:sz w:val="20"/>
              </w:rPr>
            </w:pPr>
            <w:r>
              <w:rPr>
                <w:rFonts w:ascii="Arial" w:hAnsi="Arial" w:cs="Arial"/>
                <w:b/>
                <w:sz w:val="20"/>
              </w:rPr>
              <w:t xml:space="preserve"> Gott sei gelobet und gebenedeiet           </w:t>
            </w:r>
            <w:r w:rsidRPr="00C04BB8">
              <w:rPr>
                <w:rFonts w:ascii="Arial" w:hAnsi="Arial" w:cs="Arial"/>
                <w:bCs/>
                <w:color w:val="FF0000"/>
                <w:sz w:val="20"/>
              </w:rPr>
              <w:t>K</w:t>
            </w:r>
            <w:r>
              <w:rPr>
                <w:rFonts w:ascii="Arial" w:hAnsi="Arial" w:cs="Arial"/>
                <w:b/>
                <w:sz w:val="20"/>
              </w:rPr>
              <w:t xml:space="preserve"> 215,1+2</w:t>
            </w:r>
          </w:p>
          <w:p w14:paraId="6F3F68A5" w14:textId="05E8BD08" w:rsidR="00EF6F87" w:rsidRPr="007B22BA" w:rsidRDefault="00C04BB8" w:rsidP="00C04BB8">
            <w:pPr>
              <w:jc w:val="center"/>
              <w:rPr>
                <w:rFonts w:ascii="Arial" w:hAnsi="Arial" w:cs="Arial"/>
                <w:color w:val="FF0000"/>
                <w:sz w:val="20"/>
              </w:rPr>
            </w:pPr>
            <w:r>
              <w:rPr>
                <w:rFonts w:ascii="Arial" w:hAnsi="Arial" w:cs="Arial"/>
                <w:b/>
                <w:sz w:val="20"/>
              </w:rPr>
              <w:t xml:space="preserve">                                               </w:t>
            </w:r>
            <w:r w:rsidR="00E00AB9" w:rsidRPr="009C4A1D">
              <w:rPr>
                <w:rFonts w:ascii="Arial" w:hAnsi="Arial" w:cs="Arial"/>
                <w:b/>
                <w:sz w:val="20"/>
              </w:rPr>
              <w:t>Orgel</w:t>
            </w:r>
            <w:r w:rsidRPr="009C4A1D">
              <w:rPr>
                <w:rFonts w:ascii="Arial" w:hAnsi="Arial" w:cs="Arial"/>
                <w:b/>
                <w:sz w:val="20"/>
              </w:rPr>
              <w:t xml:space="preserve"> </w:t>
            </w:r>
            <w:r>
              <w:rPr>
                <w:rFonts w:ascii="Arial" w:hAnsi="Arial" w:cs="Arial"/>
                <w:bCs/>
                <w:color w:val="FF0000"/>
                <w:sz w:val="20"/>
              </w:rPr>
              <w:t xml:space="preserve">dann </w:t>
            </w:r>
            <w:r w:rsidRPr="009C4A1D">
              <w:rPr>
                <w:rFonts w:ascii="Arial" w:hAnsi="Arial" w:cs="Arial"/>
                <w:b/>
                <w:sz w:val="20"/>
              </w:rPr>
              <w:t>Stille</w:t>
            </w:r>
          </w:p>
        </w:tc>
      </w:tr>
      <w:tr w:rsidR="0068346D" w:rsidRPr="007B15ED" w14:paraId="5E7855C0" w14:textId="77777777" w:rsidTr="00534794">
        <w:tc>
          <w:tcPr>
            <w:tcW w:w="2410" w:type="dxa"/>
            <w:tcBorders>
              <w:top w:val="nil"/>
              <w:left w:val="single" w:sz="4" w:space="0" w:color="auto"/>
              <w:bottom w:val="nil"/>
            </w:tcBorders>
          </w:tcPr>
          <w:p w14:paraId="4E9DDDAC" w14:textId="77777777" w:rsidR="0068346D" w:rsidRPr="006C68BC" w:rsidRDefault="006C68BC" w:rsidP="00474629">
            <w:pPr>
              <w:ind w:right="209"/>
              <w:jc w:val="right"/>
              <w:rPr>
                <w:rFonts w:ascii="Arial" w:hAnsi="Arial" w:cs="Arial"/>
                <w:b/>
                <w:color w:val="FF0000"/>
                <w:sz w:val="20"/>
              </w:rPr>
            </w:pPr>
            <w:r w:rsidRPr="006C68BC">
              <w:rPr>
                <w:rFonts w:ascii="Arial" w:hAnsi="Arial" w:cs="Arial"/>
                <w:b/>
                <w:sz w:val="20"/>
              </w:rPr>
              <w:t>Dank</w:t>
            </w:r>
          </w:p>
        </w:tc>
        <w:tc>
          <w:tcPr>
            <w:tcW w:w="4899" w:type="dxa"/>
            <w:gridSpan w:val="2"/>
            <w:vAlign w:val="center"/>
          </w:tcPr>
          <w:p w14:paraId="194DF337" w14:textId="24247DA4" w:rsidR="0034667A" w:rsidRPr="009C4A1D" w:rsidRDefault="00C04BB8" w:rsidP="00C04BB8">
            <w:pPr>
              <w:ind w:left="-67"/>
              <w:jc w:val="left"/>
              <w:rPr>
                <w:rFonts w:ascii="Arial" w:hAnsi="Arial" w:cs="Arial"/>
                <w:b/>
                <w:sz w:val="20"/>
              </w:rPr>
            </w:pPr>
            <w:r>
              <w:rPr>
                <w:rFonts w:ascii="Arial" w:hAnsi="Arial" w:cs="Arial"/>
                <w:b/>
                <w:sz w:val="20"/>
              </w:rPr>
              <w:t>Den Herren will ich loben                              395,1+3</w:t>
            </w:r>
          </w:p>
        </w:tc>
      </w:tr>
      <w:tr w:rsidR="00094C67" w:rsidRPr="00CB267F" w14:paraId="289F3D2B" w14:textId="77777777" w:rsidTr="00394092">
        <w:tc>
          <w:tcPr>
            <w:tcW w:w="2410" w:type="dxa"/>
            <w:tcBorders>
              <w:top w:val="nil"/>
              <w:left w:val="nil"/>
              <w:bottom w:val="single" w:sz="4" w:space="0" w:color="auto"/>
            </w:tcBorders>
          </w:tcPr>
          <w:p w14:paraId="686F5FCE" w14:textId="77777777" w:rsidR="00C04BB8" w:rsidRDefault="00C04BB8" w:rsidP="0068346D">
            <w:pPr>
              <w:ind w:right="72"/>
              <w:jc w:val="left"/>
              <w:rPr>
                <w:rFonts w:ascii="Arial" w:hAnsi="Arial" w:cs="Arial"/>
                <w:b/>
                <w:color w:val="FF0000"/>
                <w:sz w:val="22"/>
                <w:szCs w:val="22"/>
              </w:rPr>
            </w:pPr>
          </w:p>
          <w:p w14:paraId="497E9F9C" w14:textId="425F98A2" w:rsidR="00094C67" w:rsidRPr="00CB267F" w:rsidRDefault="00094C67" w:rsidP="0068346D">
            <w:pPr>
              <w:ind w:right="72"/>
              <w:jc w:val="left"/>
              <w:rPr>
                <w:rFonts w:ascii="Arial" w:hAnsi="Arial" w:cs="Arial"/>
                <w:b/>
                <w:sz w:val="22"/>
                <w:szCs w:val="22"/>
              </w:rPr>
            </w:pPr>
            <w:r w:rsidRPr="00DF4DE5">
              <w:rPr>
                <w:rFonts w:ascii="Arial" w:hAnsi="Arial" w:cs="Arial"/>
                <w:b/>
                <w:color w:val="FF0000"/>
                <w:sz w:val="22"/>
                <w:szCs w:val="22"/>
              </w:rPr>
              <w:t>Entlassung</w:t>
            </w:r>
          </w:p>
        </w:tc>
        <w:tc>
          <w:tcPr>
            <w:tcW w:w="4899" w:type="dxa"/>
            <w:gridSpan w:val="2"/>
            <w:vAlign w:val="center"/>
          </w:tcPr>
          <w:p w14:paraId="19BDFCFD" w14:textId="77777777" w:rsidR="00094C67" w:rsidRPr="00CB267F" w:rsidRDefault="00094C67" w:rsidP="00FF2ABE">
            <w:pPr>
              <w:ind w:left="-67"/>
              <w:jc w:val="left"/>
              <w:rPr>
                <w:rFonts w:ascii="Arial" w:hAnsi="Arial" w:cs="Arial"/>
                <w:b/>
                <w:sz w:val="20"/>
              </w:rPr>
            </w:pPr>
            <w:r>
              <w:rPr>
                <w:rFonts w:ascii="Arial" w:hAnsi="Arial" w:cs="Arial"/>
                <w:b/>
                <w:sz w:val="20"/>
              </w:rPr>
              <w:t xml:space="preserve"> </w:t>
            </w:r>
          </w:p>
        </w:tc>
      </w:tr>
      <w:tr w:rsidR="0068346D" w:rsidRPr="00CB267F" w14:paraId="4FACE6CF" w14:textId="77777777" w:rsidTr="003A4D30">
        <w:tc>
          <w:tcPr>
            <w:tcW w:w="2410" w:type="dxa"/>
            <w:tcBorders>
              <w:top w:val="nil"/>
              <w:left w:val="single" w:sz="4" w:space="0" w:color="auto"/>
              <w:bottom w:val="nil"/>
            </w:tcBorders>
          </w:tcPr>
          <w:p w14:paraId="7FFA6A7E" w14:textId="77777777" w:rsidR="0068346D" w:rsidRPr="00DF4DE5" w:rsidRDefault="0068346D" w:rsidP="00D078BE">
            <w:pPr>
              <w:ind w:right="215"/>
              <w:jc w:val="right"/>
              <w:rPr>
                <w:rFonts w:ascii="Arial" w:hAnsi="Arial" w:cs="Arial"/>
                <w:color w:val="FF0000"/>
                <w:sz w:val="20"/>
              </w:rPr>
            </w:pPr>
            <w:r w:rsidRPr="00DF4DE5">
              <w:rPr>
                <w:rFonts w:ascii="Arial" w:hAnsi="Arial" w:cs="Arial"/>
                <w:color w:val="FF0000"/>
                <w:sz w:val="20"/>
              </w:rPr>
              <w:t>Schlussgebet</w:t>
            </w:r>
            <w:r w:rsidR="00D44EBB">
              <w:rPr>
                <w:rFonts w:ascii="Arial" w:hAnsi="Arial" w:cs="Arial"/>
                <w:color w:val="FF0000"/>
                <w:sz w:val="20"/>
              </w:rPr>
              <w:t xml:space="preserve">, </w:t>
            </w:r>
          </w:p>
        </w:tc>
        <w:tc>
          <w:tcPr>
            <w:tcW w:w="3402" w:type="dxa"/>
            <w:vAlign w:val="center"/>
          </w:tcPr>
          <w:p w14:paraId="44D455BD" w14:textId="77777777" w:rsidR="0068346D" w:rsidRPr="00CB267F" w:rsidRDefault="0068346D" w:rsidP="0068346D">
            <w:pPr>
              <w:jc w:val="left"/>
              <w:rPr>
                <w:rFonts w:ascii="Arial" w:hAnsi="Arial" w:cs="Arial"/>
                <w:b/>
                <w:sz w:val="20"/>
              </w:rPr>
            </w:pPr>
          </w:p>
        </w:tc>
        <w:tc>
          <w:tcPr>
            <w:tcW w:w="1497" w:type="dxa"/>
            <w:vAlign w:val="center"/>
          </w:tcPr>
          <w:p w14:paraId="20EA1824" w14:textId="77777777" w:rsidR="0068346D" w:rsidRPr="00CB267F" w:rsidRDefault="0068346D" w:rsidP="0068346D">
            <w:pPr>
              <w:ind w:left="-67"/>
              <w:rPr>
                <w:rFonts w:ascii="Arial" w:hAnsi="Arial" w:cs="Arial"/>
                <w:b/>
                <w:sz w:val="20"/>
              </w:rPr>
            </w:pPr>
          </w:p>
        </w:tc>
      </w:tr>
      <w:tr w:rsidR="00474629" w:rsidRPr="00D10992" w14:paraId="480F4A98" w14:textId="77777777" w:rsidTr="000B004D">
        <w:tc>
          <w:tcPr>
            <w:tcW w:w="2410" w:type="dxa"/>
            <w:tcBorders>
              <w:top w:val="nil"/>
              <w:left w:val="single" w:sz="4" w:space="0" w:color="auto"/>
              <w:bottom w:val="nil"/>
            </w:tcBorders>
          </w:tcPr>
          <w:p w14:paraId="371F62D9" w14:textId="77777777" w:rsidR="00474629" w:rsidRPr="00BD4DA4" w:rsidRDefault="009C4A1D" w:rsidP="009C4A1D">
            <w:pPr>
              <w:ind w:right="215"/>
              <w:jc w:val="right"/>
              <w:rPr>
                <w:rFonts w:ascii="Arial" w:hAnsi="Arial" w:cs="Arial"/>
                <w:color w:val="FF0000"/>
                <w:sz w:val="20"/>
              </w:rPr>
            </w:pPr>
            <w:r w:rsidRPr="00DF4DE5">
              <w:rPr>
                <w:rFonts w:ascii="Arial" w:hAnsi="Arial" w:cs="Arial"/>
                <w:color w:val="FF0000"/>
                <w:sz w:val="20"/>
              </w:rPr>
              <w:t>Segen</w:t>
            </w:r>
          </w:p>
        </w:tc>
        <w:tc>
          <w:tcPr>
            <w:tcW w:w="4899" w:type="dxa"/>
            <w:gridSpan w:val="2"/>
            <w:vAlign w:val="center"/>
          </w:tcPr>
          <w:p w14:paraId="4A1FFBE5" w14:textId="77777777" w:rsidR="00D078BE" w:rsidRPr="00D078BE" w:rsidRDefault="00D44EBB" w:rsidP="009C4A1D">
            <w:pPr>
              <w:ind w:left="-67"/>
              <w:jc w:val="left"/>
              <w:rPr>
                <w:rFonts w:ascii="Arial" w:hAnsi="Arial" w:cs="Arial"/>
                <w:b/>
                <w:sz w:val="20"/>
              </w:rPr>
            </w:pPr>
            <w:r>
              <w:rPr>
                <w:rFonts w:ascii="Arial" w:hAnsi="Arial" w:cs="Arial"/>
                <w:b/>
                <w:color w:val="FF0000"/>
                <w:sz w:val="20"/>
              </w:rPr>
              <w:t xml:space="preserve">   </w:t>
            </w:r>
            <w:r w:rsidR="00851228">
              <w:rPr>
                <w:rFonts w:ascii="Arial" w:hAnsi="Arial" w:cs="Arial"/>
                <w:b/>
                <w:color w:val="FF0000"/>
                <w:sz w:val="20"/>
              </w:rPr>
              <w:t xml:space="preserve">                                                                          </w:t>
            </w:r>
          </w:p>
        </w:tc>
      </w:tr>
      <w:tr w:rsidR="00C04BB8" w:rsidRPr="00D10992" w14:paraId="6F7F1CA8" w14:textId="77777777" w:rsidTr="000B004D">
        <w:tc>
          <w:tcPr>
            <w:tcW w:w="2410" w:type="dxa"/>
            <w:tcBorders>
              <w:top w:val="nil"/>
              <w:left w:val="single" w:sz="4" w:space="0" w:color="auto"/>
              <w:bottom w:val="nil"/>
            </w:tcBorders>
          </w:tcPr>
          <w:p w14:paraId="4B14CDAB" w14:textId="5267FC65" w:rsidR="00C04BB8" w:rsidRPr="00DF4DE5" w:rsidRDefault="00C04BB8" w:rsidP="009C4A1D">
            <w:pPr>
              <w:ind w:right="215"/>
              <w:jc w:val="right"/>
              <w:rPr>
                <w:rFonts w:ascii="Arial" w:hAnsi="Arial" w:cs="Arial"/>
                <w:color w:val="FF0000"/>
                <w:sz w:val="20"/>
              </w:rPr>
            </w:pPr>
            <w:r>
              <w:rPr>
                <w:rFonts w:ascii="Arial" w:hAnsi="Arial" w:cs="Arial"/>
                <w:color w:val="FF0000"/>
                <w:sz w:val="20"/>
              </w:rPr>
              <w:t>Vermeldungen</w:t>
            </w:r>
          </w:p>
        </w:tc>
        <w:tc>
          <w:tcPr>
            <w:tcW w:w="4899" w:type="dxa"/>
            <w:gridSpan w:val="2"/>
            <w:vAlign w:val="center"/>
          </w:tcPr>
          <w:p w14:paraId="7822F0DC" w14:textId="77777777" w:rsidR="00C04BB8" w:rsidRDefault="00C04BB8" w:rsidP="009C4A1D">
            <w:pPr>
              <w:ind w:left="-67"/>
              <w:jc w:val="left"/>
              <w:rPr>
                <w:rFonts w:ascii="Arial" w:hAnsi="Arial" w:cs="Arial"/>
                <w:b/>
                <w:color w:val="FF0000"/>
                <w:sz w:val="20"/>
              </w:rPr>
            </w:pPr>
          </w:p>
        </w:tc>
      </w:tr>
      <w:tr w:rsidR="009C4A1D" w:rsidRPr="00D10992" w14:paraId="49EEB335" w14:textId="77777777" w:rsidTr="000B004D">
        <w:tc>
          <w:tcPr>
            <w:tcW w:w="2410" w:type="dxa"/>
            <w:tcBorders>
              <w:top w:val="nil"/>
              <w:left w:val="single" w:sz="4" w:space="0" w:color="auto"/>
              <w:bottom w:val="nil"/>
            </w:tcBorders>
          </w:tcPr>
          <w:p w14:paraId="0DAD9139" w14:textId="77777777" w:rsidR="009C4A1D" w:rsidRPr="00DF4DE5" w:rsidRDefault="009C4A1D" w:rsidP="00851228">
            <w:pPr>
              <w:ind w:right="215"/>
              <w:jc w:val="right"/>
              <w:rPr>
                <w:rFonts w:ascii="Arial" w:hAnsi="Arial" w:cs="Arial"/>
                <w:color w:val="FF0000"/>
                <w:sz w:val="20"/>
              </w:rPr>
            </w:pPr>
            <w:r>
              <w:rPr>
                <w:rFonts w:ascii="Arial" w:hAnsi="Arial" w:cs="Arial"/>
                <w:color w:val="FF0000"/>
                <w:sz w:val="20"/>
              </w:rPr>
              <w:t>Marienlob</w:t>
            </w:r>
          </w:p>
        </w:tc>
        <w:tc>
          <w:tcPr>
            <w:tcW w:w="4899" w:type="dxa"/>
            <w:gridSpan w:val="2"/>
            <w:vAlign w:val="center"/>
          </w:tcPr>
          <w:p w14:paraId="56A8EFAD" w14:textId="18BDB712" w:rsidR="00F60A10" w:rsidRDefault="00F60A10" w:rsidP="00F60A10">
            <w:pPr>
              <w:jc w:val="left"/>
              <w:rPr>
                <w:rFonts w:ascii="Arial" w:hAnsi="Arial" w:cs="Arial"/>
                <w:b/>
                <w:sz w:val="20"/>
              </w:rPr>
            </w:pPr>
            <w:r>
              <w:rPr>
                <w:rFonts w:ascii="Arial" w:hAnsi="Arial" w:cs="Arial"/>
                <w:b/>
                <w:sz w:val="20"/>
              </w:rPr>
              <w:t>Mit dir Maria singen wir                                887,1</w:t>
            </w:r>
          </w:p>
          <w:p w14:paraId="50D657AF" w14:textId="68D4F9AF" w:rsidR="009C4A1D" w:rsidRPr="00F60A10" w:rsidRDefault="00F60A10" w:rsidP="00C04BB8">
            <w:pPr>
              <w:ind w:left="-67"/>
              <w:jc w:val="left"/>
              <w:rPr>
                <w:rFonts w:ascii="Arial" w:hAnsi="Arial" w:cs="Arial"/>
                <w:b/>
                <w:sz w:val="20"/>
              </w:rPr>
            </w:pPr>
            <w:r>
              <w:rPr>
                <w:rFonts w:ascii="Arial" w:hAnsi="Arial" w:cs="Arial"/>
                <w:b/>
                <w:sz w:val="20"/>
              </w:rPr>
              <w:t xml:space="preserve"> </w:t>
            </w:r>
            <w:r w:rsidR="008A7C2A">
              <w:rPr>
                <w:rFonts w:ascii="Arial" w:hAnsi="Arial" w:cs="Arial"/>
                <w:b/>
                <w:sz w:val="20"/>
              </w:rPr>
              <w:t xml:space="preserve">Maria, wir preisen                                      </w:t>
            </w:r>
            <w:r w:rsidR="00C04BB8">
              <w:rPr>
                <w:rFonts w:ascii="Arial" w:hAnsi="Arial" w:cs="Arial"/>
                <w:b/>
                <w:color w:val="FF0000"/>
                <w:sz w:val="20"/>
              </w:rPr>
              <w:t xml:space="preserve">    </w:t>
            </w:r>
            <w:r w:rsidR="008A7C2A">
              <w:rPr>
                <w:rFonts w:ascii="Arial" w:hAnsi="Arial" w:cs="Arial"/>
                <w:b/>
                <w:sz w:val="20"/>
              </w:rPr>
              <w:t xml:space="preserve">897,1+6 </w:t>
            </w:r>
          </w:p>
        </w:tc>
      </w:tr>
      <w:tr w:rsidR="009C4A1D" w:rsidRPr="00D10992" w14:paraId="4C8B80A6" w14:textId="77777777" w:rsidTr="000B004D">
        <w:tc>
          <w:tcPr>
            <w:tcW w:w="2410" w:type="dxa"/>
            <w:tcBorders>
              <w:top w:val="nil"/>
              <w:left w:val="single" w:sz="4" w:space="0" w:color="auto"/>
              <w:bottom w:val="nil"/>
            </w:tcBorders>
          </w:tcPr>
          <w:p w14:paraId="655DE1E7" w14:textId="77777777" w:rsidR="009C4A1D" w:rsidRPr="00DF4DE5" w:rsidRDefault="009C4A1D" w:rsidP="009C4A1D">
            <w:pPr>
              <w:ind w:right="215"/>
              <w:jc w:val="right"/>
              <w:rPr>
                <w:rFonts w:ascii="Arial" w:hAnsi="Arial" w:cs="Arial"/>
                <w:color w:val="FF0000"/>
                <w:sz w:val="20"/>
              </w:rPr>
            </w:pPr>
            <w:r w:rsidRPr="001F3F19">
              <w:rPr>
                <w:rFonts w:ascii="Arial" w:hAnsi="Arial" w:cs="Arial"/>
                <w:color w:val="FF0000"/>
                <w:sz w:val="20"/>
              </w:rPr>
              <w:t>Sendung</w:t>
            </w:r>
            <w:r>
              <w:rPr>
                <w:rFonts w:ascii="Arial" w:hAnsi="Arial" w:cs="Arial"/>
                <w:color w:val="FF0000"/>
                <w:sz w:val="20"/>
              </w:rPr>
              <w:t>, Auszug</w:t>
            </w:r>
          </w:p>
        </w:tc>
        <w:tc>
          <w:tcPr>
            <w:tcW w:w="4899" w:type="dxa"/>
            <w:gridSpan w:val="2"/>
            <w:vAlign w:val="center"/>
          </w:tcPr>
          <w:p w14:paraId="5DB0391A" w14:textId="77777777" w:rsidR="009C4A1D" w:rsidRPr="00046CB8" w:rsidRDefault="009C4A1D" w:rsidP="00046CB8">
            <w:pPr>
              <w:ind w:left="-67"/>
              <w:jc w:val="right"/>
              <w:rPr>
                <w:rFonts w:ascii="Arial" w:hAnsi="Arial" w:cs="Arial"/>
                <w:b/>
                <w:color w:val="FF0000"/>
                <w:sz w:val="20"/>
              </w:rPr>
            </w:pPr>
            <w:r>
              <w:rPr>
                <w:rFonts w:ascii="Arial" w:hAnsi="Arial" w:cs="Arial"/>
                <w:b/>
                <w:sz w:val="20"/>
              </w:rPr>
              <w:t xml:space="preserve"> </w:t>
            </w:r>
            <w:r w:rsidR="00046CB8">
              <w:rPr>
                <w:rFonts w:ascii="Arial" w:hAnsi="Arial" w:cs="Arial"/>
                <w:b/>
                <w:color w:val="FF0000"/>
                <w:sz w:val="20"/>
              </w:rPr>
              <w:t>Orgel</w:t>
            </w:r>
          </w:p>
        </w:tc>
      </w:tr>
    </w:tbl>
    <w:p w14:paraId="39239B5E" w14:textId="77777777" w:rsidR="0007302C" w:rsidRDefault="000D35C9" w:rsidP="0007302C">
      <w:pPr>
        <w:rPr>
          <w:rFonts w:ascii="Arial" w:hAnsi="Arial" w:cs="Arial"/>
          <w:sz w:val="18"/>
          <w:szCs w:val="18"/>
        </w:rPr>
      </w:pPr>
      <w:r>
        <w:rPr>
          <w:rFonts w:ascii="Arial" w:hAnsi="Arial" w:cs="Arial"/>
          <w:b/>
          <w:color w:val="FF0000"/>
          <w:sz w:val="22"/>
          <w:szCs w:val="22"/>
        </w:rPr>
        <w:br w:type="column"/>
      </w:r>
      <w:r w:rsidR="0007302C" w:rsidRPr="00AB6230">
        <w:rPr>
          <w:rFonts w:ascii="Arial" w:hAnsi="Arial" w:cs="Arial"/>
          <w:b/>
          <w:color w:val="FF0000"/>
        </w:rPr>
        <w:lastRenderedPageBreak/>
        <w:t>Fürbitten:</w:t>
      </w:r>
      <w:r w:rsidR="0007302C">
        <w:rPr>
          <w:rFonts w:ascii="Arial" w:hAnsi="Arial" w:cs="Arial"/>
          <w:b/>
          <w:color w:val="FF0000"/>
        </w:rPr>
        <w:t xml:space="preserve"> </w:t>
      </w:r>
      <w:r w:rsidR="0007302C" w:rsidRPr="00AB6230">
        <w:rPr>
          <w:rFonts w:ascii="Arial" w:hAnsi="Arial" w:cs="Arial"/>
          <w:sz w:val="18"/>
          <w:szCs w:val="18"/>
        </w:rPr>
        <w:t xml:space="preserve">z.B. Gebet </w:t>
      </w:r>
      <w:r w:rsidR="0007302C">
        <w:rPr>
          <w:rFonts w:ascii="Arial" w:hAnsi="Arial" w:cs="Arial"/>
          <w:sz w:val="18"/>
          <w:szCs w:val="18"/>
        </w:rPr>
        <w:t>B</w:t>
      </w:r>
      <w:r w:rsidR="0007302C" w:rsidRPr="00AB6230">
        <w:rPr>
          <w:rFonts w:ascii="Arial" w:hAnsi="Arial" w:cs="Arial"/>
          <w:sz w:val="18"/>
          <w:szCs w:val="18"/>
        </w:rPr>
        <w:t>enedikt XVI</w:t>
      </w:r>
      <w:r w:rsidR="0007302C">
        <w:rPr>
          <w:rFonts w:ascii="Arial" w:hAnsi="Arial" w:cs="Arial"/>
          <w:sz w:val="18"/>
          <w:szCs w:val="18"/>
        </w:rPr>
        <w:t xml:space="preserve"> GL</w:t>
      </w:r>
      <w:r w:rsidR="0007302C" w:rsidRPr="00AB6230">
        <w:rPr>
          <w:rFonts w:ascii="Arial" w:hAnsi="Arial" w:cs="Arial"/>
          <w:sz w:val="18"/>
          <w:szCs w:val="18"/>
        </w:rPr>
        <w:t xml:space="preserve"> 932,b</w:t>
      </w:r>
      <w:r w:rsidR="0007302C">
        <w:rPr>
          <w:rFonts w:ascii="Arial" w:hAnsi="Arial" w:cs="Arial"/>
          <w:sz w:val="18"/>
          <w:szCs w:val="18"/>
        </w:rPr>
        <w:t>;</w:t>
      </w:r>
      <w:r w:rsidR="0007302C" w:rsidRPr="00AB6230">
        <w:rPr>
          <w:rFonts w:ascii="Arial" w:hAnsi="Arial" w:cs="Arial"/>
          <w:sz w:val="18"/>
          <w:szCs w:val="18"/>
        </w:rPr>
        <w:t xml:space="preserve"> 650,4 Marienvesper, 676,4b Andacht</w:t>
      </w:r>
    </w:p>
    <w:p w14:paraId="260C2703" w14:textId="77777777" w:rsidR="0007302C" w:rsidRPr="00AB6230" w:rsidRDefault="0007302C" w:rsidP="0007302C">
      <w:pPr>
        <w:rPr>
          <w:rFonts w:ascii="Arial" w:hAnsi="Arial" w:cs="Arial"/>
          <w:sz w:val="18"/>
          <w:szCs w:val="18"/>
        </w:rPr>
      </w:pPr>
    </w:p>
    <w:p w14:paraId="3B416AF8" w14:textId="77777777" w:rsidR="0007302C" w:rsidRPr="00C04BB8" w:rsidRDefault="0007302C" w:rsidP="0007302C">
      <w:pPr>
        <w:spacing w:line="276" w:lineRule="auto"/>
        <w:jc w:val="left"/>
        <w:rPr>
          <w:sz w:val="28"/>
          <w:szCs w:val="28"/>
        </w:rPr>
      </w:pPr>
      <w:r w:rsidRPr="00C04BB8">
        <w:rPr>
          <w:sz w:val="28"/>
          <w:szCs w:val="28"/>
        </w:rPr>
        <w:t xml:space="preserve">1. </w:t>
      </w:r>
      <w:r>
        <w:rPr>
          <w:sz w:val="28"/>
          <w:szCs w:val="28"/>
        </w:rPr>
        <w:t xml:space="preserve">Gott, du hast </w:t>
      </w:r>
      <w:r w:rsidRPr="00C04BB8">
        <w:rPr>
          <w:sz w:val="28"/>
          <w:szCs w:val="28"/>
        </w:rPr>
        <w:t xml:space="preserve">Maria </w:t>
      </w:r>
      <w:r>
        <w:rPr>
          <w:sz w:val="28"/>
          <w:szCs w:val="28"/>
        </w:rPr>
        <w:t>als Wohnung für die Menschwerdung deines Sohnes erwählt</w:t>
      </w:r>
      <w:r w:rsidRPr="00C04BB8">
        <w:rPr>
          <w:sz w:val="28"/>
          <w:szCs w:val="28"/>
        </w:rPr>
        <w:t>. Stärke deine Kirche, unseren Papst und alle, die Verantwortung tragen. Schenke ihnen Mut, Weisheit und ein offenes Herz für die Menschen. – Wir bitten dich, erhöre uns.</w:t>
      </w:r>
    </w:p>
    <w:p w14:paraId="57B16D81" w14:textId="77777777" w:rsidR="0007302C" w:rsidRPr="00C04BB8" w:rsidRDefault="0007302C" w:rsidP="0007302C">
      <w:pPr>
        <w:spacing w:line="276" w:lineRule="auto"/>
        <w:jc w:val="left"/>
        <w:rPr>
          <w:sz w:val="28"/>
          <w:szCs w:val="28"/>
        </w:rPr>
      </w:pPr>
    </w:p>
    <w:p w14:paraId="4CC2DDA8" w14:textId="77777777" w:rsidR="0007302C" w:rsidRPr="00C04BB8" w:rsidRDefault="0007302C" w:rsidP="0007302C">
      <w:pPr>
        <w:spacing w:line="276" w:lineRule="auto"/>
        <w:jc w:val="left"/>
        <w:rPr>
          <w:sz w:val="28"/>
          <w:szCs w:val="28"/>
        </w:rPr>
      </w:pPr>
      <w:r w:rsidRPr="00C04BB8">
        <w:rPr>
          <w:sz w:val="28"/>
          <w:szCs w:val="28"/>
        </w:rPr>
        <w:t xml:space="preserve">2. </w:t>
      </w:r>
      <w:r>
        <w:rPr>
          <w:sz w:val="28"/>
          <w:szCs w:val="28"/>
        </w:rPr>
        <w:t>F</w:t>
      </w:r>
      <w:r w:rsidRPr="00C04BB8">
        <w:rPr>
          <w:sz w:val="28"/>
          <w:szCs w:val="28"/>
        </w:rPr>
        <w:t>ür alle, die unter Krieg und Gewalt leiden, besonders für die Menschen in der Ukraine und im Sudan. Schenke den Regierenden Kraft, Frieden zu schaffen, und bewahre die Völker Europas in Freiheit, Sicherheit und Zusammenhalt. – Wir bitten dich, erhöre uns.</w:t>
      </w:r>
    </w:p>
    <w:p w14:paraId="6ABE502B" w14:textId="77777777" w:rsidR="0007302C" w:rsidRPr="00C04BB8" w:rsidRDefault="0007302C" w:rsidP="0007302C">
      <w:pPr>
        <w:spacing w:line="276" w:lineRule="auto"/>
        <w:jc w:val="left"/>
        <w:rPr>
          <w:sz w:val="28"/>
          <w:szCs w:val="28"/>
        </w:rPr>
      </w:pPr>
    </w:p>
    <w:p w14:paraId="22166F2B" w14:textId="77777777" w:rsidR="0007302C" w:rsidRPr="00C04BB8" w:rsidRDefault="0007302C" w:rsidP="0007302C">
      <w:pPr>
        <w:spacing w:line="276" w:lineRule="auto"/>
        <w:jc w:val="left"/>
        <w:rPr>
          <w:sz w:val="28"/>
          <w:szCs w:val="28"/>
        </w:rPr>
      </w:pPr>
      <w:r w:rsidRPr="00C04BB8">
        <w:rPr>
          <w:sz w:val="28"/>
          <w:szCs w:val="28"/>
        </w:rPr>
        <w:t xml:space="preserve">3. </w:t>
      </w:r>
      <w:r>
        <w:rPr>
          <w:sz w:val="28"/>
          <w:szCs w:val="28"/>
        </w:rPr>
        <w:t xml:space="preserve">Für </w:t>
      </w:r>
      <w:r w:rsidRPr="00C04BB8">
        <w:rPr>
          <w:sz w:val="28"/>
          <w:szCs w:val="28"/>
        </w:rPr>
        <w:t xml:space="preserve">alle Menschen, die unter </w:t>
      </w:r>
      <w:r>
        <w:rPr>
          <w:sz w:val="28"/>
          <w:szCs w:val="28"/>
        </w:rPr>
        <w:t xml:space="preserve">der </w:t>
      </w:r>
      <w:r w:rsidRPr="00C04BB8">
        <w:rPr>
          <w:sz w:val="28"/>
          <w:szCs w:val="28"/>
        </w:rPr>
        <w:t>große</w:t>
      </w:r>
      <w:r>
        <w:rPr>
          <w:sz w:val="28"/>
          <w:szCs w:val="28"/>
        </w:rPr>
        <w:t>n</w:t>
      </w:r>
      <w:r w:rsidRPr="00C04BB8">
        <w:rPr>
          <w:sz w:val="28"/>
          <w:szCs w:val="28"/>
        </w:rPr>
        <w:t xml:space="preserve"> Hitze leiden, an die Menschen, die durch das Erdbeben in Kolumbien betroffen sind. Lass sie Hilfe und Menschen finden, die ihnen beistehen. – Wir bitten dich, erhöre uns.</w:t>
      </w:r>
    </w:p>
    <w:p w14:paraId="51B38D87" w14:textId="77777777" w:rsidR="0007302C" w:rsidRPr="00C04BB8" w:rsidRDefault="0007302C" w:rsidP="0007302C">
      <w:pPr>
        <w:spacing w:line="276" w:lineRule="auto"/>
        <w:jc w:val="left"/>
        <w:rPr>
          <w:sz w:val="28"/>
          <w:szCs w:val="28"/>
        </w:rPr>
      </w:pPr>
    </w:p>
    <w:p w14:paraId="704943C4" w14:textId="77777777" w:rsidR="0007302C" w:rsidRPr="00C04BB8" w:rsidRDefault="0007302C" w:rsidP="0007302C">
      <w:pPr>
        <w:spacing w:line="276" w:lineRule="auto"/>
        <w:jc w:val="left"/>
        <w:rPr>
          <w:sz w:val="28"/>
          <w:szCs w:val="28"/>
        </w:rPr>
      </w:pPr>
      <w:r w:rsidRPr="00C04BB8">
        <w:rPr>
          <w:sz w:val="28"/>
          <w:szCs w:val="28"/>
        </w:rPr>
        <w:t xml:space="preserve">4. </w:t>
      </w:r>
      <w:r>
        <w:rPr>
          <w:sz w:val="28"/>
          <w:szCs w:val="28"/>
        </w:rPr>
        <w:t>F</w:t>
      </w:r>
      <w:r w:rsidRPr="00C04BB8">
        <w:rPr>
          <w:sz w:val="28"/>
          <w:szCs w:val="28"/>
        </w:rPr>
        <w:t xml:space="preserve">ür unsere Gemeinde hier vor Ort. Begleite uns in den Veränderungen durch die neue Großpfarrei. Hilf uns, miteinander </w:t>
      </w:r>
      <w:r>
        <w:rPr>
          <w:sz w:val="28"/>
          <w:szCs w:val="28"/>
        </w:rPr>
        <w:t>und</w:t>
      </w:r>
      <w:r w:rsidRPr="00C04BB8">
        <w:rPr>
          <w:sz w:val="28"/>
          <w:szCs w:val="28"/>
        </w:rPr>
        <w:t xml:space="preserve"> füreinander da zu sein</w:t>
      </w:r>
      <w:r>
        <w:rPr>
          <w:sz w:val="28"/>
          <w:szCs w:val="28"/>
        </w:rPr>
        <w:t xml:space="preserve"> in </w:t>
      </w:r>
      <w:r w:rsidRPr="00C04BB8">
        <w:rPr>
          <w:sz w:val="28"/>
          <w:szCs w:val="28"/>
        </w:rPr>
        <w:t>alle</w:t>
      </w:r>
      <w:r>
        <w:rPr>
          <w:sz w:val="28"/>
          <w:szCs w:val="28"/>
        </w:rPr>
        <w:t>n</w:t>
      </w:r>
      <w:r w:rsidRPr="00C04BB8">
        <w:rPr>
          <w:sz w:val="28"/>
          <w:szCs w:val="28"/>
        </w:rPr>
        <w:t xml:space="preserve"> Veränderungen </w:t>
      </w:r>
      <w:r>
        <w:rPr>
          <w:sz w:val="28"/>
          <w:szCs w:val="28"/>
        </w:rPr>
        <w:t xml:space="preserve">um </w:t>
      </w:r>
      <w:r w:rsidRPr="00C04BB8">
        <w:rPr>
          <w:sz w:val="28"/>
          <w:szCs w:val="28"/>
        </w:rPr>
        <w:t>ein lebendige</w:t>
      </w:r>
      <w:r>
        <w:rPr>
          <w:sz w:val="28"/>
          <w:szCs w:val="28"/>
        </w:rPr>
        <w:t>s Zeugnis für deine Gegenwart zu sein</w:t>
      </w:r>
      <w:r w:rsidRPr="00C04BB8">
        <w:rPr>
          <w:sz w:val="28"/>
          <w:szCs w:val="28"/>
        </w:rPr>
        <w:t>. – Wir bitten dich, erhöre uns.</w:t>
      </w:r>
    </w:p>
    <w:p w14:paraId="45B99A3B" w14:textId="77777777" w:rsidR="0007302C" w:rsidRPr="00C04BB8" w:rsidRDefault="0007302C" w:rsidP="0007302C">
      <w:pPr>
        <w:spacing w:line="276" w:lineRule="auto"/>
        <w:jc w:val="left"/>
        <w:rPr>
          <w:sz w:val="28"/>
          <w:szCs w:val="28"/>
        </w:rPr>
      </w:pPr>
    </w:p>
    <w:p w14:paraId="7C5EB627" w14:textId="77777777" w:rsidR="0007302C" w:rsidRPr="00FD753E" w:rsidRDefault="0007302C" w:rsidP="0007302C">
      <w:pPr>
        <w:spacing w:line="276" w:lineRule="auto"/>
        <w:jc w:val="left"/>
        <w:rPr>
          <w:sz w:val="28"/>
          <w:szCs w:val="28"/>
        </w:rPr>
      </w:pPr>
      <w:r w:rsidRPr="00C04BB8">
        <w:rPr>
          <w:sz w:val="28"/>
          <w:szCs w:val="28"/>
        </w:rPr>
        <w:t xml:space="preserve">5. </w:t>
      </w:r>
      <w:r>
        <w:rPr>
          <w:sz w:val="28"/>
          <w:szCs w:val="28"/>
        </w:rPr>
        <w:t>F</w:t>
      </w:r>
      <w:r w:rsidRPr="00C04BB8">
        <w:rPr>
          <w:sz w:val="28"/>
          <w:szCs w:val="28"/>
        </w:rPr>
        <w:t xml:space="preserve">ür unsere Verstorbenen, besonders für jene, an die niemand mehr denkt. Nimm sie auf in deine Liebe </w:t>
      </w:r>
      <w:r>
        <w:rPr>
          <w:sz w:val="28"/>
          <w:szCs w:val="28"/>
        </w:rPr>
        <w:t xml:space="preserve">– den Himmel - </w:t>
      </w:r>
      <w:r w:rsidRPr="00C04BB8">
        <w:rPr>
          <w:sz w:val="28"/>
          <w:szCs w:val="28"/>
        </w:rPr>
        <w:t>und schenke ihnen das Leben bei dir, auf das Maria vorausweist. – Wir bitten dich, erhöre uns.</w:t>
      </w:r>
    </w:p>
    <w:p w14:paraId="4716DF38" w14:textId="587EE583" w:rsidR="00595B87" w:rsidRDefault="0007302C" w:rsidP="0007302C">
      <w:pPr>
        <w:tabs>
          <w:tab w:val="clear" w:pos="1702"/>
          <w:tab w:val="clear" w:pos="2410"/>
        </w:tabs>
        <w:spacing w:line="276" w:lineRule="auto"/>
        <w:jc w:val="left"/>
        <w:rPr>
          <w:rFonts w:ascii="Arial" w:hAnsi="Arial" w:cs="Arial"/>
          <w:b/>
          <w:color w:val="FF0000"/>
          <w:sz w:val="22"/>
          <w:szCs w:val="22"/>
        </w:rPr>
      </w:pPr>
      <w:r>
        <w:rPr>
          <w:rFonts w:ascii="Calibri" w:hAnsi="Calibri" w:cs="Arial"/>
        </w:rPr>
        <w:br w:type="column"/>
      </w:r>
      <w:r w:rsidR="00D05144">
        <w:rPr>
          <w:rFonts w:ascii="Arial" w:hAnsi="Arial" w:cs="Arial"/>
          <w:b/>
          <w:color w:val="FF0000"/>
          <w:sz w:val="22"/>
          <w:szCs w:val="22"/>
        </w:rPr>
        <w:lastRenderedPageBreak/>
        <w:t xml:space="preserve">Lesung aus dem </w:t>
      </w:r>
      <w:r w:rsidR="00F86226" w:rsidRPr="00F86226">
        <w:rPr>
          <w:rFonts w:ascii="Arial" w:hAnsi="Arial" w:cs="Arial"/>
          <w:b/>
          <w:color w:val="FF0000"/>
          <w:sz w:val="22"/>
          <w:szCs w:val="22"/>
        </w:rPr>
        <w:t xml:space="preserve">Buch der Offenbarung </w:t>
      </w:r>
    </w:p>
    <w:p w14:paraId="1ED330DB" w14:textId="7F2B6FB5" w:rsidR="00445068" w:rsidRPr="00595B87" w:rsidRDefault="00595B87" w:rsidP="00595B87">
      <w:pPr>
        <w:tabs>
          <w:tab w:val="clear" w:pos="1702"/>
          <w:tab w:val="clear" w:pos="2410"/>
        </w:tabs>
        <w:spacing w:line="276" w:lineRule="auto"/>
        <w:jc w:val="right"/>
        <w:rPr>
          <w:rFonts w:ascii="Arial" w:hAnsi="Arial" w:cs="Arial"/>
          <w:bCs/>
          <w:color w:val="FF0000"/>
          <w:sz w:val="16"/>
          <w:szCs w:val="16"/>
        </w:rPr>
      </w:pPr>
      <w:r w:rsidRPr="00595B87">
        <w:rPr>
          <w:rFonts w:ascii="Arial" w:hAnsi="Arial" w:cs="Arial"/>
          <w:bCs/>
          <w:color w:val="FF0000"/>
          <w:sz w:val="16"/>
          <w:szCs w:val="16"/>
        </w:rPr>
        <w:t xml:space="preserve">Offb </w:t>
      </w:r>
      <w:r w:rsidR="00F86226" w:rsidRPr="00595B87">
        <w:rPr>
          <w:rFonts w:ascii="Arial" w:hAnsi="Arial" w:cs="Arial"/>
          <w:bCs/>
          <w:color w:val="FF0000"/>
          <w:sz w:val="16"/>
          <w:szCs w:val="16"/>
        </w:rPr>
        <w:t xml:space="preserve">11,19a.12,1-6a.10ab </w:t>
      </w:r>
    </w:p>
    <w:p w14:paraId="2C1A3A7C" w14:textId="2E638641" w:rsidR="00C85C70" w:rsidRPr="00C85C70" w:rsidRDefault="00C85C70" w:rsidP="00595B87">
      <w:pPr>
        <w:tabs>
          <w:tab w:val="clear" w:pos="1702"/>
          <w:tab w:val="clear" w:pos="2410"/>
          <w:tab w:val="left" w:pos="567"/>
        </w:tabs>
        <w:spacing w:line="276" w:lineRule="auto"/>
        <w:jc w:val="left"/>
        <w:rPr>
          <w:sz w:val="28"/>
          <w:szCs w:val="28"/>
        </w:rPr>
      </w:pPr>
      <w:r w:rsidRPr="00BC4362">
        <w:rPr>
          <w:sz w:val="12"/>
          <w:szCs w:val="12"/>
        </w:rPr>
        <w:t>11, 19a</w:t>
      </w:r>
      <w:r w:rsidR="00BC4362">
        <w:rPr>
          <w:sz w:val="28"/>
          <w:szCs w:val="28"/>
        </w:rPr>
        <w:t xml:space="preserve"> </w:t>
      </w:r>
      <w:r w:rsidR="00595B87">
        <w:rPr>
          <w:sz w:val="28"/>
          <w:szCs w:val="28"/>
        </w:rPr>
        <w:tab/>
      </w:r>
      <w:r w:rsidRPr="00C85C70">
        <w:rPr>
          <w:sz w:val="28"/>
          <w:szCs w:val="28"/>
        </w:rPr>
        <w:t>Der Tempel Gottes im Himmel wurde geöffnet</w:t>
      </w:r>
    </w:p>
    <w:p w14:paraId="05426D2F" w14:textId="2643FEF6" w:rsidR="00C85C70" w:rsidRPr="00595B87" w:rsidRDefault="00BC4362" w:rsidP="00595B87">
      <w:pPr>
        <w:tabs>
          <w:tab w:val="clear" w:pos="1702"/>
          <w:tab w:val="clear" w:pos="2410"/>
          <w:tab w:val="left" w:pos="567"/>
        </w:tabs>
        <w:spacing w:line="276" w:lineRule="auto"/>
        <w:jc w:val="left"/>
        <w:rPr>
          <w:sz w:val="26"/>
          <w:szCs w:val="26"/>
        </w:rPr>
      </w:pPr>
      <w:r w:rsidRPr="00595B87">
        <w:rPr>
          <w:sz w:val="26"/>
          <w:szCs w:val="26"/>
        </w:rPr>
        <w:t xml:space="preserve">    </w:t>
      </w:r>
      <w:r w:rsidR="00595B87" w:rsidRPr="00595B87">
        <w:rPr>
          <w:sz w:val="26"/>
          <w:szCs w:val="26"/>
        </w:rPr>
        <w:tab/>
      </w:r>
      <w:r w:rsidR="00C85C70" w:rsidRPr="00595B87">
        <w:rPr>
          <w:sz w:val="26"/>
          <w:szCs w:val="26"/>
        </w:rPr>
        <w:t>und in seinem Tempel wurde die Lade seines Bundes sichtbar:</w:t>
      </w:r>
    </w:p>
    <w:p w14:paraId="60635826" w14:textId="67A48706" w:rsidR="00C85C70" w:rsidRPr="00595B87" w:rsidRDefault="00C85C70" w:rsidP="00595B87">
      <w:pPr>
        <w:tabs>
          <w:tab w:val="clear" w:pos="1702"/>
          <w:tab w:val="clear" w:pos="2410"/>
          <w:tab w:val="left" w:pos="567"/>
        </w:tabs>
        <w:spacing w:line="276" w:lineRule="auto"/>
        <w:jc w:val="left"/>
        <w:rPr>
          <w:sz w:val="28"/>
          <w:szCs w:val="28"/>
        </w:rPr>
      </w:pPr>
      <w:r w:rsidRPr="00595B87">
        <w:rPr>
          <w:sz w:val="12"/>
          <w:szCs w:val="12"/>
        </w:rPr>
        <w:t>12, 1</w:t>
      </w:r>
      <w:r w:rsidRPr="00595B87">
        <w:rPr>
          <w:sz w:val="28"/>
          <w:szCs w:val="28"/>
        </w:rPr>
        <w:t xml:space="preserve">   </w:t>
      </w:r>
      <w:r w:rsidR="00595B87">
        <w:rPr>
          <w:sz w:val="28"/>
          <w:szCs w:val="28"/>
        </w:rPr>
        <w:tab/>
      </w:r>
      <w:r w:rsidRPr="00595B87">
        <w:rPr>
          <w:sz w:val="28"/>
          <w:szCs w:val="28"/>
        </w:rPr>
        <w:t>Dann erschien ein großes Zeichen am Himmel:</w:t>
      </w:r>
    </w:p>
    <w:p w14:paraId="60DDB2B4" w14:textId="6296483B"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eine Frau, mit der Sonne bekleidet;</w:t>
      </w:r>
      <w:r w:rsidR="00EC0280">
        <w:rPr>
          <w:sz w:val="28"/>
          <w:szCs w:val="28"/>
        </w:rPr>
        <w:t xml:space="preserve"> </w:t>
      </w:r>
      <w:r w:rsidRPr="00595B87">
        <w:rPr>
          <w:sz w:val="28"/>
          <w:szCs w:val="28"/>
        </w:rPr>
        <w:t xml:space="preserve">     </w:t>
      </w:r>
      <w:r w:rsidR="00595B87">
        <w:rPr>
          <w:sz w:val="28"/>
          <w:szCs w:val="28"/>
        </w:rPr>
        <w:tab/>
      </w:r>
      <w:r w:rsidR="00C85C70" w:rsidRPr="00595B87">
        <w:rPr>
          <w:sz w:val="28"/>
          <w:szCs w:val="28"/>
        </w:rPr>
        <w:t>der Mond war unter ihren Füßen</w:t>
      </w:r>
    </w:p>
    <w:p w14:paraId="341D9AFA" w14:textId="1BE4F3AE"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ein Kranz von zwölf Sternen auf ihrem Haupt.</w:t>
      </w:r>
    </w:p>
    <w:p w14:paraId="1FA7A5CB" w14:textId="6905C2E2" w:rsidR="00C85C70"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2   </w:t>
      </w:r>
      <w:r w:rsidR="00BC4362" w:rsidRPr="00595B87">
        <w:rPr>
          <w:sz w:val="28"/>
          <w:szCs w:val="28"/>
        </w:rPr>
        <w:t xml:space="preserve"> </w:t>
      </w:r>
      <w:r w:rsidR="00595B87">
        <w:rPr>
          <w:sz w:val="28"/>
          <w:szCs w:val="28"/>
        </w:rPr>
        <w:tab/>
      </w:r>
      <w:r w:rsidRPr="00595B87">
        <w:rPr>
          <w:sz w:val="28"/>
          <w:szCs w:val="28"/>
        </w:rPr>
        <w:t>Sie war schwanger</w:t>
      </w:r>
      <w:r w:rsidR="00EC0280">
        <w:rPr>
          <w:sz w:val="28"/>
          <w:szCs w:val="28"/>
        </w:rPr>
        <w:t xml:space="preserve"> </w:t>
      </w:r>
      <w:r w:rsidR="00BC4362" w:rsidRPr="00595B87">
        <w:rPr>
          <w:sz w:val="28"/>
          <w:szCs w:val="28"/>
        </w:rPr>
        <w:t xml:space="preserve">       </w:t>
      </w:r>
      <w:r w:rsidR="00595B87">
        <w:rPr>
          <w:sz w:val="28"/>
          <w:szCs w:val="28"/>
        </w:rPr>
        <w:tab/>
      </w:r>
      <w:r w:rsidRPr="00595B87">
        <w:rPr>
          <w:sz w:val="28"/>
          <w:szCs w:val="28"/>
        </w:rPr>
        <w:t>und schrie vor Schmerz in ihren Geburtswehen.</w:t>
      </w:r>
    </w:p>
    <w:p w14:paraId="2A4BFD3B" w14:textId="77777777" w:rsidR="00595B87" w:rsidRPr="00595B87" w:rsidRDefault="00595B87" w:rsidP="00595B87">
      <w:pPr>
        <w:tabs>
          <w:tab w:val="clear" w:pos="1702"/>
          <w:tab w:val="clear" w:pos="2410"/>
          <w:tab w:val="left" w:pos="567"/>
        </w:tabs>
        <w:spacing w:line="276" w:lineRule="auto"/>
        <w:jc w:val="left"/>
        <w:rPr>
          <w:sz w:val="12"/>
          <w:szCs w:val="12"/>
        </w:rPr>
      </w:pPr>
    </w:p>
    <w:p w14:paraId="7D902666" w14:textId="61EAEDC8"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3    </w:t>
      </w:r>
      <w:r w:rsidR="00595B87">
        <w:rPr>
          <w:sz w:val="28"/>
          <w:szCs w:val="28"/>
        </w:rPr>
        <w:tab/>
      </w:r>
      <w:r w:rsidRPr="00595B87">
        <w:rPr>
          <w:sz w:val="28"/>
          <w:szCs w:val="28"/>
        </w:rPr>
        <w:t>Ein anderes Zeichen erschien am Himmel</w:t>
      </w:r>
    </w:p>
    <w:p w14:paraId="1E1E061A" w14:textId="4A010B92"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siehe, ein Drache, groß und feuerrot,</w:t>
      </w:r>
    </w:p>
    <w:p w14:paraId="00DCCE6B" w14:textId="56E11F05"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mit sieben Köpfen und zehn Hörnern</w:t>
      </w:r>
    </w:p>
    <w:p w14:paraId="31E7907A" w14:textId="156FD9A9"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mit sieben Diademen auf seinen Köpfen.</w:t>
      </w:r>
    </w:p>
    <w:p w14:paraId="1B9E553E" w14:textId="7EFDEFDF"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4    </w:t>
      </w:r>
      <w:r w:rsidR="00595B87">
        <w:rPr>
          <w:sz w:val="28"/>
          <w:szCs w:val="28"/>
        </w:rPr>
        <w:tab/>
      </w:r>
      <w:r w:rsidRPr="00595B87">
        <w:rPr>
          <w:sz w:val="28"/>
          <w:szCs w:val="28"/>
        </w:rPr>
        <w:t>Sein Schwanz fegte ein Drittel der Sterne vom Himmel</w:t>
      </w:r>
    </w:p>
    <w:p w14:paraId="2438DDFD" w14:textId="6EE84927"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warf sie auf die Erde herab.</w:t>
      </w:r>
    </w:p>
    <w:p w14:paraId="34A9066B" w14:textId="604B42D8"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Der Drache stand vor der Frau, die gebären sollte;</w:t>
      </w:r>
    </w:p>
    <w:p w14:paraId="53680E59" w14:textId="403E83B8" w:rsidR="00C85C70"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er wollte ihr Kind verschlingen,   sobald es geboren war.</w:t>
      </w:r>
    </w:p>
    <w:p w14:paraId="59FB5BDD" w14:textId="1C75720B"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5     </w:t>
      </w:r>
      <w:r w:rsidR="00595B87">
        <w:rPr>
          <w:sz w:val="28"/>
          <w:szCs w:val="28"/>
        </w:rPr>
        <w:tab/>
      </w:r>
      <w:r w:rsidRPr="00595B87">
        <w:rPr>
          <w:sz w:val="28"/>
          <w:szCs w:val="28"/>
        </w:rPr>
        <w:t>Und sie gebar ein Kind,       einen Sohn,</w:t>
      </w:r>
    </w:p>
    <w:p w14:paraId="1B000242" w14:textId="60A4C891"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der alle Völker mit eisernem Zepter weiden wird.</w:t>
      </w:r>
    </w:p>
    <w:p w14:paraId="6A6350B3" w14:textId="2CAF41D6" w:rsidR="00C85C70" w:rsidRPr="00595B87"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Und ihr Kind wurde zu Gott und zu seinem Thron entrückt.</w:t>
      </w:r>
    </w:p>
    <w:p w14:paraId="7F1BE21A" w14:textId="1B1BE2C1" w:rsidR="00C85C70" w:rsidRPr="00595B87" w:rsidRDefault="00C85C70" w:rsidP="00595B87">
      <w:pPr>
        <w:tabs>
          <w:tab w:val="clear" w:pos="1702"/>
          <w:tab w:val="clear" w:pos="2410"/>
          <w:tab w:val="left" w:pos="567"/>
        </w:tabs>
        <w:spacing w:line="276" w:lineRule="auto"/>
        <w:jc w:val="left"/>
        <w:rPr>
          <w:sz w:val="28"/>
          <w:szCs w:val="28"/>
        </w:rPr>
      </w:pPr>
      <w:r w:rsidRPr="00595B87">
        <w:rPr>
          <w:sz w:val="28"/>
          <w:szCs w:val="28"/>
        </w:rPr>
        <w:t xml:space="preserve">6a   </w:t>
      </w:r>
      <w:r w:rsidR="00595B87">
        <w:rPr>
          <w:sz w:val="28"/>
          <w:szCs w:val="28"/>
        </w:rPr>
        <w:tab/>
      </w:r>
      <w:r w:rsidRPr="00595B87">
        <w:rPr>
          <w:sz w:val="28"/>
          <w:szCs w:val="28"/>
        </w:rPr>
        <w:t>Die Frau aber floh in die Wüste,</w:t>
      </w:r>
    </w:p>
    <w:p w14:paraId="6BBE020B" w14:textId="4E50DABF" w:rsidR="00C85C70" w:rsidRDefault="00BC4362" w:rsidP="00595B87">
      <w:pPr>
        <w:tabs>
          <w:tab w:val="clear" w:pos="1702"/>
          <w:tab w:val="clear" w:pos="2410"/>
          <w:tab w:val="left" w:pos="567"/>
        </w:tabs>
        <w:spacing w:line="276" w:lineRule="auto"/>
        <w:jc w:val="left"/>
        <w:rPr>
          <w:sz w:val="28"/>
          <w:szCs w:val="28"/>
        </w:rPr>
      </w:pPr>
      <w:r w:rsidRPr="00595B87">
        <w:rPr>
          <w:sz w:val="28"/>
          <w:szCs w:val="28"/>
        </w:rPr>
        <w:t xml:space="preserve">      </w:t>
      </w:r>
      <w:r w:rsidR="00595B87">
        <w:rPr>
          <w:sz w:val="28"/>
          <w:szCs w:val="28"/>
        </w:rPr>
        <w:tab/>
      </w:r>
      <w:r w:rsidR="00C85C70" w:rsidRPr="00595B87">
        <w:rPr>
          <w:sz w:val="28"/>
          <w:szCs w:val="28"/>
        </w:rPr>
        <w:t>wo Gott ihr einen Zufluchtsort geschaffen hatte.</w:t>
      </w:r>
    </w:p>
    <w:p w14:paraId="736150E9" w14:textId="261C7991" w:rsidR="00C85C70" w:rsidRPr="00595B87" w:rsidRDefault="00C85C70" w:rsidP="00595B87">
      <w:pPr>
        <w:tabs>
          <w:tab w:val="clear" w:pos="1702"/>
          <w:tab w:val="clear" w:pos="2410"/>
          <w:tab w:val="left" w:pos="567"/>
        </w:tabs>
        <w:spacing w:line="276" w:lineRule="auto"/>
        <w:jc w:val="left"/>
        <w:rPr>
          <w:sz w:val="28"/>
          <w:szCs w:val="28"/>
        </w:rPr>
      </w:pPr>
      <w:r w:rsidRPr="00595B87">
        <w:rPr>
          <w:sz w:val="12"/>
          <w:szCs w:val="12"/>
        </w:rPr>
        <w:t>10ab</w:t>
      </w:r>
      <w:r w:rsidR="00BC4362" w:rsidRPr="00595B87">
        <w:rPr>
          <w:sz w:val="12"/>
          <w:szCs w:val="12"/>
        </w:rPr>
        <w:t xml:space="preserve"> </w:t>
      </w:r>
      <w:r w:rsidR="00BC4362" w:rsidRPr="00595B87">
        <w:rPr>
          <w:sz w:val="28"/>
          <w:szCs w:val="28"/>
        </w:rPr>
        <w:t xml:space="preserve">   </w:t>
      </w:r>
      <w:r w:rsidR="00595B87">
        <w:rPr>
          <w:sz w:val="28"/>
          <w:szCs w:val="28"/>
        </w:rPr>
        <w:tab/>
      </w:r>
      <w:r w:rsidRPr="00595B87">
        <w:rPr>
          <w:sz w:val="28"/>
          <w:szCs w:val="28"/>
        </w:rPr>
        <w:t>Da hörte ich eine laute Stimme im Himmel rufen:</w:t>
      </w:r>
    </w:p>
    <w:p w14:paraId="25BE5512" w14:textId="111AC1A1" w:rsidR="00F86226" w:rsidRPr="00547852" w:rsidRDefault="00BC4362" w:rsidP="00547852">
      <w:pPr>
        <w:tabs>
          <w:tab w:val="clear" w:pos="1702"/>
          <w:tab w:val="clear" w:pos="2410"/>
          <w:tab w:val="left" w:pos="567"/>
        </w:tabs>
        <w:spacing w:line="276" w:lineRule="auto"/>
        <w:ind w:left="567" w:hanging="567"/>
        <w:jc w:val="left"/>
        <w:rPr>
          <w:szCs w:val="24"/>
        </w:rPr>
      </w:pPr>
      <w:r w:rsidRPr="00595B87">
        <w:rPr>
          <w:sz w:val="28"/>
          <w:szCs w:val="28"/>
        </w:rPr>
        <w:t xml:space="preserve">      </w:t>
      </w:r>
      <w:r w:rsidR="00595B87">
        <w:rPr>
          <w:sz w:val="28"/>
          <w:szCs w:val="28"/>
        </w:rPr>
        <w:tab/>
      </w:r>
      <w:r w:rsidR="00C85C70" w:rsidRPr="00547852">
        <w:rPr>
          <w:szCs w:val="24"/>
        </w:rPr>
        <w:t>Jetzt ist er da, der rettende Sieg,</w:t>
      </w:r>
      <w:r w:rsidR="00547852" w:rsidRPr="00547852">
        <w:rPr>
          <w:szCs w:val="24"/>
        </w:rPr>
        <w:t xml:space="preserve"> </w:t>
      </w:r>
      <w:r w:rsidR="00595B87" w:rsidRPr="00547852">
        <w:rPr>
          <w:szCs w:val="24"/>
        </w:rPr>
        <w:tab/>
      </w:r>
      <w:r w:rsidR="00C85C70" w:rsidRPr="00547852">
        <w:rPr>
          <w:szCs w:val="24"/>
        </w:rPr>
        <w:t>die Macht und die Königsherrschaft unseres Gottes</w:t>
      </w:r>
      <w:r w:rsidR="00547852" w:rsidRPr="00547852">
        <w:rPr>
          <w:szCs w:val="24"/>
        </w:rPr>
        <w:t xml:space="preserve"> </w:t>
      </w:r>
      <w:r w:rsidR="00C85C70" w:rsidRPr="00547852">
        <w:rPr>
          <w:szCs w:val="24"/>
        </w:rPr>
        <w:t>und die Vollmacht seines Gesalbten.</w:t>
      </w:r>
    </w:p>
    <w:p w14:paraId="06410AAB" w14:textId="77777777" w:rsidR="00595B87" w:rsidRPr="00547852" w:rsidRDefault="00595B87" w:rsidP="00F86226">
      <w:pPr>
        <w:tabs>
          <w:tab w:val="clear" w:pos="1702"/>
          <w:tab w:val="clear" w:pos="2410"/>
        </w:tabs>
        <w:spacing w:line="276" w:lineRule="auto"/>
        <w:jc w:val="left"/>
        <w:rPr>
          <w:rFonts w:ascii="Arial" w:hAnsi="Arial" w:cs="Arial"/>
          <w:b/>
          <w:color w:val="FF0000"/>
          <w:sz w:val="10"/>
          <w:szCs w:val="10"/>
        </w:rPr>
      </w:pPr>
    </w:p>
    <w:p w14:paraId="0CF71332" w14:textId="77777777" w:rsidR="00595B87" w:rsidRDefault="00F86226" w:rsidP="00F86226">
      <w:pPr>
        <w:tabs>
          <w:tab w:val="clear" w:pos="1702"/>
          <w:tab w:val="clear" w:pos="2410"/>
        </w:tabs>
        <w:spacing w:line="276" w:lineRule="auto"/>
        <w:jc w:val="left"/>
        <w:rPr>
          <w:rFonts w:ascii="Arial" w:hAnsi="Arial" w:cs="Arial"/>
          <w:b/>
          <w:color w:val="FF0000"/>
          <w:sz w:val="22"/>
          <w:szCs w:val="22"/>
        </w:rPr>
      </w:pPr>
      <w:r w:rsidRPr="00F86226">
        <w:rPr>
          <w:rFonts w:ascii="Arial" w:hAnsi="Arial" w:cs="Arial"/>
          <w:b/>
          <w:color w:val="FF0000"/>
          <w:sz w:val="22"/>
          <w:szCs w:val="22"/>
        </w:rPr>
        <w:t xml:space="preserve">Erster Brief des Apostels Paulus an die </w:t>
      </w:r>
      <w:r w:rsidR="00D05144">
        <w:rPr>
          <w:rFonts w:ascii="Arial" w:hAnsi="Arial" w:cs="Arial"/>
          <w:b/>
          <w:color w:val="FF0000"/>
          <w:sz w:val="22"/>
          <w:szCs w:val="22"/>
        </w:rPr>
        <w:t>Gemeinde in Korinth</w:t>
      </w:r>
      <w:r w:rsidRPr="00F86226">
        <w:rPr>
          <w:rFonts w:ascii="Arial" w:hAnsi="Arial" w:cs="Arial"/>
          <w:b/>
          <w:color w:val="FF0000"/>
          <w:sz w:val="22"/>
          <w:szCs w:val="22"/>
        </w:rPr>
        <w:t xml:space="preserve"> </w:t>
      </w:r>
    </w:p>
    <w:p w14:paraId="4D87B8C4" w14:textId="0842FD2B" w:rsidR="00F86226" w:rsidRPr="00595B87" w:rsidRDefault="00D05144" w:rsidP="00595B87">
      <w:pPr>
        <w:tabs>
          <w:tab w:val="clear" w:pos="1702"/>
          <w:tab w:val="clear" w:pos="2410"/>
        </w:tabs>
        <w:spacing w:line="276" w:lineRule="auto"/>
        <w:jc w:val="right"/>
        <w:rPr>
          <w:rFonts w:ascii="Arial" w:hAnsi="Arial" w:cs="Arial"/>
          <w:b/>
          <w:color w:val="FF0000"/>
          <w:sz w:val="16"/>
          <w:szCs w:val="16"/>
        </w:rPr>
      </w:pPr>
      <w:r w:rsidRPr="00595B87">
        <w:rPr>
          <w:rFonts w:ascii="Arial" w:hAnsi="Arial" w:cs="Arial"/>
          <w:b/>
          <w:color w:val="FF0000"/>
          <w:sz w:val="16"/>
          <w:szCs w:val="16"/>
        </w:rPr>
        <w:t>1 Kor 15, 20–27a</w:t>
      </w:r>
    </w:p>
    <w:p w14:paraId="6AB1DDCC" w14:textId="33502864" w:rsidR="00D05144" w:rsidRPr="00547852" w:rsidRDefault="00595B87" w:rsidP="00595B87">
      <w:pPr>
        <w:tabs>
          <w:tab w:val="clear" w:pos="1702"/>
          <w:tab w:val="clear" w:pos="2410"/>
          <w:tab w:val="left" w:pos="567"/>
        </w:tabs>
        <w:spacing w:line="276" w:lineRule="auto"/>
        <w:jc w:val="left"/>
        <w:rPr>
          <w:sz w:val="22"/>
          <w:szCs w:val="22"/>
        </w:rPr>
      </w:pPr>
      <w:r>
        <w:rPr>
          <w:sz w:val="28"/>
          <w:szCs w:val="28"/>
        </w:rPr>
        <w:tab/>
      </w:r>
      <w:r w:rsidR="00D05144" w:rsidRPr="00547852">
        <w:rPr>
          <w:sz w:val="22"/>
          <w:szCs w:val="22"/>
        </w:rPr>
        <w:t>Schwestern und Brüder!</w:t>
      </w:r>
      <w:r w:rsidR="00547852" w:rsidRPr="00547852">
        <w:rPr>
          <w:sz w:val="22"/>
          <w:szCs w:val="22"/>
        </w:rPr>
        <w:t xml:space="preserve"> </w:t>
      </w:r>
      <w:r w:rsidR="00D05144" w:rsidRPr="00547852">
        <w:rPr>
          <w:sz w:val="22"/>
          <w:szCs w:val="22"/>
        </w:rPr>
        <w:t>20</w:t>
      </w:r>
      <w:r w:rsidR="00547852" w:rsidRPr="00547852">
        <w:rPr>
          <w:sz w:val="22"/>
          <w:szCs w:val="22"/>
        </w:rPr>
        <w:t xml:space="preserve"> </w:t>
      </w:r>
      <w:r w:rsidR="00D05144" w:rsidRPr="00547852">
        <w:rPr>
          <w:sz w:val="22"/>
          <w:szCs w:val="22"/>
        </w:rPr>
        <w:t>Christus ist von den Toten auferweckt worden</w:t>
      </w:r>
    </w:p>
    <w:p w14:paraId="4496D757" w14:textId="22E51F6F"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als der Erste der Entschlafenen.</w:t>
      </w:r>
    </w:p>
    <w:p w14:paraId="69D00496" w14:textId="006D28CD"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21</w:t>
      </w:r>
      <w:r>
        <w:rPr>
          <w:sz w:val="28"/>
          <w:szCs w:val="28"/>
        </w:rPr>
        <w:t xml:space="preserve">   </w:t>
      </w:r>
      <w:r w:rsidR="00595B87">
        <w:rPr>
          <w:sz w:val="28"/>
          <w:szCs w:val="28"/>
        </w:rPr>
        <w:tab/>
      </w:r>
      <w:r w:rsidRPr="00D05144">
        <w:rPr>
          <w:sz w:val="28"/>
          <w:szCs w:val="28"/>
        </w:rPr>
        <w:t>Da nämlich durch einen Menschen der Tod gekommen ist,</w:t>
      </w:r>
    </w:p>
    <w:p w14:paraId="6C4CE27B" w14:textId="1EF378ED" w:rsidR="00D05144" w:rsidRPr="00595B87" w:rsidRDefault="00595B87" w:rsidP="00595B87">
      <w:pPr>
        <w:tabs>
          <w:tab w:val="clear" w:pos="1702"/>
          <w:tab w:val="clear" w:pos="2410"/>
          <w:tab w:val="left" w:pos="567"/>
        </w:tabs>
        <w:spacing w:line="276" w:lineRule="auto"/>
        <w:jc w:val="left"/>
        <w:rPr>
          <w:sz w:val="26"/>
          <w:szCs w:val="26"/>
        </w:rPr>
      </w:pPr>
      <w:r w:rsidRPr="00595B87">
        <w:rPr>
          <w:sz w:val="26"/>
          <w:szCs w:val="26"/>
        </w:rPr>
        <w:tab/>
      </w:r>
      <w:r w:rsidR="00D05144" w:rsidRPr="00595B87">
        <w:rPr>
          <w:sz w:val="26"/>
          <w:szCs w:val="26"/>
        </w:rPr>
        <w:t>kommt durch einen Menschen auch die Auferstehung der Toten.</w:t>
      </w:r>
    </w:p>
    <w:p w14:paraId="5C99696A" w14:textId="5B7B9D73"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22</w:t>
      </w:r>
      <w:r>
        <w:rPr>
          <w:sz w:val="28"/>
          <w:szCs w:val="28"/>
        </w:rPr>
        <w:t xml:space="preserve">  </w:t>
      </w:r>
      <w:r w:rsidR="00595B87">
        <w:rPr>
          <w:sz w:val="28"/>
          <w:szCs w:val="28"/>
        </w:rPr>
        <w:tab/>
      </w:r>
      <w:r w:rsidRPr="00D05144">
        <w:rPr>
          <w:sz w:val="28"/>
          <w:szCs w:val="28"/>
        </w:rPr>
        <w:t>Denn wie in Adam alle sterben,</w:t>
      </w:r>
    </w:p>
    <w:p w14:paraId="046DF488" w14:textId="63B66FB0"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so werden in Christus alle lebendig gemacht werden.</w:t>
      </w:r>
    </w:p>
    <w:p w14:paraId="094AC3E6" w14:textId="1B5A630E"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23</w:t>
      </w:r>
      <w:r>
        <w:rPr>
          <w:sz w:val="28"/>
          <w:szCs w:val="28"/>
        </w:rPr>
        <w:t xml:space="preserve">   </w:t>
      </w:r>
      <w:r w:rsidR="00595B87">
        <w:rPr>
          <w:sz w:val="28"/>
          <w:szCs w:val="28"/>
        </w:rPr>
        <w:tab/>
      </w:r>
      <w:r w:rsidRPr="00D05144">
        <w:rPr>
          <w:sz w:val="28"/>
          <w:szCs w:val="28"/>
        </w:rPr>
        <w:t>Es gibt aber eine bestimmte Reihenfolge:</w:t>
      </w:r>
    </w:p>
    <w:p w14:paraId="746DAAFB" w14:textId="77777777" w:rsidR="00595B87"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Erster ist Christus;</w:t>
      </w:r>
      <w:r w:rsidR="00D05144">
        <w:rPr>
          <w:sz w:val="28"/>
          <w:szCs w:val="28"/>
        </w:rPr>
        <w:t xml:space="preserve"> </w:t>
      </w:r>
    </w:p>
    <w:p w14:paraId="790B5E3E" w14:textId="6A7A63E6" w:rsidR="00BC4362" w:rsidRPr="00595B87" w:rsidRDefault="00595B87" w:rsidP="00595B87">
      <w:pPr>
        <w:tabs>
          <w:tab w:val="clear" w:pos="1702"/>
          <w:tab w:val="clear" w:pos="2410"/>
          <w:tab w:val="left" w:pos="567"/>
        </w:tabs>
        <w:spacing w:line="276" w:lineRule="auto"/>
        <w:jc w:val="left"/>
        <w:rPr>
          <w:sz w:val="26"/>
          <w:szCs w:val="26"/>
        </w:rPr>
      </w:pPr>
      <w:r w:rsidRPr="00595B87">
        <w:rPr>
          <w:sz w:val="26"/>
          <w:szCs w:val="26"/>
        </w:rPr>
        <w:tab/>
      </w:r>
      <w:r w:rsidR="00D05144" w:rsidRPr="00595B87">
        <w:rPr>
          <w:sz w:val="26"/>
          <w:szCs w:val="26"/>
        </w:rPr>
        <w:t>dann folgen, wenn Christus kommt,</w:t>
      </w:r>
      <w:r w:rsidRPr="00595B87">
        <w:rPr>
          <w:sz w:val="26"/>
          <w:szCs w:val="26"/>
        </w:rPr>
        <w:t xml:space="preserve"> </w:t>
      </w:r>
      <w:r w:rsidR="00D05144" w:rsidRPr="00595B87">
        <w:rPr>
          <w:sz w:val="26"/>
          <w:szCs w:val="26"/>
        </w:rPr>
        <w:t xml:space="preserve">alle, die zu ihm gehören.    </w:t>
      </w:r>
    </w:p>
    <w:p w14:paraId="442B75D2" w14:textId="4AF908B4" w:rsidR="00D05144" w:rsidRPr="00D05144" w:rsidRDefault="00D05144" w:rsidP="00595B87">
      <w:pPr>
        <w:tabs>
          <w:tab w:val="clear" w:pos="1702"/>
          <w:tab w:val="clear" w:pos="2410"/>
          <w:tab w:val="left" w:pos="567"/>
        </w:tabs>
        <w:spacing w:line="276" w:lineRule="auto"/>
        <w:jc w:val="left"/>
        <w:rPr>
          <w:sz w:val="28"/>
          <w:szCs w:val="28"/>
        </w:rPr>
      </w:pPr>
      <w:r w:rsidRPr="00D05144">
        <w:rPr>
          <w:sz w:val="28"/>
          <w:szCs w:val="28"/>
        </w:rPr>
        <w:t>24</w:t>
      </w:r>
      <w:r w:rsidR="00BC4362">
        <w:rPr>
          <w:sz w:val="28"/>
          <w:szCs w:val="28"/>
        </w:rPr>
        <w:t xml:space="preserve">   </w:t>
      </w:r>
      <w:r w:rsidR="00595B87">
        <w:rPr>
          <w:sz w:val="28"/>
          <w:szCs w:val="28"/>
        </w:rPr>
        <w:tab/>
      </w:r>
      <w:r w:rsidRPr="00D05144">
        <w:rPr>
          <w:sz w:val="28"/>
          <w:szCs w:val="28"/>
        </w:rPr>
        <w:t>Danach kommt das Ende,</w:t>
      </w:r>
    </w:p>
    <w:p w14:paraId="5253D886" w14:textId="12CD126B"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wenn er jede Macht, Gewalt und Kraft entmachtet hat</w:t>
      </w:r>
    </w:p>
    <w:p w14:paraId="75A66159" w14:textId="0FD91E83" w:rsidR="00D05144" w:rsidRPr="00D05144" w:rsidRDefault="00BC4362" w:rsidP="00595B87">
      <w:pPr>
        <w:tabs>
          <w:tab w:val="clear" w:pos="1702"/>
          <w:tab w:val="clear" w:pos="2410"/>
          <w:tab w:val="left" w:pos="567"/>
        </w:tabs>
        <w:spacing w:line="276" w:lineRule="auto"/>
        <w:jc w:val="left"/>
        <w:rPr>
          <w:sz w:val="28"/>
          <w:szCs w:val="28"/>
        </w:rPr>
      </w:pPr>
      <w:r>
        <w:rPr>
          <w:sz w:val="28"/>
          <w:szCs w:val="28"/>
        </w:rPr>
        <w:t xml:space="preserve">       </w:t>
      </w:r>
      <w:r w:rsidR="00595B87">
        <w:rPr>
          <w:sz w:val="28"/>
          <w:szCs w:val="28"/>
        </w:rPr>
        <w:tab/>
      </w:r>
      <w:r w:rsidR="00D05144" w:rsidRPr="00D05144">
        <w:rPr>
          <w:sz w:val="28"/>
          <w:szCs w:val="28"/>
        </w:rPr>
        <w:t>und seine Herrschaft Gott, dem Vater, übergibt.</w:t>
      </w:r>
    </w:p>
    <w:p w14:paraId="6C6BB1EB" w14:textId="49F53056" w:rsidR="00BC4362" w:rsidRPr="00EC0280" w:rsidRDefault="00D05144" w:rsidP="00595B87">
      <w:pPr>
        <w:tabs>
          <w:tab w:val="clear" w:pos="1702"/>
          <w:tab w:val="clear" w:pos="2410"/>
          <w:tab w:val="left" w:pos="567"/>
        </w:tabs>
        <w:spacing w:line="276" w:lineRule="auto"/>
        <w:ind w:left="567" w:hanging="567"/>
        <w:jc w:val="left"/>
        <w:rPr>
          <w:sz w:val="26"/>
          <w:szCs w:val="26"/>
        </w:rPr>
      </w:pPr>
      <w:r w:rsidRPr="00595B87">
        <w:rPr>
          <w:sz w:val="28"/>
          <w:szCs w:val="28"/>
        </w:rPr>
        <w:t xml:space="preserve">25 </w:t>
      </w:r>
      <w:r w:rsidR="00BC4362">
        <w:rPr>
          <w:sz w:val="28"/>
          <w:szCs w:val="28"/>
        </w:rPr>
        <w:t xml:space="preserve"> </w:t>
      </w:r>
      <w:r w:rsidR="00595B87">
        <w:rPr>
          <w:sz w:val="28"/>
          <w:szCs w:val="28"/>
        </w:rPr>
        <w:tab/>
      </w:r>
      <w:r w:rsidRPr="00EC0280">
        <w:rPr>
          <w:sz w:val="26"/>
          <w:szCs w:val="26"/>
        </w:rPr>
        <w:t xml:space="preserve">Denn er muss herrschen, bis Gott ihm alle Feinde unter seine Füße gelegt hat. </w:t>
      </w:r>
    </w:p>
    <w:p w14:paraId="7A956613" w14:textId="2B44EF6F" w:rsidR="00D05144" w:rsidRPr="00D05144" w:rsidRDefault="00D05144" w:rsidP="00595B87">
      <w:pPr>
        <w:tabs>
          <w:tab w:val="clear" w:pos="1702"/>
          <w:tab w:val="clear" w:pos="2410"/>
          <w:tab w:val="left" w:pos="567"/>
        </w:tabs>
        <w:spacing w:line="276" w:lineRule="auto"/>
        <w:jc w:val="left"/>
        <w:rPr>
          <w:sz w:val="28"/>
          <w:szCs w:val="28"/>
        </w:rPr>
      </w:pPr>
      <w:r w:rsidRPr="00595B87">
        <w:rPr>
          <w:sz w:val="28"/>
          <w:szCs w:val="28"/>
        </w:rPr>
        <w:t xml:space="preserve">26 </w:t>
      </w:r>
      <w:r w:rsidR="00BC4362" w:rsidRPr="00595B87">
        <w:rPr>
          <w:sz w:val="28"/>
          <w:szCs w:val="28"/>
        </w:rPr>
        <w:t xml:space="preserve"> </w:t>
      </w:r>
      <w:r w:rsidR="00595B87">
        <w:rPr>
          <w:sz w:val="28"/>
          <w:szCs w:val="28"/>
        </w:rPr>
        <w:tab/>
      </w:r>
      <w:r w:rsidRPr="00595B87">
        <w:rPr>
          <w:sz w:val="28"/>
          <w:szCs w:val="28"/>
        </w:rPr>
        <w:t>Der letzte Feind, der entmachtet wird, ist der Tod.</w:t>
      </w:r>
    </w:p>
    <w:p w14:paraId="6EEDAB56" w14:textId="77777777" w:rsidR="00EC0280" w:rsidRDefault="00D05144" w:rsidP="00EC0280">
      <w:pPr>
        <w:tabs>
          <w:tab w:val="clear" w:pos="1702"/>
          <w:tab w:val="clear" w:pos="2410"/>
          <w:tab w:val="left" w:pos="567"/>
        </w:tabs>
        <w:spacing w:line="276" w:lineRule="auto"/>
        <w:jc w:val="left"/>
        <w:rPr>
          <w:sz w:val="28"/>
          <w:szCs w:val="28"/>
        </w:rPr>
      </w:pPr>
      <w:r w:rsidRPr="00D05144">
        <w:rPr>
          <w:sz w:val="28"/>
          <w:szCs w:val="28"/>
        </w:rPr>
        <w:t>27a</w:t>
      </w:r>
      <w:r>
        <w:rPr>
          <w:sz w:val="28"/>
          <w:szCs w:val="28"/>
        </w:rPr>
        <w:t xml:space="preserve">  </w:t>
      </w:r>
      <w:r w:rsidR="00595B87">
        <w:rPr>
          <w:sz w:val="28"/>
          <w:szCs w:val="28"/>
        </w:rPr>
        <w:tab/>
      </w:r>
      <w:r w:rsidRPr="00D05144">
        <w:rPr>
          <w:sz w:val="28"/>
          <w:szCs w:val="28"/>
        </w:rPr>
        <w:t>Denn: Alles hat er seinen Füßen unterworfen.</w:t>
      </w:r>
      <w:r w:rsidR="00EC0280">
        <w:rPr>
          <w:sz w:val="28"/>
          <w:szCs w:val="28"/>
        </w:rPr>
        <w:br w:type="page"/>
      </w:r>
    </w:p>
    <w:p w14:paraId="652CB291" w14:textId="4CF85BFC" w:rsidR="00F86226" w:rsidRDefault="00EC0280" w:rsidP="00EC0280">
      <w:pPr>
        <w:tabs>
          <w:tab w:val="clear" w:pos="1702"/>
          <w:tab w:val="clear" w:pos="2410"/>
          <w:tab w:val="left" w:pos="567"/>
        </w:tabs>
        <w:spacing w:line="276" w:lineRule="auto"/>
        <w:jc w:val="left"/>
        <w:rPr>
          <w:rFonts w:ascii="Arial" w:hAnsi="Arial" w:cs="Arial"/>
          <w:b/>
          <w:color w:val="FF0000"/>
          <w:sz w:val="22"/>
          <w:szCs w:val="22"/>
        </w:rPr>
      </w:pPr>
      <w:r w:rsidRPr="00EC0280">
        <w:rPr>
          <w:rFonts w:ascii="Arial" w:hAnsi="Arial" w:cs="Arial"/>
          <w:b/>
          <w:color w:val="FF0000"/>
          <w:sz w:val="22"/>
          <w:szCs w:val="22"/>
        </w:rPr>
        <w:lastRenderedPageBreak/>
        <w:t>A</w:t>
      </w:r>
      <w:r w:rsidR="00D05144">
        <w:rPr>
          <w:rFonts w:ascii="Arial" w:hAnsi="Arial" w:cs="Arial"/>
          <w:b/>
          <w:color w:val="FF0000"/>
          <w:sz w:val="22"/>
          <w:szCs w:val="22"/>
        </w:rPr>
        <w:t xml:space="preserve">us dem heiligen </w:t>
      </w:r>
      <w:r w:rsidR="00F86226" w:rsidRPr="00F86226">
        <w:rPr>
          <w:rFonts w:ascii="Arial" w:hAnsi="Arial" w:cs="Arial"/>
          <w:b/>
          <w:color w:val="FF0000"/>
          <w:sz w:val="22"/>
          <w:szCs w:val="22"/>
        </w:rPr>
        <w:t>Evangelium nach Lukas 1,39-56</w:t>
      </w:r>
    </w:p>
    <w:p w14:paraId="06A7AA9A" w14:textId="77777777" w:rsidR="00EC0280" w:rsidRPr="00EC0280" w:rsidRDefault="00EC0280" w:rsidP="00EC0280">
      <w:pPr>
        <w:tabs>
          <w:tab w:val="clear" w:pos="1702"/>
          <w:tab w:val="clear" w:pos="2410"/>
          <w:tab w:val="left" w:pos="567"/>
        </w:tabs>
        <w:spacing w:line="276" w:lineRule="auto"/>
        <w:jc w:val="left"/>
        <w:rPr>
          <w:sz w:val="28"/>
          <w:szCs w:val="28"/>
        </w:rPr>
      </w:pPr>
    </w:p>
    <w:p w14:paraId="1CA7BE9C"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39  </w:t>
      </w:r>
      <w:r w:rsidR="00595B87" w:rsidRPr="00EC0280">
        <w:rPr>
          <w:sz w:val="28"/>
          <w:szCs w:val="28"/>
        </w:rPr>
        <w:tab/>
      </w:r>
      <w:r w:rsidRPr="00EC0280">
        <w:rPr>
          <w:sz w:val="28"/>
          <w:szCs w:val="28"/>
        </w:rPr>
        <w:t>In jenen Tagen machte sich Maria auf den Weg</w:t>
      </w:r>
      <w:r w:rsidR="00547852" w:rsidRPr="00EC0280">
        <w:rPr>
          <w:sz w:val="28"/>
          <w:szCs w:val="28"/>
        </w:rPr>
        <w:t xml:space="preserve"> </w:t>
      </w:r>
    </w:p>
    <w:p w14:paraId="55564464"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und eilte in eine Stadt im Bergland von Judäa.</w:t>
      </w:r>
      <w:r w:rsidR="00547852" w:rsidRPr="00EC0280">
        <w:rPr>
          <w:sz w:val="28"/>
          <w:szCs w:val="28"/>
        </w:rPr>
        <w:t xml:space="preserve"> </w:t>
      </w:r>
    </w:p>
    <w:p w14:paraId="72A5C3F5"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40 </w:t>
      </w:r>
      <w:r w:rsidR="00EC0280">
        <w:rPr>
          <w:sz w:val="28"/>
          <w:szCs w:val="28"/>
        </w:rPr>
        <w:tab/>
      </w:r>
      <w:r w:rsidRPr="00EC0280">
        <w:rPr>
          <w:sz w:val="28"/>
          <w:szCs w:val="28"/>
        </w:rPr>
        <w:t>Sie ging in das Haus des Zacharías</w:t>
      </w:r>
      <w:r w:rsidR="00AB6230" w:rsidRPr="00EC0280">
        <w:rPr>
          <w:sz w:val="28"/>
          <w:szCs w:val="28"/>
        </w:rPr>
        <w:t xml:space="preserve"> </w:t>
      </w:r>
    </w:p>
    <w:p w14:paraId="47F6CC1D" w14:textId="5C5B8883"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und begrüßte Elisabet.</w:t>
      </w:r>
    </w:p>
    <w:p w14:paraId="70153296"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41</w:t>
      </w:r>
      <w:r w:rsidR="00EC0280">
        <w:rPr>
          <w:sz w:val="28"/>
          <w:szCs w:val="28"/>
        </w:rPr>
        <w:tab/>
      </w:r>
      <w:r w:rsidRPr="00EC0280">
        <w:rPr>
          <w:sz w:val="28"/>
          <w:szCs w:val="28"/>
        </w:rPr>
        <w:t>Und es geschah:</w:t>
      </w:r>
      <w:r w:rsidR="00AB6230" w:rsidRPr="00EC0280">
        <w:rPr>
          <w:sz w:val="28"/>
          <w:szCs w:val="28"/>
        </w:rPr>
        <w:t xml:space="preserve"> </w:t>
      </w:r>
    </w:p>
    <w:p w14:paraId="00FCE76D"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Als Elisabet den Gruß Marias hörte,</w:t>
      </w:r>
      <w:r w:rsidR="00547852" w:rsidRPr="00EC0280">
        <w:rPr>
          <w:sz w:val="28"/>
          <w:szCs w:val="28"/>
        </w:rPr>
        <w:t xml:space="preserve"> </w:t>
      </w:r>
      <w:r w:rsidR="00D05144" w:rsidRPr="00EC0280">
        <w:rPr>
          <w:sz w:val="28"/>
          <w:szCs w:val="28"/>
        </w:rPr>
        <w:t>hüpfte das Kind in ihrem Leib.</w:t>
      </w:r>
      <w:r w:rsidR="00AB6230" w:rsidRPr="00EC0280">
        <w:rPr>
          <w:sz w:val="28"/>
          <w:szCs w:val="28"/>
        </w:rPr>
        <w:t xml:space="preserve"> </w:t>
      </w:r>
    </w:p>
    <w:p w14:paraId="3B9B4386"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Da wurde Elisabet vom Heiligen Geist erfüllt</w:t>
      </w:r>
      <w:r w:rsidR="00547852" w:rsidRPr="00EC0280">
        <w:rPr>
          <w:sz w:val="28"/>
          <w:szCs w:val="28"/>
        </w:rPr>
        <w:t xml:space="preserve"> </w:t>
      </w:r>
    </w:p>
    <w:p w14:paraId="6A87EB5A" w14:textId="67C90660" w:rsidR="00547852"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42 </w:t>
      </w:r>
      <w:r w:rsidR="00EC0280">
        <w:rPr>
          <w:sz w:val="28"/>
          <w:szCs w:val="28"/>
        </w:rPr>
        <w:tab/>
      </w:r>
      <w:r w:rsidRPr="00EC0280">
        <w:rPr>
          <w:sz w:val="28"/>
          <w:szCs w:val="28"/>
        </w:rPr>
        <w:t>und rief mit lauter Stimme:</w:t>
      </w:r>
      <w:r w:rsidR="00595B87" w:rsidRPr="00EC0280">
        <w:rPr>
          <w:sz w:val="28"/>
          <w:szCs w:val="28"/>
        </w:rPr>
        <w:t xml:space="preserve"> </w:t>
      </w:r>
    </w:p>
    <w:p w14:paraId="170D03C0" w14:textId="26066C84"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Gesegnet bist du unter den Frauen</w:t>
      </w:r>
      <w:r w:rsidR="00547852" w:rsidRPr="00EC0280">
        <w:rPr>
          <w:sz w:val="28"/>
          <w:szCs w:val="28"/>
        </w:rPr>
        <w:t xml:space="preserve"> </w:t>
      </w:r>
      <w:r w:rsidR="00D05144" w:rsidRPr="00EC0280">
        <w:rPr>
          <w:sz w:val="28"/>
          <w:szCs w:val="28"/>
        </w:rPr>
        <w:t>und gesegnet ist die Frucht deines Leibes.</w:t>
      </w:r>
    </w:p>
    <w:p w14:paraId="69559DDC" w14:textId="15A40777"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43 </w:t>
      </w:r>
      <w:r w:rsidR="00EC0280">
        <w:rPr>
          <w:sz w:val="28"/>
          <w:szCs w:val="28"/>
        </w:rPr>
        <w:tab/>
        <w:t>W</w:t>
      </w:r>
      <w:r w:rsidRPr="00EC0280">
        <w:rPr>
          <w:sz w:val="28"/>
          <w:szCs w:val="28"/>
        </w:rPr>
        <w:t>er bin ich, dass die Mutter meines Herrn zu mir kommt?</w:t>
      </w:r>
    </w:p>
    <w:p w14:paraId="6117E84A"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44  </w:t>
      </w:r>
      <w:r w:rsidR="00EC0280">
        <w:rPr>
          <w:sz w:val="28"/>
          <w:szCs w:val="28"/>
        </w:rPr>
        <w:tab/>
      </w:r>
      <w:r w:rsidRPr="00EC0280">
        <w:rPr>
          <w:sz w:val="28"/>
          <w:szCs w:val="28"/>
        </w:rPr>
        <w:t>Denn siehe, in dem Augenblick, als ich deinen Gruß hörte,</w:t>
      </w:r>
      <w:r w:rsidR="00547852" w:rsidRPr="00EC0280">
        <w:rPr>
          <w:sz w:val="28"/>
          <w:szCs w:val="28"/>
        </w:rPr>
        <w:t xml:space="preserve"> </w:t>
      </w:r>
    </w:p>
    <w:p w14:paraId="58D2E483" w14:textId="6D3755A4"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hüpfte das Kind vor Freude in meinem Leib.</w:t>
      </w:r>
    </w:p>
    <w:p w14:paraId="31010524"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45 </w:t>
      </w:r>
      <w:r w:rsidR="00EC0280">
        <w:rPr>
          <w:sz w:val="28"/>
          <w:szCs w:val="28"/>
        </w:rPr>
        <w:tab/>
      </w:r>
      <w:r w:rsidRPr="00EC0280">
        <w:rPr>
          <w:sz w:val="28"/>
          <w:szCs w:val="28"/>
        </w:rPr>
        <w:t>Und selig,</w:t>
      </w:r>
      <w:r w:rsidR="00AB6230" w:rsidRPr="00EC0280">
        <w:rPr>
          <w:sz w:val="28"/>
          <w:szCs w:val="28"/>
        </w:rPr>
        <w:t xml:space="preserve"> </w:t>
      </w:r>
      <w:r w:rsidRPr="00EC0280">
        <w:rPr>
          <w:sz w:val="28"/>
          <w:szCs w:val="28"/>
        </w:rPr>
        <w:t>die geglaubt hat, dass sich erfüllt,</w:t>
      </w:r>
      <w:r w:rsidR="00547852" w:rsidRPr="00EC0280">
        <w:rPr>
          <w:sz w:val="28"/>
          <w:szCs w:val="28"/>
        </w:rPr>
        <w:t xml:space="preserve"> </w:t>
      </w:r>
      <w:r w:rsidRPr="00EC0280">
        <w:rPr>
          <w:sz w:val="28"/>
          <w:szCs w:val="28"/>
        </w:rPr>
        <w:t>was der Herr ihr sagen ließ.</w:t>
      </w:r>
      <w:r w:rsidR="00595B87" w:rsidRPr="00EC0280">
        <w:rPr>
          <w:sz w:val="28"/>
          <w:szCs w:val="28"/>
        </w:rPr>
        <w:t xml:space="preserve"> </w:t>
      </w:r>
    </w:p>
    <w:p w14:paraId="46762A4B"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46 </w:t>
      </w:r>
      <w:r w:rsidR="00EC0280">
        <w:rPr>
          <w:sz w:val="28"/>
          <w:szCs w:val="28"/>
        </w:rPr>
        <w:tab/>
      </w:r>
      <w:r w:rsidRPr="00EC0280">
        <w:rPr>
          <w:sz w:val="28"/>
          <w:szCs w:val="28"/>
        </w:rPr>
        <w:t>Da sagte Maria:</w:t>
      </w:r>
      <w:r w:rsidR="00595B87" w:rsidRPr="00EC0280">
        <w:rPr>
          <w:sz w:val="28"/>
          <w:szCs w:val="28"/>
        </w:rPr>
        <w:t xml:space="preserve"> </w:t>
      </w:r>
    </w:p>
    <w:p w14:paraId="213FDA06" w14:textId="3E414EE5"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Meine Seele preist die Größe des Herrn</w:t>
      </w:r>
    </w:p>
    <w:p w14:paraId="299BD83F" w14:textId="4FA48D74"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47  </w:t>
      </w:r>
      <w:r w:rsidR="00EC0280">
        <w:rPr>
          <w:sz w:val="28"/>
          <w:szCs w:val="28"/>
        </w:rPr>
        <w:tab/>
      </w:r>
      <w:r w:rsidRPr="00EC0280">
        <w:rPr>
          <w:sz w:val="28"/>
          <w:szCs w:val="28"/>
        </w:rPr>
        <w:t>und mein Geist jubelt über Gott, meinen Retter.</w:t>
      </w:r>
    </w:p>
    <w:p w14:paraId="5AC3A7FA" w14:textId="77777777"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48    Denn auf die Niedrigkeit seiner Magd hat er geschaut.</w:t>
      </w:r>
    </w:p>
    <w:p w14:paraId="45FE868A"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 xml:space="preserve">Siehe, </w:t>
      </w:r>
    </w:p>
    <w:p w14:paraId="1F0FF96A" w14:textId="507C2869"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von nun an preisen mich selig alle Geschlechter.</w:t>
      </w:r>
    </w:p>
    <w:p w14:paraId="6531E42A"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49     Denn der Mächtige hat Großes an mir getan</w:t>
      </w:r>
      <w:r w:rsidR="00547852" w:rsidRPr="00EC0280">
        <w:rPr>
          <w:sz w:val="28"/>
          <w:szCs w:val="28"/>
        </w:rPr>
        <w:t xml:space="preserve"> </w:t>
      </w:r>
    </w:p>
    <w:p w14:paraId="2A0380D9" w14:textId="460B1CC3"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und sein Name ist heilig.</w:t>
      </w:r>
    </w:p>
    <w:p w14:paraId="2AE7B004" w14:textId="77777777" w:rsid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50 </w:t>
      </w:r>
      <w:r w:rsidR="00EC0280">
        <w:rPr>
          <w:sz w:val="28"/>
          <w:szCs w:val="28"/>
        </w:rPr>
        <w:tab/>
      </w:r>
      <w:r w:rsidRPr="00EC0280">
        <w:rPr>
          <w:sz w:val="28"/>
          <w:szCs w:val="28"/>
        </w:rPr>
        <w:t>Er erbarmt sich von Geschlecht zu Geschlecht</w:t>
      </w:r>
      <w:r w:rsidR="00547852" w:rsidRPr="00EC0280">
        <w:rPr>
          <w:sz w:val="28"/>
          <w:szCs w:val="28"/>
        </w:rPr>
        <w:t xml:space="preserve"> </w:t>
      </w:r>
    </w:p>
    <w:p w14:paraId="4568859A" w14:textId="155851FD" w:rsidR="00D05144" w:rsidRP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über alle, die ihn fürchten.</w:t>
      </w:r>
    </w:p>
    <w:p w14:paraId="789A350D" w14:textId="2A8ACCEA" w:rsidR="00547852"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51 </w:t>
      </w:r>
      <w:r w:rsidR="00EC0280">
        <w:rPr>
          <w:sz w:val="28"/>
          <w:szCs w:val="28"/>
        </w:rPr>
        <w:tab/>
      </w:r>
      <w:r w:rsidRPr="00EC0280">
        <w:rPr>
          <w:sz w:val="28"/>
          <w:szCs w:val="28"/>
        </w:rPr>
        <w:t>Er vollbringt mit seinem Arm machtvolle Taten:</w:t>
      </w:r>
      <w:r w:rsidR="00547852" w:rsidRPr="00EC0280">
        <w:rPr>
          <w:sz w:val="28"/>
          <w:szCs w:val="28"/>
        </w:rPr>
        <w:t xml:space="preserve"> </w:t>
      </w:r>
    </w:p>
    <w:p w14:paraId="2F6E6561"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Er zerstreut, die im Herzen voll Hochmut sind;</w:t>
      </w:r>
      <w:r w:rsidR="00547852" w:rsidRPr="00EC0280">
        <w:rPr>
          <w:sz w:val="28"/>
          <w:szCs w:val="28"/>
        </w:rPr>
        <w:t xml:space="preserve"> </w:t>
      </w:r>
    </w:p>
    <w:p w14:paraId="6E92B593" w14:textId="5B711D0F"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52 </w:t>
      </w:r>
      <w:r w:rsidR="00EC0280">
        <w:rPr>
          <w:sz w:val="28"/>
          <w:szCs w:val="28"/>
        </w:rPr>
        <w:tab/>
      </w:r>
      <w:r w:rsidRPr="00EC0280">
        <w:rPr>
          <w:sz w:val="28"/>
          <w:szCs w:val="28"/>
        </w:rPr>
        <w:t>er stürzt die Mächtigen vom Thron</w:t>
      </w:r>
    </w:p>
    <w:p w14:paraId="4C763F06"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und erhöht die Niedrigen.</w:t>
      </w:r>
      <w:r w:rsidR="00547852" w:rsidRPr="00EC0280">
        <w:rPr>
          <w:sz w:val="28"/>
          <w:szCs w:val="28"/>
        </w:rPr>
        <w:t xml:space="preserve"> </w:t>
      </w:r>
    </w:p>
    <w:p w14:paraId="52999802" w14:textId="58EB0F45"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53 </w:t>
      </w:r>
      <w:r w:rsidR="00EC0280">
        <w:rPr>
          <w:sz w:val="28"/>
          <w:szCs w:val="28"/>
        </w:rPr>
        <w:tab/>
      </w:r>
      <w:r w:rsidRPr="00EC0280">
        <w:rPr>
          <w:sz w:val="28"/>
          <w:szCs w:val="28"/>
        </w:rPr>
        <w:t>Die Hungernden beschenkt er mit seinen Gaben</w:t>
      </w:r>
    </w:p>
    <w:p w14:paraId="477EE0CF"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und lässt die Reichen leer ausgehen.</w:t>
      </w:r>
      <w:r w:rsidR="00547852" w:rsidRPr="00EC0280">
        <w:rPr>
          <w:sz w:val="28"/>
          <w:szCs w:val="28"/>
        </w:rPr>
        <w:t xml:space="preserve"> </w:t>
      </w:r>
    </w:p>
    <w:p w14:paraId="0A8E9027" w14:textId="0AFE5A7E"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54 </w:t>
      </w:r>
      <w:r w:rsidR="00EC0280">
        <w:rPr>
          <w:sz w:val="28"/>
          <w:szCs w:val="28"/>
        </w:rPr>
        <w:tab/>
      </w:r>
      <w:r w:rsidRPr="00EC0280">
        <w:rPr>
          <w:sz w:val="28"/>
          <w:szCs w:val="28"/>
        </w:rPr>
        <w:t>Er nimmt sich seines Knechtes Israel an</w:t>
      </w:r>
    </w:p>
    <w:p w14:paraId="62309FE6" w14:textId="77777777" w:rsidR="00EC0280" w:rsidRDefault="00EC0280" w:rsidP="00595B87">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und denkt an sein Erbarmen,</w:t>
      </w:r>
      <w:r w:rsidR="00547852" w:rsidRPr="00EC0280">
        <w:rPr>
          <w:sz w:val="28"/>
          <w:szCs w:val="28"/>
        </w:rPr>
        <w:t xml:space="preserve"> </w:t>
      </w:r>
    </w:p>
    <w:p w14:paraId="2CB1AFE1" w14:textId="7F0C133B" w:rsidR="00D05144" w:rsidRPr="00EC0280" w:rsidRDefault="00D05144" w:rsidP="00595B87">
      <w:pPr>
        <w:tabs>
          <w:tab w:val="clear" w:pos="1702"/>
          <w:tab w:val="clear" w:pos="2410"/>
          <w:tab w:val="left" w:pos="426"/>
        </w:tabs>
        <w:spacing w:line="276" w:lineRule="auto"/>
        <w:jc w:val="left"/>
        <w:rPr>
          <w:sz w:val="28"/>
          <w:szCs w:val="28"/>
        </w:rPr>
      </w:pPr>
      <w:r w:rsidRPr="00EC0280">
        <w:rPr>
          <w:sz w:val="28"/>
          <w:szCs w:val="28"/>
        </w:rPr>
        <w:t xml:space="preserve">55 </w:t>
      </w:r>
      <w:r w:rsidR="00EC0280">
        <w:rPr>
          <w:sz w:val="28"/>
          <w:szCs w:val="28"/>
        </w:rPr>
        <w:tab/>
      </w:r>
      <w:r w:rsidRPr="00EC0280">
        <w:rPr>
          <w:sz w:val="28"/>
          <w:szCs w:val="28"/>
        </w:rPr>
        <w:t>das er unsern Vätern verheißen hat,</w:t>
      </w:r>
    </w:p>
    <w:p w14:paraId="783A77F5" w14:textId="77777777" w:rsidR="00EC0280" w:rsidRDefault="00EC0280" w:rsidP="00547852">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Abraham und seinen Nachkommen auf ewig.</w:t>
      </w:r>
      <w:r w:rsidR="00547852" w:rsidRPr="00EC0280">
        <w:rPr>
          <w:sz w:val="28"/>
          <w:szCs w:val="28"/>
        </w:rPr>
        <w:t xml:space="preserve"> </w:t>
      </w:r>
    </w:p>
    <w:p w14:paraId="1A820F72" w14:textId="77777777" w:rsidR="00EC0280" w:rsidRDefault="00D05144" w:rsidP="00547852">
      <w:pPr>
        <w:tabs>
          <w:tab w:val="clear" w:pos="1702"/>
          <w:tab w:val="clear" w:pos="2410"/>
          <w:tab w:val="left" w:pos="426"/>
        </w:tabs>
        <w:spacing w:line="276" w:lineRule="auto"/>
        <w:jc w:val="left"/>
        <w:rPr>
          <w:sz w:val="28"/>
          <w:szCs w:val="28"/>
        </w:rPr>
      </w:pPr>
      <w:r w:rsidRPr="00EC0280">
        <w:rPr>
          <w:sz w:val="28"/>
          <w:szCs w:val="28"/>
        </w:rPr>
        <w:t xml:space="preserve">56 </w:t>
      </w:r>
      <w:r w:rsidR="00EC0280">
        <w:rPr>
          <w:sz w:val="28"/>
          <w:szCs w:val="28"/>
        </w:rPr>
        <w:tab/>
      </w:r>
      <w:r w:rsidRPr="00EC0280">
        <w:rPr>
          <w:sz w:val="28"/>
          <w:szCs w:val="28"/>
        </w:rPr>
        <w:t>Und Maria blieb etwa drei Monate bei ihr (Elisabeth);</w:t>
      </w:r>
      <w:r w:rsidR="00547852" w:rsidRPr="00EC0280">
        <w:rPr>
          <w:sz w:val="28"/>
          <w:szCs w:val="28"/>
        </w:rPr>
        <w:t xml:space="preserve"> </w:t>
      </w:r>
    </w:p>
    <w:p w14:paraId="384C7ACA" w14:textId="0A975020" w:rsidR="00547852" w:rsidRPr="00EC0280" w:rsidRDefault="00EC0280" w:rsidP="00547852">
      <w:pPr>
        <w:tabs>
          <w:tab w:val="clear" w:pos="1702"/>
          <w:tab w:val="clear" w:pos="2410"/>
          <w:tab w:val="left" w:pos="426"/>
        </w:tabs>
        <w:spacing w:line="276" w:lineRule="auto"/>
        <w:jc w:val="left"/>
        <w:rPr>
          <w:sz w:val="28"/>
          <w:szCs w:val="28"/>
        </w:rPr>
      </w:pPr>
      <w:r>
        <w:rPr>
          <w:sz w:val="28"/>
          <w:szCs w:val="28"/>
        </w:rPr>
        <w:tab/>
      </w:r>
      <w:r w:rsidR="00D05144" w:rsidRPr="00EC0280">
        <w:rPr>
          <w:sz w:val="28"/>
          <w:szCs w:val="28"/>
        </w:rPr>
        <w:t>dann kehrte sie nach Hause zurück.</w:t>
      </w:r>
      <w:r w:rsidR="00547852" w:rsidRPr="00EC0280">
        <w:rPr>
          <w:sz w:val="28"/>
          <w:szCs w:val="28"/>
        </w:rPr>
        <w:br w:type="page"/>
      </w:r>
    </w:p>
    <w:p w14:paraId="014E29FF" w14:textId="2A9885A9" w:rsidR="00AB6230" w:rsidRPr="007E0D81" w:rsidRDefault="00AB6230" w:rsidP="00547852">
      <w:pPr>
        <w:tabs>
          <w:tab w:val="clear" w:pos="1702"/>
          <w:tab w:val="clear" w:pos="2410"/>
          <w:tab w:val="left" w:pos="426"/>
        </w:tabs>
        <w:spacing w:line="276" w:lineRule="auto"/>
        <w:jc w:val="left"/>
        <w:rPr>
          <w:rFonts w:ascii="Arial" w:hAnsi="Arial" w:cs="Arial"/>
          <w:b/>
          <w:color w:val="FF0000"/>
          <w:sz w:val="22"/>
          <w:szCs w:val="22"/>
        </w:rPr>
      </w:pPr>
      <w:r w:rsidRPr="007E0D81">
        <w:rPr>
          <w:rFonts w:ascii="Arial" w:hAnsi="Arial" w:cs="Arial"/>
          <w:b/>
          <w:color w:val="FF0000"/>
          <w:sz w:val="22"/>
          <w:szCs w:val="22"/>
        </w:rPr>
        <w:lastRenderedPageBreak/>
        <w:t>Einführung</w:t>
      </w:r>
    </w:p>
    <w:p w14:paraId="2EADD841" w14:textId="6C14A174" w:rsidR="00AB6230" w:rsidRPr="00FF10C0" w:rsidRDefault="00547852" w:rsidP="00FF10C0">
      <w:pPr>
        <w:pStyle w:val="Textkrper1"/>
        <w:spacing w:after="0" w:line="276" w:lineRule="auto"/>
        <w:rPr>
          <w:rFonts w:ascii="Times New Roman" w:hAnsi="Times New Roman" w:cs="Times New Roman"/>
          <w:sz w:val="28"/>
          <w:szCs w:val="28"/>
        </w:rPr>
      </w:pPr>
      <w:r w:rsidRPr="00FF10C0">
        <w:rPr>
          <w:rFonts w:ascii="Times New Roman" w:hAnsi="Times New Roman" w:cs="Times New Roman"/>
          <w:sz w:val="28"/>
          <w:szCs w:val="28"/>
        </w:rPr>
        <w:t>Di</w:t>
      </w:r>
      <w:r w:rsidR="00AB6230" w:rsidRPr="00FF10C0">
        <w:rPr>
          <w:rFonts w:ascii="Times New Roman" w:hAnsi="Times New Roman" w:cs="Times New Roman"/>
          <w:sz w:val="28"/>
          <w:szCs w:val="28"/>
        </w:rPr>
        <w:t>e leibliche Aufnahme Marias in den Himmel, ist d</w:t>
      </w:r>
      <w:r w:rsidRPr="00FF10C0">
        <w:rPr>
          <w:rFonts w:ascii="Times New Roman" w:hAnsi="Times New Roman" w:cs="Times New Roman"/>
          <w:sz w:val="28"/>
          <w:szCs w:val="28"/>
        </w:rPr>
        <w:t>as Glaubensgeheimnis</w:t>
      </w:r>
      <w:r w:rsidR="00AB6230" w:rsidRPr="00FF10C0">
        <w:rPr>
          <w:rFonts w:ascii="Times New Roman" w:hAnsi="Times New Roman" w:cs="Times New Roman"/>
          <w:sz w:val="28"/>
          <w:szCs w:val="28"/>
        </w:rPr>
        <w:t xml:space="preserve">, dass Maria, die Mutter Jesu mit allem, was ihr Leben ausmacht, in die Herrlichkeit Gottes </w:t>
      </w:r>
      <w:r w:rsidRPr="00FF10C0">
        <w:rPr>
          <w:rFonts w:ascii="Times New Roman" w:hAnsi="Times New Roman" w:cs="Times New Roman"/>
          <w:sz w:val="28"/>
          <w:szCs w:val="28"/>
        </w:rPr>
        <w:t>– den Himmel – aufgenommen ist. An ihr ist die Erlösung, das Heil das Gott allein wirkt ganz verwirklicht</w:t>
      </w:r>
      <w:r w:rsidR="00AB6230" w:rsidRPr="00FF10C0">
        <w:rPr>
          <w:rFonts w:ascii="Times New Roman" w:hAnsi="Times New Roman" w:cs="Times New Roman"/>
          <w:sz w:val="28"/>
          <w:szCs w:val="28"/>
        </w:rPr>
        <w:t xml:space="preserve">. </w:t>
      </w:r>
    </w:p>
    <w:p w14:paraId="736615CE" w14:textId="5AD7C45F" w:rsidR="00AB6230" w:rsidRPr="00FF10C0" w:rsidRDefault="00AB6230" w:rsidP="00FF10C0">
      <w:pPr>
        <w:pStyle w:val="Textkrper1"/>
        <w:spacing w:after="0" w:line="276" w:lineRule="auto"/>
        <w:rPr>
          <w:rFonts w:ascii="Times New Roman" w:hAnsi="Times New Roman" w:cs="Times New Roman"/>
          <w:sz w:val="28"/>
          <w:szCs w:val="28"/>
        </w:rPr>
      </w:pPr>
      <w:r w:rsidRPr="00FF10C0">
        <w:rPr>
          <w:rFonts w:ascii="Times New Roman" w:hAnsi="Times New Roman" w:cs="Times New Roman"/>
          <w:sz w:val="28"/>
          <w:szCs w:val="28"/>
        </w:rPr>
        <w:t xml:space="preserve">1950 hat Papst Pius XII. diese </w:t>
      </w:r>
      <w:r w:rsidR="00547852" w:rsidRPr="00FF10C0">
        <w:rPr>
          <w:rFonts w:ascii="Times New Roman" w:hAnsi="Times New Roman" w:cs="Times New Roman"/>
          <w:sz w:val="28"/>
          <w:szCs w:val="28"/>
        </w:rPr>
        <w:t>Glaubenswahrheit feierlich al</w:t>
      </w:r>
      <w:r w:rsidRPr="00FF10C0">
        <w:rPr>
          <w:rFonts w:ascii="Times New Roman" w:hAnsi="Times New Roman" w:cs="Times New Roman"/>
          <w:sz w:val="28"/>
          <w:szCs w:val="28"/>
        </w:rPr>
        <w:t>s verbürgte</w:t>
      </w:r>
      <w:r w:rsidR="00547852" w:rsidRPr="00FF10C0">
        <w:rPr>
          <w:rFonts w:ascii="Times New Roman" w:hAnsi="Times New Roman" w:cs="Times New Roman"/>
          <w:sz w:val="28"/>
          <w:szCs w:val="28"/>
        </w:rPr>
        <w:t>n</w:t>
      </w:r>
      <w:r w:rsidRPr="00FF10C0">
        <w:rPr>
          <w:rFonts w:ascii="Times New Roman" w:hAnsi="Times New Roman" w:cs="Times New Roman"/>
          <w:sz w:val="28"/>
          <w:szCs w:val="28"/>
        </w:rPr>
        <w:t xml:space="preserve"> Glaube</w:t>
      </w:r>
      <w:r w:rsidR="00547852" w:rsidRPr="00FF10C0">
        <w:rPr>
          <w:rFonts w:ascii="Times New Roman" w:hAnsi="Times New Roman" w:cs="Times New Roman"/>
          <w:sz w:val="28"/>
          <w:szCs w:val="28"/>
        </w:rPr>
        <w:t>n</w:t>
      </w:r>
      <w:r w:rsidRPr="00FF10C0">
        <w:rPr>
          <w:rFonts w:ascii="Times New Roman" w:hAnsi="Times New Roman" w:cs="Times New Roman"/>
          <w:sz w:val="28"/>
          <w:szCs w:val="28"/>
        </w:rPr>
        <w:t xml:space="preserve"> </w:t>
      </w:r>
      <w:r w:rsidR="00547852" w:rsidRPr="00FF10C0">
        <w:rPr>
          <w:rFonts w:ascii="Times New Roman" w:hAnsi="Times New Roman" w:cs="Times New Roman"/>
          <w:sz w:val="28"/>
          <w:szCs w:val="28"/>
        </w:rPr>
        <w:t xml:space="preserve">der Kirche seit Anbeginn </w:t>
      </w:r>
      <w:r w:rsidRPr="00FF10C0">
        <w:rPr>
          <w:rFonts w:ascii="Times New Roman" w:hAnsi="Times New Roman" w:cs="Times New Roman"/>
          <w:sz w:val="28"/>
          <w:szCs w:val="28"/>
        </w:rPr>
        <w:t>erklärt. Gefeiert wird dies</w:t>
      </w:r>
      <w:r w:rsidR="00547852" w:rsidRPr="00FF10C0">
        <w:rPr>
          <w:rFonts w:ascii="Times New Roman" w:hAnsi="Times New Roman" w:cs="Times New Roman"/>
          <w:sz w:val="28"/>
          <w:szCs w:val="28"/>
        </w:rPr>
        <w:t xml:space="preserve"> mit dem </w:t>
      </w:r>
      <w:r w:rsidRPr="00FF10C0">
        <w:rPr>
          <w:rFonts w:ascii="Times New Roman" w:hAnsi="Times New Roman" w:cs="Times New Roman"/>
          <w:sz w:val="28"/>
          <w:szCs w:val="28"/>
        </w:rPr>
        <w:t>Fest am 15. August, der als Todestag</w:t>
      </w:r>
      <w:r w:rsidR="00547852" w:rsidRPr="00FF10C0">
        <w:rPr>
          <w:rFonts w:ascii="Times New Roman" w:hAnsi="Times New Roman" w:cs="Times New Roman"/>
          <w:sz w:val="28"/>
          <w:szCs w:val="28"/>
        </w:rPr>
        <w:t xml:space="preserve"> oder besser als Aufnahmetag Mariens in en Himmel </w:t>
      </w:r>
      <w:r w:rsidRPr="00FF10C0">
        <w:rPr>
          <w:rFonts w:ascii="Times New Roman" w:hAnsi="Times New Roman" w:cs="Times New Roman"/>
          <w:sz w:val="28"/>
          <w:szCs w:val="28"/>
        </w:rPr>
        <w:t xml:space="preserve">angenommen wurde und nachweisbar bereits seit dem 5. </w:t>
      </w:r>
      <w:r w:rsidR="00547852" w:rsidRPr="00FF10C0">
        <w:rPr>
          <w:rFonts w:ascii="Times New Roman" w:hAnsi="Times New Roman" w:cs="Times New Roman"/>
          <w:sz w:val="28"/>
          <w:szCs w:val="28"/>
        </w:rPr>
        <w:t xml:space="preserve">Jh. </w:t>
      </w:r>
      <w:r w:rsidRPr="00FF10C0">
        <w:rPr>
          <w:rFonts w:ascii="Times New Roman" w:hAnsi="Times New Roman" w:cs="Times New Roman"/>
          <w:sz w:val="28"/>
          <w:szCs w:val="28"/>
        </w:rPr>
        <w:t xml:space="preserve">gefeiert wird. </w:t>
      </w:r>
    </w:p>
    <w:p w14:paraId="2E5F6417" w14:textId="77777777" w:rsidR="00AB6230" w:rsidRDefault="00AB6230" w:rsidP="00AB6230">
      <w:pPr>
        <w:pStyle w:val="Textkrper1"/>
        <w:spacing w:after="0"/>
        <w:rPr>
          <w:rFonts w:ascii="Times New Roman" w:hAnsi="Times New Roman" w:cs="Times New Roman"/>
        </w:rPr>
      </w:pPr>
    </w:p>
    <w:p w14:paraId="37EC3013" w14:textId="7311DAFC" w:rsidR="00CD5E76" w:rsidRDefault="00CD5E76" w:rsidP="00AB6230">
      <w:pPr>
        <w:rPr>
          <w:rFonts w:ascii="Arial" w:hAnsi="Arial" w:cs="Arial"/>
          <w:b/>
          <w:color w:val="FF0000"/>
        </w:rPr>
      </w:pPr>
      <w:r>
        <w:rPr>
          <w:rFonts w:ascii="Arial" w:hAnsi="Arial" w:cs="Arial"/>
          <w:b/>
          <w:color w:val="FF0000"/>
        </w:rPr>
        <w:t>Kyrie</w:t>
      </w:r>
    </w:p>
    <w:p w14:paraId="4D59D864" w14:textId="14333F77" w:rsidR="00CF5012" w:rsidRPr="00CF5012" w:rsidRDefault="00CF5012" w:rsidP="00CF5012">
      <w:pPr>
        <w:pStyle w:val="Textkrper1"/>
        <w:spacing w:line="276" w:lineRule="auto"/>
        <w:rPr>
          <w:sz w:val="28"/>
          <w:szCs w:val="28"/>
        </w:rPr>
      </w:pPr>
      <w:r w:rsidRPr="00CF5012">
        <w:rPr>
          <w:sz w:val="28"/>
          <w:szCs w:val="28"/>
        </w:rPr>
        <w:t xml:space="preserve">  </w:t>
      </w:r>
      <w:r w:rsidRPr="00CF5012">
        <w:rPr>
          <w:b/>
          <w:bCs/>
          <w:sz w:val="28"/>
          <w:szCs w:val="28"/>
        </w:rPr>
        <w:t>Jesus</w:t>
      </w:r>
      <w:r>
        <w:rPr>
          <w:b/>
          <w:bCs/>
          <w:sz w:val="28"/>
          <w:szCs w:val="28"/>
        </w:rPr>
        <w:t>,</w:t>
      </w:r>
      <w:r w:rsidRPr="00CF5012">
        <w:rPr>
          <w:sz w:val="28"/>
          <w:szCs w:val="28"/>
        </w:rPr>
        <w:t xml:space="preserve"> du hast Maria zur Mutter des Erlösers erwählt und sie mit deiner Liebe erfüllt. – </w:t>
      </w:r>
      <w:r w:rsidRPr="00CF5012">
        <w:rPr>
          <w:b/>
          <w:bCs/>
          <w:sz w:val="28"/>
          <w:szCs w:val="28"/>
        </w:rPr>
        <w:t>Herr, erbarme dich.</w:t>
      </w:r>
      <w:r w:rsidRPr="00CF5012">
        <w:rPr>
          <w:sz w:val="28"/>
          <w:szCs w:val="28"/>
        </w:rPr>
        <w:t xml:space="preserve"> </w:t>
      </w:r>
    </w:p>
    <w:p w14:paraId="0ACF46AE" w14:textId="5B3E2827" w:rsidR="00CF5012" w:rsidRPr="00CF5012" w:rsidRDefault="00CF5012" w:rsidP="00CF5012">
      <w:pPr>
        <w:pStyle w:val="Textkrper1"/>
        <w:spacing w:line="276" w:lineRule="auto"/>
        <w:rPr>
          <w:sz w:val="28"/>
          <w:szCs w:val="28"/>
        </w:rPr>
      </w:pPr>
      <w:r w:rsidRPr="00CF5012">
        <w:rPr>
          <w:sz w:val="28"/>
          <w:szCs w:val="28"/>
        </w:rPr>
        <w:t xml:space="preserve">  </w:t>
      </w:r>
      <w:r>
        <w:rPr>
          <w:b/>
          <w:bCs/>
          <w:sz w:val="28"/>
          <w:szCs w:val="28"/>
        </w:rPr>
        <w:t>Jesus</w:t>
      </w:r>
      <w:r w:rsidRPr="00CF5012">
        <w:rPr>
          <w:sz w:val="28"/>
          <w:szCs w:val="28"/>
        </w:rPr>
        <w:t xml:space="preserve">, du hast Maria mit Leib und Seele in den Himmel aufgenommen. – </w:t>
      </w:r>
      <w:r w:rsidRPr="00CF5012">
        <w:rPr>
          <w:b/>
          <w:bCs/>
          <w:sz w:val="28"/>
          <w:szCs w:val="28"/>
        </w:rPr>
        <w:t>Christus, erbarme dich.</w:t>
      </w:r>
      <w:r w:rsidRPr="00CF5012">
        <w:rPr>
          <w:sz w:val="28"/>
          <w:szCs w:val="28"/>
        </w:rPr>
        <w:t xml:space="preserve"> </w:t>
      </w:r>
    </w:p>
    <w:p w14:paraId="4DA1EDCF" w14:textId="438F0D7E" w:rsidR="00CD5E76" w:rsidRPr="00CD5E76" w:rsidRDefault="00CF5012" w:rsidP="00CF5012">
      <w:pPr>
        <w:pStyle w:val="Textkrper1"/>
        <w:spacing w:after="0" w:line="276" w:lineRule="auto"/>
        <w:rPr>
          <w:rFonts w:ascii="Times New Roman" w:hAnsi="Times New Roman" w:cs="Times New Roman"/>
          <w:sz w:val="28"/>
          <w:szCs w:val="28"/>
        </w:rPr>
      </w:pPr>
      <w:r w:rsidRPr="00CF5012">
        <w:rPr>
          <w:rFonts w:ascii="Times New Roman" w:hAnsi="Times New Roman" w:cs="Times New Roman"/>
          <w:sz w:val="28"/>
          <w:szCs w:val="28"/>
        </w:rPr>
        <w:t xml:space="preserve">  </w:t>
      </w:r>
      <w:r>
        <w:rPr>
          <w:rFonts w:ascii="Times New Roman" w:hAnsi="Times New Roman" w:cs="Times New Roman"/>
          <w:b/>
          <w:bCs/>
          <w:sz w:val="28"/>
          <w:szCs w:val="28"/>
        </w:rPr>
        <w:t>Jes</w:t>
      </w:r>
      <w:r w:rsidRPr="00CF5012">
        <w:rPr>
          <w:rFonts w:ascii="Times New Roman" w:hAnsi="Times New Roman" w:cs="Times New Roman"/>
          <w:b/>
          <w:bCs/>
          <w:sz w:val="28"/>
          <w:szCs w:val="28"/>
        </w:rPr>
        <w:t>us</w:t>
      </w:r>
      <w:r w:rsidRPr="00CF5012">
        <w:rPr>
          <w:rFonts w:ascii="Times New Roman" w:hAnsi="Times New Roman" w:cs="Times New Roman"/>
          <w:sz w:val="28"/>
          <w:szCs w:val="28"/>
        </w:rPr>
        <w:t xml:space="preserve">, du schenkst auch uns den Weg zum ewigen Leben, den Maria schon vollendet hat. – </w:t>
      </w:r>
      <w:r w:rsidRPr="00CF5012">
        <w:rPr>
          <w:rFonts w:ascii="Times New Roman" w:hAnsi="Times New Roman" w:cs="Times New Roman"/>
          <w:b/>
          <w:bCs/>
          <w:sz w:val="28"/>
          <w:szCs w:val="28"/>
        </w:rPr>
        <w:t>Christus, erbarme dich.</w:t>
      </w:r>
    </w:p>
    <w:p w14:paraId="51EE2C3A" w14:textId="77777777" w:rsidR="0007302C" w:rsidRDefault="0007302C" w:rsidP="00AB6230">
      <w:pPr>
        <w:rPr>
          <w:rFonts w:ascii="Arial" w:hAnsi="Arial" w:cs="Arial"/>
          <w:b/>
          <w:color w:val="FF0000"/>
        </w:rPr>
      </w:pPr>
    </w:p>
    <w:p w14:paraId="68AC83F1" w14:textId="045BD45A" w:rsidR="00AB6230" w:rsidRDefault="00AB6230" w:rsidP="00AB6230">
      <w:pPr>
        <w:rPr>
          <w:rFonts w:ascii="Arial" w:hAnsi="Arial" w:cs="Arial"/>
          <w:b/>
          <w:color w:val="FF0000"/>
        </w:rPr>
      </w:pPr>
      <w:r w:rsidRPr="00620E07">
        <w:rPr>
          <w:rFonts w:ascii="Arial" w:hAnsi="Arial" w:cs="Arial"/>
          <w:b/>
          <w:color w:val="FF0000"/>
        </w:rPr>
        <w:t>Segnung der Kräuter</w:t>
      </w:r>
    </w:p>
    <w:p w14:paraId="37FFD340" w14:textId="77777777" w:rsidR="00FF10C0" w:rsidRDefault="00AB6230" w:rsidP="00AB6230">
      <w:pPr>
        <w:tabs>
          <w:tab w:val="clear" w:pos="1702"/>
          <w:tab w:val="clear" w:pos="2410"/>
        </w:tabs>
        <w:spacing w:line="276" w:lineRule="auto"/>
        <w:jc w:val="left"/>
        <w:rPr>
          <w:sz w:val="28"/>
          <w:szCs w:val="28"/>
        </w:rPr>
      </w:pPr>
      <w:r w:rsidRPr="00FF10C0">
        <w:rPr>
          <w:sz w:val="28"/>
          <w:szCs w:val="28"/>
        </w:rPr>
        <w:t xml:space="preserve">Seit dem 10. Jahrhundert gibt es in der Kirche den Brauch, am Todestag Marias bzw. am Tag ihrer Aufnahme in den Himmel, </w:t>
      </w:r>
      <w:r w:rsidR="00FF10C0">
        <w:rPr>
          <w:sz w:val="28"/>
          <w:szCs w:val="28"/>
        </w:rPr>
        <w:t xml:space="preserve">Blumen und </w:t>
      </w:r>
      <w:r w:rsidRPr="00FF10C0">
        <w:rPr>
          <w:sz w:val="28"/>
          <w:szCs w:val="28"/>
        </w:rPr>
        <w:t xml:space="preserve">Kräuter zu weihen. </w:t>
      </w:r>
    </w:p>
    <w:p w14:paraId="0EDB08E7" w14:textId="41D9AB70" w:rsidR="00AB6230" w:rsidRPr="00FF10C0" w:rsidRDefault="00AB6230" w:rsidP="00AB6230">
      <w:pPr>
        <w:tabs>
          <w:tab w:val="clear" w:pos="1702"/>
          <w:tab w:val="clear" w:pos="2410"/>
        </w:tabs>
        <w:spacing w:line="276" w:lineRule="auto"/>
        <w:jc w:val="left"/>
        <w:rPr>
          <w:sz w:val="28"/>
          <w:szCs w:val="28"/>
        </w:rPr>
      </w:pPr>
      <w:r w:rsidRPr="00FF10C0">
        <w:rPr>
          <w:sz w:val="28"/>
          <w:szCs w:val="28"/>
        </w:rPr>
        <w:t xml:space="preserve">In der Überlieferung wird erzählt, dass die Apostel beim </w:t>
      </w:r>
      <w:r w:rsidR="00FF10C0">
        <w:rPr>
          <w:sz w:val="28"/>
          <w:szCs w:val="28"/>
        </w:rPr>
        <w:t xml:space="preserve">Besuch am Sterbebett Mariens nicht mehr ihren Leichnam sondern </w:t>
      </w:r>
      <w:r w:rsidRPr="00FF10C0">
        <w:rPr>
          <w:sz w:val="28"/>
          <w:szCs w:val="28"/>
        </w:rPr>
        <w:t>Blumen und wohlriechende Kräuter gefunden haben.</w:t>
      </w:r>
    </w:p>
    <w:p w14:paraId="579B5037" w14:textId="0867CB42" w:rsidR="00AB6230" w:rsidRPr="00FF10C0" w:rsidRDefault="00FF10C0" w:rsidP="00AB6230">
      <w:pPr>
        <w:tabs>
          <w:tab w:val="clear" w:pos="1702"/>
          <w:tab w:val="clear" w:pos="2410"/>
        </w:tabs>
        <w:spacing w:line="276" w:lineRule="auto"/>
        <w:jc w:val="left"/>
        <w:rPr>
          <w:sz w:val="28"/>
          <w:szCs w:val="28"/>
        </w:rPr>
      </w:pPr>
      <w:r>
        <w:rPr>
          <w:sz w:val="28"/>
          <w:szCs w:val="28"/>
        </w:rPr>
        <w:t xml:space="preserve">Blüten und </w:t>
      </w:r>
      <w:r w:rsidR="00AB6230" w:rsidRPr="00FF10C0">
        <w:rPr>
          <w:sz w:val="28"/>
          <w:szCs w:val="28"/>
        </w:rPr>
        <w:t xml:space="preserve">Kräuter sind ein schönes Zeichen dafür, dass </w:t>
      </w:r>
      <w:r>
        <w:rPr>
          <w:sz w:val="28"/>
          <w:szCs w:val="28"/>
        </w:rPr>
        <w:t xml:space="preserve">die in einem Samenkorn verborgenen Blüte oder die in einem Kraut </w:t>
      </w:r>
      <w:r w:rsidR="00CB64CA">
        <w:rPr>
          <w:sz w:val="28"/>
          <w:szCs w:val="28"/>
        </w:rPr>
        <w:t xml:space="preserve">gebildete </w:t>
      </w:r>
      <w:r>
        <w:rPr>
          <w:sz w:val="28"/>
          <w:szCs w:val="28"/>
        </w:rPr>
        <w:t xml:space="preserve">Heilsubstanz </w:t>
      </w:r>
      <w:r w:rsidR="00CB64CA">
        <w:rPr>
          <w:sz w:val="28"/>
          <w:szCs w:val="28"/>
        </w:rPr>
        <w:t xml:space="preserve">zur Vollendung gelangte. </w:t>
      </w:r>
      <w:r w:rsidR="00AB6230" w:rsidRPr="00FF10C0">
        <w:rPr>
          <w:sz w:val="28"/>
          <w:szCs w:val="28"/>
        </w:rPr>
        <w:t xml:space="preserve"> </w:t>
      </w:r>
    </w:p>
    <w:p w14:paraId="7C6141F7" w14:textId="77777777" w:rsidR="00B8063F" w:rsidRPr="00FF10C0" w:rsidRDefault="00B8063F" w:rsidP="00AB6230">
      <w:pPr>
        <w:tabs>
          <w:tab w:val="clear" w:pos="1702"/>
          <w:tab w:val="clear" w:pos="2410"/>
        </w:tabs>
        <w:spacing w:line="276" w:lineRule="auto"/>
        <w:jc w:val="left"/>
        <w:rPr>
          <w:sz w:val="28"/>
          <w:szCs w:val="28"/>
        </w:rPr>
      </w:pPr>
    </w:p>
    <w:p w14:paraId="1AF34D68" w14:textId="176F451B" w:rsidR="00CB64CA" w:rsidRPr="00CB64CA" w:rsidRDefault="00CB64CA" w:rsidP="00CB64CA">
      <w:pPr>
        <w:rPr>
          <w:rFonts w:ascii="Arial" w:hAnsi="Arial" w:cs="Arial"/>
          <w:b/>
          <w:color w:val="FF0000"/>
        </w:rPr>
      </w:pPr>
      <w:r w:rsidRPr="00CB64CA">
        <w:rPr>
          <w:rFonts w:ascii="Arial" w:hAnsi="Arial" w:cs="Arial"/>
          <w:b/>
          <w:color w:val="FF0000"/>
        </w:rPr>
        <w:t>Segensgebet über die Kräuter und Blumen</w:t>
      </w:r>
    </w:p>
    <w:p w14:paraId="67E8E4A7" w14:textId="77777777" w:rsidR="00CB64CA" w:rsidRDefault="00AB6230" w:rsidP="00CB64CA">
      <w:pPr>
        <w:tabs>
          <w:tab w:val="clear" w:pos="1702"/>
          <w:tab w:val="clear" w:pos="2410"/>
        </w:tabs>
        <w:spacing w:line="276" w:lineRule="auto"/>
        <w:jc w:val="left"/>
        <w:rPr>
          <w:sz w:val="28"/>
          <w:szCs w:val="28"/>
        </w:rPr>
      </w:pPr>
      <w:r w:rsidRPr="00FF10C0">
        <w:rPr>
          <w:sz w:val="28"/>
          <w:szCs w:val="28"/>
        </w:rPr>
        <w:t xml:space="preserve">Herr unser Gott, </w:t>
      </w:r>
    </w:p>
    <w:p w14:paraId="54514956" w14:textId="6C98D2C7" w:rsidR="00AB6230" w:rsidRDefault="00AB6230" w:rsidP="00CB64CA">
      <w:pPr>
        <w:tabs>
          <w:tab w:val="clear" w:pos="1702"/>
          <w:tab w:val="clear" w:pos="2410"/>
        </w:tabs>
        <w:spacing w:line="276" w:lineRule="auto"/>
        <w:jc w:val="left"/>
        <w:rPr>
          <w:sz w:val="28"/>
          <w:szCs w:val="28"/>
        </w:rPr>
      </w:pPr>
      <w:r w:rsidRPr="00FF10C0">
        <w:rPr>
          <w:sz w:val="28"/>
          <w:szCs w:val="28"/>
        </w:rPr>
        <w:t xml:space="preserve">durch dein Wort hast du alles geschaffen. </w:t>
      </w:r>
    </w:p>
    <w:p w14:paraId="3DDAFCA7" w14:textId="161B339D" w:rsidR="00CB64CA" w:rsidRPr="00FF10C0" w:rsidRDefault="00CB64CA" w:rsidP="00CB64CA">
      <w:pPr>
        <w:tabs>
          <w:tab w:val="clear" w:pos="1702"/>
          <w:tab w:val="clear" w:pos="2410"/>
        </w:tabs>
        <w:spacing w:line="276" w:lineRule="auto"/>
        <w:jc w:val="left"/>
        <w:rPr>
          <w:sz w:val="28"/>
          <w:szCs w:val="28"/>
        </w:rPr>
      </w:pPr>
      <w:r>
        <w:rPr>
          <w:sz w:val="28"/>
          <w:szCs w:val="28"/>
        </w:rPr>
        <w:t xml:space="preserve">Dein vollkommenstes Geschöpf aber ist Maria. </w:t>
      </w:r>
    </w:p>
    <w:p w14:paraId="761EE51A" w14:textId="6CDDCFE5" w:rsidR="00CB64CA" w:rsidRDefault="00CB64CA" w:rsidP="00CB64CA">
      <w:pPr>
        <w:tabs>
          <w:tab w:val="clear" w:pos="1702"/>
          <w:tab w:val="clear" w:pos="2410"/>
        </w:tabs>
        <w:spacing w:line="276" w:lineRule="auto"/>
        <w:jc w:val="left"/>
        <w:rPr>
          <w:sz w:val="28"/>
          <w:szCs w:val="28"/>
        </w:rPr>
      </w:pPr>
      <w:r>
        <w:rPr>
          <w:sz w:val="28"/>
          <w:szCs w:val="28"/>
        </w:rPr>
        <w:t>In ihr ist alle Schönheit und alles Heil vom Anbeginn ihres Seins vor allem Bösen bewahrt und zur Fülle der Herrlichkeit des Himmels gelangt.</w:t>
      </w:r>
    </w:p>
    <w:p w14:paraId="68A2831C" w14:textId="2AE4A64A" w:rsidR="00AB6230" w:rsidRPr="00FF10C0" w:rsidRDefault="00AB6230" w:rsidP="00CB64CA">
      <w:pPr>
        <w:tabs>
          <w:tab w:val="clear" w:pos="1702"/>
          <w:tab w:val="clear" w:pos="2410"/>
        </w:tabs>
        <w:spacing w:line="276" w:lineRule="auto"/>
        <w:jc w:val="left"/>
        <w:rPr>
          <w:sz w:val="28"/>
          <w:szCs w:val="28"/>
        </w:rPr>
      </w:pPr>
      <w:r w:rsidRPr="00FF10C0">
        <w:rPr>
          <w:sz w:val="28"/>
          <w:szCs w:val="28"/>
        </w:rPr>
        <w:t>Segne diese Kräuter</w:t>
      </w:r>
      <w:r w:rsidR="00CB64CA">
        <w:rPr>
          <w:sz w:val="28"/>
          <w:szCs w:val="28"/>
        </w:rPr>
        <w:t xml:space="preserve"> und </w:t>
      </w:r>
      <w:r w:rsidRPr="00FF10C0">
        <w:rPr>
          <w:sz w:val="28"/>
          <w:szCs w:val="28"/>
        </w:rPr>
        <w:t>Blumen</w:t>
      </w:r>
      <w:r w:rsidR="00CB64CA">
        <w:rPr>
          <w:sz w:val="28"/>
          <w:szCs w:val="28"/>
        </w:rPr>
        <w:t xml:space="preserve"> die uns dafür ein Zeichen sind</w:t>
      </w:r>
      <w:r w:rsidRPr="00FF10C0">
        <w:rPr>
          <w:sz w:val="28"/>
          <w:szCs w:val="28"/>
        </w:rPr>
        <w:t>, zur Freude der Augen, zur Würze unserer Speisen, zum Erhalt unserer Gesundheit und zur Heilung von Krankheit</w:t>
      </w:r>
      <w:r w:rsidR="00CB64CA">
        <w:rPr>
          <w:sz w:val="28"/>
          <w:szCs w:val="28"/>
        </w:rPr>
        <w:t xml:space="preserve"> an Leib und Seele. </w:t>
      </w:r>
      <w:r w:rsidRPr="00FF10C0">
        <w:rPr>
          <w:sz w:val="28"/>
          <w:szCs w:val="28"/>
        </w:rPr>
        <w:t xml:space="preserve">Im Namen des Vaters, des Sohnes und des Hl. Geistes, Amen </w:t>
      </w:r>
    </w:p>
    <w:p w14:paraId="1E6F85DC" w14:textId="77777777" w:rsidR="0007302C" w:rsidRDefault="00AB6230" w:rsidP="0007302C">
      <w:pPr>
        <w:tabs>
          <w:tab w:val="clear" w:pos="1702"/>
          <w:tab w:val="clear" w:pos="2410"/>
        </w:tabs>
        <w:spacing w:line="276" w:lineRule="auto"/>
        <w:jc w:val="left"/>
        <w:rPr>
          <w:rFonts w:ascii="Arial" w:hAnsi="Arial" w:cs="Arial"/>
          <w:color w:val="FF0000"/>
          <w:sz w:val="20"/>
        </w:rPr>
      </w:pPr>
      <w:r w:rsidRPr="00A225F5">
        <w:rPr>
          <w:rFonts w:ascii="Arial" w:hAnsi="Arial" w:cs="Arial"/>
          <w:color w:val="FF0000"/>
          <w:sz w:val="20"/>
        </w:rPr>
        <w:t>(mit Weihwasser besprengen)</w:t>
      </w:r>
      <w:r w:rsidR="0007302C">
        <w:rPr>
          <w:rFonts w:ascii="Arial" w:hAnsi="Arial" w:cs="Arial"/>
          <w:color w:val="FF0000"/>
          <w:sz w:val="20"/>
        </w:rPr>
        <w:br w:type="page"/>
      </w:r>
    </w:p>
    <w:p w14:paraId="5D38B7FE" w14:textId="3190E35F" w:rsidR="00623EAB" w:rsidRPr="0007302C" w:rsidRDefault="00623EAB" w:rsidP="0007302C">
      <w:pPr>
        <w:tabs>
          <w:tab w:val="clear" w:pos="1702"/>
          <w:tab w:val="clear" w:pos="2410"/>
        </w:tabs>
        <w:spacing w:line="276" w:lineRule="auto"/>
        <w:jc w:val="left"/>
        <w:rPr>
          <w:rFonts w:ascii="Arial" w:hAnsi="Arial" w:cs="Arial"/>
          <w:color w:val="FF0000"/>
          <w:sz w:val="20"/>
        </w:rPr>
      </w:pPr>
      <w:r w:rsidRPr="00B072B2">
        <w:rPr>
          <w:rFonts w:ascii="Arial" w:hAnsi="Arial" w:cs="Arial"/>
          <w:b/>
          <w:color w:val="FF0000"/>
          <w:sz w:val="22"/>
          <w:szCs w:val="22"/>
        </w:rPr>
        <w:lastRenderedPageBreak/>
        <w:t>Einführung</w:t>
      </w:r>
    </w:p>
    <w:p w14:paraId="63F77FEF" w14:textId="6D371040" w:rsidR="00623EAB" w:rsidRPr="00623EAB" w:rsidRDefault="00623EAB" w:rsidP="00623EAB">
      <w:pPr>
        <w:tabs>
          <w:tab w:val="clear" w:pos="1702"/>
          <w:tab w:val="clear" w:pos="2410"/>
        </w:tabs>
        <w:spacing w:line="276" w:lineRule="auto"/>
        <w:jc w:val="left"/>
        <w:rPr>
          <w:szCs w:val="24"/>
        </w:rPr>
      </w:pPr>
      <w:r w:rsidRPr="00623EAB">
        <w:rPr>
          <w:szCs w:val="24"/>
        </w:rPr>
        <w:t xml:space="preserve">Heute ist das Hochfest der Aufnahme der Seligen Jungfrau Maria, der Mutter der Kirche und unser aller Mutter mit Leib und Seele in den Himmel. Danken wir Gott für das Geschenk einer solchen himmlischen Mutter, und begrüßen wir sie mit einem Lied: Ave Maria… Geliebte Gottes, vereint mit der ganzen Kirche, sind wir hier im Glauben, mit unseren Gründen für die Danksagung versammelt, um dieses Hochfest zu feiern. Ein afrikanisches Sprichwort besagt: „Dem Kind, das eine Mutter hat, wird es nie an Mehl </w:t>
      </w:r>
      <w:r w:rsidR="00CF5012">
        <w:rPr>
          <w:szCs w:val="24"/>
        </w:rPr>
        <w:t>– Brot -</w:t>
      </w:r>
      <w:r w:rsidRPr="00623EAB">
        <w:rPr>
          <w:szCs w:val="24"/>
        </w:rPr>
        <w:t xml:space="preserve"> fehlen“.  Und dank Maria, der eucharistischen Frau, die uns immer mit ihrer mütterlichen Fürsorge versorgt, werden wir erneut in den Genuss des großen Wunders des eucharistischen Opfers Christi kommen, das uns immer wieder in seiner Liebe erneuert. Mögen die Gnaden dieser Eucharistie uns weiter zu einer tiefen Marienverehrung motivieren und uns die Türen der göttlichen Barmherzigkeit öffnen! Durch Maria und in Maria wollen wir zu Beginn dieser Eucharistiefeier die Vergebung unserer Sünden und die Freude über das Reich der Liebe Gottes empfangen!</w:t>
      </w:r>
    </w:p>
    <w:p w14:paraId="28F3ECE9" w14:textId="77777777" w:rsidR="00623EAB" w:rsidRDefault="00623EAB" w:rsidP="00623EAB">
      <w:pPr>
        <w:tabs>
          <w:tab w:val="clear" w:pos="1702"/>
          <w:tab w:val="clear" w:pos="2410"/>
        </w:tabs>
        <w:spacing w:line="276" w:lineRule="auto"/>
        <w:jc w:val="left"/>
        <w:rPr>
          <w:rFonts w:ascii="Arial" w:hAnsi="Arial" w:cs="Arial"/>
          <w:b/>
          <w:color w:val="FF0000"/>
          <w:sz w:val="20"/>
        </w:rPr>
      </w:pPr>
    </w:p>
    <w:p w14:paraId="30D46E81" w14:textId="2C6103BE" w:rsidR="00623EAB" w:rsidRDefault="00623EAB" w:rsidP="00B072B2">
      <w:pPr>
        <w:tabs>
          <w:tab w:val="clear" w:pos="1702"/>
          <w:tab w:val="clear" w:pos="2410"/>
          <w:tab w:val="left" w:pos="426"/>
        </w:tabs>
        <w:spacing w:line="276" w:lineRule="auto"/>
        <w:jc w:val="left"/>
        <w:rPr>
          <w:rFonts w:ascii="Arial" w:hAnsi="Arial" w:cs="Arial"/>
          <w:b/>
          <w:color w:val="FF0000"/>
          <w:sz w:val="22"/>
          <w:szCs w:val="22"/>
        </w:rPr>
      </w:pPr>
      <w:r w:rsidRPr="00B072B2">
        <w:rPr>
          <w:rFonts w:ascii="Arial" w:hAnsi="Arial" w:cs="Arial"/>
          <w:b/>
          <w:color w:val="FF0000"/>
          <w:sz w:val="22"/>
          <w:szCs w:val="22"/>
        </w:rPr>
        <w:t>Predigt / Mariä Aufnahme in den Himmel</w:t>
      </w:r>
    </w:p>
    <w:p w14:paraId="3232092D"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 xml:space="preserve">die Aufnahme Mariens mit Leib und Seele in den Himmel ist mehr als ein Glaubenssatz und mehr als eine alte Tradition. Sie ist vor allem ein </w:t>
      </w:r>
      <w:r w:rsidRPr="00CF5012">
        <w:rPr>
          <w:b/>
          <w:bCs/>
          <w:szCs w:val="24"/>
        </w:rPr>
        <w:t>Zeichen der Hoffnung</w:t>
      </w:r>
      <w:r w:rsidRPr="00CF5012">
        <w:rPr>
          <w:szCs w:val="24"/>
        </w:rPr>
        <w:t>: In Maria bekommen wir schon jetzt einen Vorgeschmack auf das, was Gott auch uns verspricht.</w:t>
      </w:r>
    </w:p>
    <w:p w14:paraId="4496CD74"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Die Bibel beschreibt Maria in der Offenbarung des Johannes als eine Frau, mit der Sonne bekleidet, den Mond unter ihren Füßen und mit einer Krone aus zwölf Sternen. Sie ist auch die Frau, die in die Wüste flieht und dort einen Ort findet, den Gott für sie bereitet hat. Diese Bilder haben die christliche Tradition vom Himmel, in den Maria aufgenommen wurde, tief geprägt.</w:t>
      </w:r>
    </w:p>
    <w:p w14:paraId="6854A744"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 xml:space="preserve">Mariens Weg beginnt mit ihrem </w:t>
      </w:r>
      <w:r w:rsidRPr="00CF5012">
        <w:rPr>
          <w:b/>
          <w:bCs/>
          <w:szCs w:val="24"/>
        </w:rPr>
        <w:t>Ja zu Gott</w:t>
      </w:r>
      <w:r w:rsidRPr="00CF5012">
        <w:rPr>
          <w:szCs w:val="24"/>
        </w:rPr>
        <w:t xml:space="preserve">. Sie vertraut darauf, dass Gott es gut mit ihr meint, und lässt sich auf seinen Plan ein. Im Lukasevangelium macht sie sich auf den Weg zu ihrer Verwandten Elisabeth. Sie bringt ihr nicht nur einen Gruß, sondern den </w:t>
      </w:r>
      <w:r w:rsidRPr="00CF5012">
        <w:rPr>
          <w:b/>
          <w:bCs/>
          <w:szCs w:val="24"/>
        </w:rPr>
        <w:t>Frieden Gottes</w:t>
      </w:r>
      <w:r w:rsidRPr="00CF5012">
        <w:rPr>
          <w:szCs w:val="24"/>
        </w:rPr>
        <w:t>. Sie trägt Jesus, den Sohn Gottes, zu Elisabeth – und zu ihrem noch ungeborenen Sohn Johannes.</w:t>
      </w:r>
    </w:p>
    <w:p w14:paraId="12A1CA86"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 xml:space="preserve">Elisabeth erkennt in Maria die Mutter ihres Herrn. Maria antwortet mit ihrem großen Lobgesang, dem </w:t>
      </w:r>
      <w:r w:rsidRPr="00CF5012">
        <w:rPr>
          <w:b/>
          <w:bCs/>
          <w:szCs w:val="24"/>
        </w:rPr>
        <w:t>Magnificat</w:t>
      </w:r>
      <w:r w:rsidRPr="00CF5012">
        <w:rPr>
          <w:szCs w:val="24"/>
        </w:rPr>
        <w:t>: Sie dankt Gott, weil er auf die Kleinen und Unscheinbaren schaut und Großes an ihnen tut.</w:t>
      </w:r>
    </w:p>
    <w:p w14:paraId="63E342F4"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 xml:space="preserve">Was Maria im Glauben begonnen hat, findet in ihrer Aufnahme in den Himmel seine Vollendung. Ihr Leben mit Gott führt zum Ziel. Deshalb können wir heute sagen: </w:t>
      </w:r>
      <w:r w:rsidRPr="00CF5012">
        <w:rPr>
          <w:b/>
          <w:bCs/>
          <w:szCs w:val="24"/>
        </w:rPr>
        <w:t>In Maria sehen wir, was Gott auch uns schenken will.</w:t>
      </w:r>
    </w:p>
    <w:p w14:paraId="208C8766"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In Maria beginnt etwas vom Paradies schon hier. In ihr ist ein Mensch bereits ganz bei Gott. In ihr ist unsere Hoffnung auf die Auferstehung sichtbar geworden. Maria zeigt uns: Unser Leben endet nicht im Tod. Gott ruft uns zu einem Leben, das bleibt.</w:t>
      </w:r>
    </w:p>
    <w:p w14:paraId="4A331817"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Darum ist Maria uns auch nicht fern. Sie ist unsere Schwester und Mutter im Glauben. Sie kennt unsere Sorgen, unsere Ängste und unsere Hoffnungen. Wir dürfen darauf vertrauen, dass sie bei Gott für uns eintritt.</w:t>
      </w:r>
    </w:p>
    <w:p w14:paraId="25300180" w14:textId="77777777" w:rsidR="00CF5012" w:rsidRPr="00CF5012" w:rsidRDefault="00CF5012" w:rsidP="00CF5012">
      <w:pPr>
        <w:tabs>
          <w:tab w:val="clear" w:pos="1702"/>
          <w:tab w:val="clear" w:pos="2410"/>
          <w:tab w:val="left" w:pos="426"/>
        </w:tabs>
        <w:spacing w:line="276" w:lineRule="auto"/>
        <w:jc w:val="left"/>
        <w:rPr>
          <w:szCs w:val="24"/>
        </w:rPr>
      </w:pPr>
      <w:r w:rsidRPr="00CF5012">
        <w:rPr>
          <w:b/>
          <w:bCs/>
          <w:szCs w:val="24"/>
        </w:rPr>
        <w:t>Mariä Himmelfahrt sagt uns heute:</w:t>
      </w:r>
      <w:r w:rsidRPr="00CF5012">
        <w:rPr>
          <w:szCs w:val="24"/>
        </w:rPr>
        <w:t xml:space="preserve"> Unser Leben hat ein Ziel. Unsere Hoffnung hat einen Grund. Und Gott lässt uns nicht allein.</w:t>
      </w:r>
    </w:p>
    <w:p w14:paraId="3DB6487E" w14:textId="77777777" w:rsidR="00CF5012" w:rsidRPr="00CF5012" w:rsidRDefault="00CF5012" w:rsidP="00CF5012">
      <w:pPr>
        <w:tabs>
          <w:tab w:val="clear" w:pos="1702"/>
          <w:tab w:val="clear" w:pos="2410"/>
          <w:tab w:val="left" w:pos="426"/>
        </w:tabs>
        <w:spacing w:line="276" w:lineRule="auto"/>
        <w:jc w:val="left"/>
        <w:rPr>
          <w:szCs w:val="24"/>
        </w:rPr>
      </w:pPr>
      <w:r w:rsidRPr="00CF5012">
        <w:rPr>
          <w:szCs w:val="24"/>
        </w:rPr>
        <w:t>Bitten wir Maria, dass sie uns auf unserem Weg begleitet und unsere Herzen auf Gott ausrichtet. Möge sie für uns beten und uns helfen, auf Gottes Liebe zu vertrauen – bis wir selbst einmal das Leben bei Gott in Fülle erfahren dürfen.</w:t>
      </w:r>
    </w:p>
    <w:p w14:paraId="77509A44" w14:textId="77777777" w:rsidR="00CF5012" w:rsidRDefault="00CF5012" w:rsidP="00B072B2">
      <w:pPr>
        <w:tabs>
          <w:tab w:val="clear" w:pos="1702"/>
          <w:tab w:val="clear" w:pos="2410"/>
          <w:tab w:val="left" w:pos="426"/>
        </w:tabs>
        <w:spacing w:line="276" w:lineRule="auto"/>
        <w:jc w:val="left"/>
        <w:rPr>
          <w:rFonts w:ascii="Arial" w:hAnsi="Arial" w:cs="Arial"/>
          <w:b/>
          <w:color w:val="FF0000"/>
          <w:sz w:val="22"/>
          <w:szCs w:val="22"/>
        </w:rPr>
      </w:pPr>
      <w:r w:rsidRPr="0007302C">
        <w:rPr>
          <w:rFonts w:ascii="Arial" w:hAnsi="Arial" w:cs="Arial"/>
          <w:b/>
          <w:color w:val="FF0000"/>
          <w:szCs w:val="24"/>
        </w:rPr>
        <w:br w:type="page"/>
      </w:r>
    </w:p>
    <w:p w14:paraId="18D805C3" w14:textId="6BDF79CD" w:rsidR="00FD1778" w:rsidRPr="00B072B2" w:rsidRDefault="00FD1778" w:rsidP="00B072B2">
      <w:pPr>
        <w:tabs>
          <w:tab w:val="clear" w:pos="1702"/>
          <w:tab w:val="clear" w:pos="2410"/>
          <w:tab w:val="left" w:pos="426"/>
        </w:tabs>
        <w:spacing w:line="276" w:lineRule="auto"/>
        <w:jc w:val="left"/>
        <w:rPr>
          <w:rFonts w:ascii="Arial" w:hAnsi="Arial" w:cs="Arial"/>
          <w:b/>
          <w:color w:val="FF0000"/>
          <w:sz w:val="22"/>
          <w:szCs w:val="22"/>
        </w:rPr>
      </w:pPr>
      <w:r w:rsidRPr="00B072B2">
        <w:rPr>
          <w:rFonts w:ascii="Arial" w:hAnsi="Arial" w:cs="Arial"/>
          <w:b/>
          <w:color w:val="FF0000"/>
          <w:sz w:val="22"/>
          <w:szCs w:val="22"/>
        </w:rPr>
        <w:lastRenderedPageBreak/>
        <w:t>Benedikt XVI. 2005</w:t>
      </w:r>
    </w:p>
    <w:p w14:paraId="02CB74EE" w14:textId="77777777" w:rsidR="005374EE" w:rsidRPr="005374EE" w:rsidRDefault="005374EE" w:rsidP="005374EE">
      <w:pPr>
        <w:tabs>
          <w:tab w:val="clear" w:pos="1702"/>
          <w:tab w:val="clear" w:pos="2410"/>
        </w:tabs>
        <w:spacing w:line="276" w:lineRule="auto"/>
        <w:jc w:val="left"/>
        <w:rPr>
          <w:sz w:val="28"/>
          <w:szCs w:val="28"/>
        </w:rPr>
      </w:pPr>
      <w:r w:rsidRPr="005374EE">
        <w:rPr>
          <w:sz w:val="28"/>
          <w:szCs w:val="28"/>
        </w:rPr>
        <w:t>Maria wurde mit Leib und Seele in den Himmel aufgenommen: Auch für den Leib ist in Gott Raum. Der Himmel ist für uns nicht mehr eine weit entfernte und unbekannte Sphäre. Wir haben eine Mutter im Himmel. Es ist die Mutter Gottes, die Mutter des Sohnes Gottes, sie ist unsere Mutter. Er selbst hat es gesagt. Er hat sie zu unserer Mutter gemacht, als er zu seinem Jünger und uns allen gesagt hat: »Siehe, deine Mutter!« Der Himmel steht offen, der Himmel hat ein Herz.</w:t>
      </w:r>
    </w:p>
    <w:p w14:paraId="033D2B4F" w14:textId="36D2597A" w:rsidR="0080455F" w:rsidRDefault="005374EE" w:rsidP="00B072B2">
      <w:pPr>
        <w:tabs>
          <w:tab w:val="clear" w:pos="1702"/>
          <w:tab w:val="clear" w:pos="2410"/>
        </w:tabs>
        <w:spacing w:line="276" w:lineRule="auto"/>
        <w:jc w:val="left"/>
        <w:rPr>
          <w:sz w:val="28"/>
          <w:szCs w:val="28"/>
        </w:rPr>
      </w:pPr>
      <w:r w:rsidRPr="005374EE">
        <w:rPr>
          <w:sz w:val="28"/>
          <w:szCs w:val="28"/>
        </w:rPr>
        <w:t xml:space="preserve">Im Evangelium haben wir das Magnificat gehört, diese großartige Dichtung, die aus dem Munde, ja aus dem Herzen Marias </w:t>
      </w:r>
      <w:r w:rsidR="0080455F">
        <w:rPr>
          <w:sz w:val="28"/>
          <w:szCs w:val="28"/>
        </w:rPr>
        <w:t>kommt</w:t>
      </w:r>
      <w:r w:rsidRPr="005374EE">
        <w:rPr>
          <w:sz w:val="28"/>
          <w:szCs w:val="28"/>
        </w:rPr>
        <w:t xml:space="preserve"> und vom Heiligen Geist inspiriert </w:t>
      </w:r>
      <w:r w:rsidR="0080455F">
        <w:rPr>
          <w:sz w:val="28"/>
          <w:szCs w:val="28"/>
        </w:rPr>
        <w:t>ist</w:t>
      </w:r>
      <w:r w:rsidRPr="005374EE">
        <w:rPr>
          <w:sz w:val="28"/>
          <w:szCs w:val="28"/>
        </w:rPr>
        <w:t xml:space="preserve">. In diesem wundervollen Lied spiegelt sich die ganze Seele Marias wider, ihre ganze Persönlichkeit. </w:t>
      </w:r>
      <w:r w:rsidR="00694CB2">
        <w:rPr>
          <w:sz w:val="28"/>
          <w:szCs w:val="28"/>
        </w:rPr>
        <w:t>D</w:t>
      </w:r>
      <w:r w:rsidRPr="005374EE">
        <w:rPr>
          <w:sz w:val="28"/>
          <w:szCs w:val="28"/>
        </w:rPr>
        <w:t xml:space="preserve">ieser Gesang </w:t>
      </w:r>
      <w:r w:rsidR="00694CB2">
        <w:rPr>
          <w:sz w:val="28"/>
          <w:szCs w:val="28"/>
        </w:rPr>
        <w:t xml:space="preserve">ist </w:t>
      </w:r>
      <w:r w:rsidRPr="005374EE">
        <w:rPr>
          <w:sz w:val="28"/>
          <w:szCs w:val="28"/>
        </w:rPr>
        <w:t xml:space="preserve">ein Porträt, eine wahre Ikone Marias, in der wir sie so sehen können, wie sie </w:t>
      </w:r>
      <w:r w:rsidR="00694CB2">
        <w:rPr>
          <w:sz w:val="28"/>
          <w:szCs w:val="28"/>
        </w:rPr>
        <w:t xml:space="preserve">(Gott erdacht hat) </w:t>
      </w:r>
      <w:r w:rsidRPr="005374EE">
        <w:rPr>
          <w:sz w:val="28"/>
          <w:szCs w:val="28"/>
        </w:rPr>
        <w:t xml:space="preserve">ist. </w:t>
      </w:r>
    </w:p>
    <w:p w14:paraId="58D3A384" w14:textId="6261FA6E" w:rsidR="005374EE" w:rsidRPr="005374EE" w:rsidRDefault="005374EE" w:rsidP="00B072B2">
      <w:pPr>
        <w:tabs>
          <w:tab w:val="clear" w:pos="1702"/>
          <w:tab w:val="clear" w:pos="2410"/>
        </w:tabs>
        <w:spacing w:line="276" w:lineRule="auto"/>
        <w:jc w:val="left"/>
        <w:rPr>
          <w:sz w:val="28"/>
          <w:szCs w:val="28"/>
        </w:rPr>
      </w:pPr>
      <w:r w:rsidRPr="005374EE">
        <w:rPr>
          <w:sz w:val="28"/>
          <w:szCs w:val="28"/>
        </w:rPr>
        <w:t>Er beginnt mit dem Wort »Magnificat«: Meine Seele »macht den Herrn groß«, das heißt sie »preist die Größe des Herrn«. Maria möchte, da</w:t>
      </w:r>
      <w:r w:rsidR="00B072B2">
        <w:rPr>
          <w:sz w:val="28"/>
          <w:szCs w:val="28"/>
        </w:rPr>
        <w:t>ss</w:t>
      </w:r>
      <w:r w:rsidRPr="005374EE">
        <w:rPr>
          <w:sz w:val="28"/>
          <w:szCs w:val="28"/>
        </w:rPr>
        <w:t xml:space="preserve"> der Herr in der Welt, in ihrem Leben groß ist, da</w:t>
      </w:r>
      <w:r w:rsidR="00B072B2">
        <w:rPr>
          <w:sz w:val="28"/>
          <w:szCs w:val="28"/>
        </w:rPr>
        <w:t>ss</w:t>
      </w:r>
      <w:r w:rsidRPr="005374EE">
        <w:rPr>
          <w:sz w:val="28"/>
          <w:szCs w:val="28"/>
        </w:rPr>
        <w:t xml:space="preserve"> er unter uns allen gegenwärtig ist. </w:t>
      </w:r>
      <w:r w:rsidR="00B072B2">
        <w:rPr>
          <w:sz w:val="28"/>
          <w:szCs w:val="28"/>
        </w:rPr>
        <w:t>W</w:t>
      </w:r>
      <w:r w:rsidRPr="005374EE">
        <w:rPr>
          <w:sz w:val="28"/>
          <w:szCs w:val="28"/>
        </w:rPr>
        <w:t xml:space="preserve">enn Gott groß ist, </w:t>
      </w:r>
      <w:r w:rsidR="00B072B2">
        <w:rPr>
          <w:sz w:val="28"/>
          <w:szCs w:val="28"/>
        </w:rPr>
        <w:t xml:space="preserve">sind </w:t>
      </w:r>
      <w:r w:rsidRPr="005374EE">
        <w:rPr>
          <w:sz w:val="28"/>
          <w:szCs w:val="28"/>
        </w:rPr>
        <w:t xml:space="preserve">auch wir groß. </w:t>
      </w:r>
      <w:r w:rsidR="00B072B2">
        <w:rPr>
          <w:sz w:val="28"/>
          <w:szCs w:val="28"/>
        </w:rPr>
        <w:t>... W</w:t>
      </w:r>
      <w:r w:rsidRPr="005374EE">
        <w:rPr>
          <w:sz w:val="28"/>
          <w:szCs w:val="28"/>
        </w:rPr>
        <w:t xml:space="preserve">o Gott verschwindet, verliert </w:t>
      </w:r>
      <w:r w:rsidR="0080455F">
        <w:rPr>
          <w:sz w:val="28"/>
          <w:szCs w:val="28"/>
        </w:rPr>
        <w:t xml:space="preserve">der Mensch </w:t>
      </w:r>
      <w:r w:rsidRPr="005374EE">
        <w:rPr>
          <w:sz w:val="28"/>
          <w:szCs w:val="28"/>
        </w:rPr>
        <w:t xml:space="preserve">seine göttliche Würde, er verliert den göttlichen Glanz auf seinem Angesicht. </w:t>
      </w:r>
      <w:r w:rsidR="00B072B2">
        <w:rPr>
          <w:sz w:val="28"/>
          <w:szCs w:val="28"/>
        </w:rPr>
        <w:t>W</w:t>
      </w:r>
      <w:r w:rsidRPr="005374EE">
        <w:rPr>
          <w:sz w:val="28"/>
          <w:szCs w:val="28"/>
        </w:rPr>
        <w:t xml:space="preserve">enn Gott groß ist, ist auch der Mensch groß, im öffentlichen und privaten Leben. </w:t>
      </w:r>
      <w:r w:rsidR="00B072B2">
        <w:rPr>
          <w:sz w:val="28"/>
          <w:szCs w:val="28"/>
        </w:rPr>
        <w:t>W</w:t>
      </w:r>
      <w:r w:rsidRPr="005374EE">
        <w:rPr>
          <w:sz w:val="28"/>
          <w:szCs w:val="28"/>
        </w:rPr>
        <w:t>enn Gott gegenwärtig ist, haben wir eine Orientierung, einen gemeinsamen Weg. Das bedeutet auch, da</w:t>
      </w:r>
      <w:r w:rsidR="00B072B2">
        <w:rPr>
          <w:sz w:val="28"/>
          <w:szCs w:val="28"/>
        </w:rPr>
        <w:t>ss</w:t>
      </w:r>
      <w:r w:rsidRPr="005374EE">
        <w:rPr>
          <w:sz w:val="28"/>
          <w:szCs w:val="28"/>
        </w:rPr>
        <w:t xml:space="preserve"> wir Gott jeden Tag im persönlichen Leben Raum geben, angefangen beim morgendlichen Gebet, und da</w:t>
      </w:r>
      <w:r w:rsidR="00B072B2">
        <w:rPr>
          <w:sz w:val="28"/>
          <w:szCs w:val="28"/>
        </w:rPr>
        <w:t>ss</w:t>
      </w:r>
      <w:r w:rsidRPr="005374EE">
        <w:rPr>
          <w:sz w:val="28"/>
          <w:szCs w:val="28"/>
        </w:rPr>
        <w:t xml:space="preserve"> wir Gott Zeit geben, indem wir den Sonntag Gott schenken. Wir verlieren unsere freie Zeit nicht, wenn wir sie Gott schenken. Wenn Gott in unsere Zeit eintritt, wird die ganze Zeit größer, weiter, reicher.</w:t>
      </w:r>
    </w:p>
    <w:p w14:paraId="381396D9" w14:textId="2EF27D55" w:rsidR="0080455F" w:rsidRPr="005374EE" w:rsidRDefault="005374EE" w:rsidP="0080455F">
      <w:pPr>
        <w:tabs>
          <w:tab w:val="clear" w:pos="1702"/>
          <w:tab w:val="clear" w:pos="2410"/>
        </w:tabs>
        <w:spacing w:line="276" w:lineRule="auto"/>
        <w:jc w:val="left"/>
        <w:rPr>
          <w:sz w:val="28"/>
          <w:szCs w:val="28"/>
        </w:rPr>
      </w:pPr>
      <w:r w:rsidRPr="005374EE">
        <w:rPr>
          <w:sz w:val="28"/>
          <w:szCs w:val="28"/>
        </w:rPr>
        <w:t xml:space="preserve">Eine zweite Bemerkung. Maria </w:t>
      </w:r>
      <w:r w:rsidR="00B072B2">
        <w:rPr>
          <w:sz w:val="28"/>
          <w:szCs w:val="28"/>
        </w:rPr>
        <w:t xml:space="preserve">ist </w:t>
      </w:r>
      <w:r w:rsidRPr="005374EE">
        <w:rPr>
          <w:sz w:val="28"/>
          <w:szCs w:val="28"/>
        </w:rPr>
        <w:t>im Wort Gottes »zu Hause«</w:t>
      </w:r>
      <w:r w:rsidR="00B072B2">
        <w:rPr>
          <w:sz w:val="28"/>
          <w:szCs w:val="28"/>
        </w:rPr>
        <w:t>,</w:t>
      </w:r>
      <w:r w:rsidRPr="005374EE">
        <w:rPr>
          <w:sz w:val="28"/>
          <w:szCs w:val="28"/>
        </w:rPr>
        <w:t xml:space="preserve"> </w:t>
      </w:r>
      <w:r w:rsidR="00B072B2">
        <w:rPr>
          <w:sz w:val="28"/>
          <w:szCs w:val="28"/>
        </w:rPr>
        <w:t>sie lebt v</w:t>
      </w:r>
      <w:r w:rsidRPr="005374EE">
        <w:rPr>
          <w:sz w:val="28"/>
          <w:szCs w:val="28"/>
        </w:rPr>
        <w:t xml:space="preserve">om Wort Gottes </w:t>
      </w:r>
      <w:r w:rsidR="00B072B2">
        <w:rPr>
          <w:sz w:val="28"/>
          <w:szCs w:val="28"/>
        </w:rPr>
        <w:t>u</w:t>
      </w:r>
      <w:r w:rsidRPr="005374EE">
        <w:rPr>
          <w:sz w:val="28"/>
          <w:szCs w:val="28"/>
        </w:rPr>
        <w:t xml:space="preserve">nd </w:t>
      </w:r>
      <w:r w:rsidR="00B072B2">
        <w:rPr>
          <w:sz w:val="28"/>
          <w:szCs w:val="28"/>
        </w:rPr>
        <w:t>ist vo</w:t>
      </w:r>
      <w:r w:rsidRPr="005374EE">
        <w:rPr>
          <w:sz w:val="28"/>
          <w:szCs w:val="28"/>
        </w:rPr>
        <w:t>m Wort Gottes durchdrungen</w:t>
      </w:r>
      <w:r w:rsidR="00B072B2">
        <w:rPr>
          <w:sz w:val="28"/>
          <w:szCs w:val="28"/>
        </w:rPr>
        <w:t>.</w:t>
      </w:r>
      <w:r w:rsidRPr="005374EE">
        <w:rPr>
          <w:sz w:val="28"/>
          <w:szCs w:val="28"/>
        </w:rPr>
        <w:t xml:space="preserve"> In dem Maß, in dem sie mit den Worten Gottes spr</w:t>
      </w:r>
      <w:r w:rsidR="0080455F">
        <w:rPr>
          <w:sz w:val="28"/>
          <w:szCs w:val="28"/>
        </w:rPr>
        <w:t>icht</w:t>
      </w:r>
      <w:r w:rsidRPr="005374EE">
        <w:rPr>
          <w:sz w:val="28"/>
          <w:szCs w:val="28"/>
        </w:rPr>
        <w:t>, mit ihnen d</w:t>
      </w:r>
      <w:r w:rsidR="0080455F">
        <w:rPr>
          <w:sz w:val="28"/>
          <w:szCs w:val="28"/>
        </w:rPr>
        <w:t>enkt</w:t>
      </w:r>
      <w:r w:rsidRPr="005374EE">
        <w:rPr>
          <w:sz w:val="28"/>
          <w:szCs w:val="28"/>
        </w:rPr>
        <w:t xml:space="preserve">, </w:t>
      </w:r>
      <w:r w:rsidR="0080455F">
        <w:rPr>
          <w:sz w:val="28"/>
          <w:szCs w:val="28"/>
        </w:rPr>
        <w:t>sind</w:t>
      </w:r>
      <w:r w:rsidRPr="005374EE">
        <w:rPr>
          <w:sz w:val="28"/>
          <w:szCs w:val="28"/>
        </w:rPr>
        <w:t xml:space="preserve"> ihre Gedanken die Gedanken Gottes, </w:t>
      </w:r>
      <w:r w:rsidR="0080455F">
        <w:rPr>
          <w:sz w:val="28"/>
          <w:szCs w:val="28"/>
        </w:rPr>
        <w:t>sind</w:t>
      </w:r>
      <w:r w:rsidRPr="005374EE">
        <w:rPr>
          <w:sz w:val="28"/>
          <w:szCs w:val="28"/>
        </w:rPr>
        <w:t xml:space="preserve"> ihre Worte die Worte Gottes. Sie </w:t>
      </w:r>
      <w:r w:rsidR="00B072B2">
        <w:rPr>
          <w:sz w:val="28"/>
          <w:szCs w:val="28"/>
        </w:rPr>
        <w:t xml:space="preserve">ist </w:t>
      </w:r>
      <w:r w:rsidRPr="005374EE">
        <w:rPr>
          <w:sz w:val="28"/>
          <w:szCs w:val="28"/>
        </w:rPr>
        <w:t xml:space="preserve">vom göttlichen Licht durchdrungen und deshalb </w:t>
      </w:r>
      <w:r w:rsidR="00B072B2">
        <w:rPr>
          <w:sz w:val="28"/>
          <w:szCs w:val="28"/>
        </w:rPr>
        <w:t>ist</w:t>
      </w:r>
      <w:r w:rsidRPr="005374EE">
        <w:rPr>
          <w:sz w:val="28"/>
          <w:szCs w:val="28"/>
        </w:rPr>
        <w:t xml:space="preserve"> sie so leuchtend, so gütig, so strahlend vor Liebe und Güte. Wer mit Gott denkt, denkt gut, und wer mit Gott spricht, spricht gut. Maria lädt uns ein, das Wort Gottes kennenzulernen, das Wort Gottes zu lieben, mit dem Wort Gottes zu leben, mit dem Wort Gottes zu denken. </w:t>
      </w:r>
    </w:p>
    <w:p w14:paraId="3600F3D6" w14:textId="7D8A96CE" w:rsidR="005374EE" w:rsidRDefault="0080455F" w:rsidP="005374EE">
      <w:pPr>
        <w:tabs>
          <w:tab w:val="clear" w:pos="1702"/>
          <w:tab w:val="clear" w:pos="2410"/>
        </w:tabs>
        <w:spacing w:line="276" w:lineRule="auto"/>
        <w:jc w:val="left"/>
        <w:rPr>
          <w:sz w:val="28"/>
          <w:szCs w:val="28"/>
        </w:rPr>
      </w:pPr>
      <w:r w:rsidRPr="0080455F">
        <w:rPr>
          <w:sz w:val="28"/>
          <w:szCs w:val="28"/>
        </w:rPr>
        <w:t xml:space="preserve">Maria wurde mit Leib und Seele in die Herrlichkeit des Himmels aufgenommen, und mit Gott und in Gott ist sie die Königin des Himmels und der Erde. </w:t>
      </w:r>
      <w:r w:rsidR="005374EE" w:rsidRPr="005374EE">
        <w:rPr>
          <w:sz w:val="28"/>
          <w:szCs w:val="28"/>
        </w:rPr>
        <w:t xml:space="preserve">Weil sie in Gott ist, der uns nahe ist, der uns allen »innerlich« ist, hat Maria Anteil an dieser Nähe Gottes. Weil sie in Gott und mit Gott ist, ist sie jedem von uns nahe, sie kennt unser Herz, sie kann unsere Gebete hören, sie kann uns mit ihrer mütterlichen Güte helfen und sie ist uns – wie der Herr gesagt hat – als »Mutter« gegeben, </w:t>
      </w:r>
      <w:r w:rsidR="00694CB2">
        <w:rPr>
          <w:sz w:val="28"/>
          <w:szCs w:val="28"/>
        </w:rPr>
        <w:t>....</w:t>
      </w:r>
      <w:r w:rsidR="005374EE">
        <w:rPr>
          <w:sz w:val="28"/>
          <w:szCs w:val="28"/>
        </w:rPr>
        <w:br w:type="page"/>
      </w:r>
    </w:p>
    <w:p w14:paraId="6D5D6D5B" w14:textId="60B25F5A" w:rsidR="00BC4362" w:rsidRDefault="00BC4362" w:rsidP="005374EE">
      <w:pPr>
        <w:tabs>
          <w:tab w:val="clear" w:pos="1702"/>
          <w:tab w:val="clear" w:pos="2410"/>
        </w:tabs>
        <w:spacing w:line="276" w:lineRule="auto"/>
        <w:jc w:val="left"/>
        <w:rPr>
          <w:rFonts w:ascii="Arial" w:hAnsi="Arial" w:cs="Arial"/>
          <w:b/>
          <w:color w:val="FF0000"/>
          <w:sz w:val="20"/>
        </w:rPr>
      </w:pPr>
      <w:r w:rsidRPr="00E25A22">
        <w:rPr>
          <w:rFonts w:ascii="Arial" w:hAnsi="Arial" w:cs="Arial"/>
          <w:b/>
          <w:color w:val="FF0000"/>
          <w:sz w:val="20"/>
        </w:rPr>
        <w:lastRenderedPageBreak/>
        <w:t>Franziskus Angelus 20</w:t>
      </w:r>
      <w:r>
        <w:rPr>
          <w:rFonts w:ascii="Arial" w:hAnsi="Arial" w:cs="Arial"/>
          <w:b/>
          <w:color w:val="FF0000"/>
          <w:sz w:val="20"/>
        </w:rPr>
        <w:t>20</w:t>
      </w:r>
    </w:p>
    <w:p w14:paraId="10DB3E55" w14:textId="77777777" w:rsidR="00BC4362" w:rsidRPr="0002405D" w:rsidRDefault="00BC4362" w:rsidP="0099637D">
      <w:pPr>
        <w:tabs>
          <w:tab w:val="clear" w:pos="1702"/>
          <w:tab w:val="clear" w:pos="2410"/>
        </w:tabs>
        <w:spacing w:line="276" w:lineRule="auto"/>
        <w:jc w:val="left"/>
        <w:rPr>
          <w:sz w:val="28"/>
          <w:szCs w:val="28"/>
        </w:rPr>
      </w:pPr>
      <w:r w:rsidRPr="0002405D">
        <w:rPr>
          <w:sz w:val="28"/>
          <w:szCs w:val="28"/>
        </w:rPr>
        <w:t>Als der Mensch seinen Fuß auf den Mond setzte, wurde ein Satz gesag</w:t>
      </w:r>
      <w:r>
        <w:rPr>
          <w:sz w:val="28"/>
          <w:szCs w:val="28"/>
        </w:rPr>
        <w:t>t, der berühmt wurde: »E</w:t>
      </w:r>
      <w:r w:rsidRPr="0002405D">
        <w:rPr>
          <w:sz w:val="28"/>
          <w:szCs w:val="28"/>
        </w:rPr>
        <w:t>in kleiner Schritt für einen Menschen, aber ein großer Sprung für die Menschheit.«</w:t>
      </w:r>
    </w:p>
    <w:p w14:paraId="189947ED" w14:textId="77777777" w:rsidR="0099637D" w:rsidRDefault="0099637D" w:rsidP="0099637D">
      <w:pPr>
        <w:tabs>
          <w:tab w:val="clear" w:pos="1702"/>
          <w:tab w:val="clear" w:pos="2410"/>
        </w:tabs>
        <w:spacing w:line="276" w:lineRule="auto"/>
        <w:jc w:val="left"/>
        <w:rPr>
          <w:sz w:val="28"/>
          <w:szCs w:val="28"/>
        </w:rPr>
      </w:pPr>
      <w:r>
        <w:rPr>
          <w:sz w:val="28"/>
          <w:szCs w:val="28"/>
        </w:rPr>
        <w:t>B</w:t>
      </w:r>
      <w:r w:rsidR="00BC4362" w:rsidRPr="0002405D">
        <w:rPr>
          <w:sz w:val="28"/>
          <w:szCs w:val="28"/>
        </w:rPr>
        <w:t xml:space="preserve">ei der Aufnahme Marias </w:t>
      </w:r>
      <w:r w:rsidR="00BC4362">
        <w:rPr>
          <w:sz w:val="28"/>
          <w:szCs w:val="28"/>
        </w:rPr>
        <w:t xml:space="preserve">mit Leib und Seele </w:t>
      </w:r>
      <w:r w:rsidR="00BC4362" w:rsidRPr="0002405D">
        <w:rPr>
          <w:sz w:val="28"/>
          <w:szCs w:val="28"/>
        </w:rPr>
        <w:t>in den Himmel, feiern wir eine unendlich größere</w:t>
      </w:r>
      <w:r w:rsidR="00BC4362">
        <w:rPr>
          <w:sz w:val="28"/>
          <w:szCs w:val="28"/>
        </w:rPr>
        <w:t>n Sprung der ganzen Weltgeschichte</w:t>
      </w:r>
      <w:r w:rsidR="00BC4362" w:rsidRPr="0002405D">
        <w:rPr>
          <w:sz w:val="28"/>
          <w:szCs w:val="28"/>
        </w:rPr>
        <w:t xml:space="preserve">. </w:t>
      </w:r>
      <w:r w:rsidR="00BC4362">
        <w:rPr>
          <w:sz w:val="28"/>
          <w:szCs w:val="28"/>
        </w:rPr>
        <w:t>Maria, d</w:t>
      </w:r>
      <w:r w:rsidR="00BC4362" w:rsidRPr="0002405D">
        <w:rPr>
          <w:sz w:val="28"/>
          <w:szCs w:val="28"/>
        </w:rPr>
        <w:t xml:space="preserve">ie Gottesmutter hat ihren Fuß in das Paradies gesetzt: Sie ging nicht nur im Geist dorthin, sondern auch mit ihrem Leib, mit ihrem ganzen Selbst. Dieser Schritt der kleinen Jungfrau von Nazareth </w:t>
      </w:r>
      <w:r w:rsidR="00BC4362">
        <w:rPr>
          <w:sz w:val="28"/>
          <w:szCs w:val="28"/>
        </w:rPr>
        <w:t>ist</w:t>
      </w:r>
      <w:r w:rsidR="00BC4362" w:rsidRPr="0002405D">
        <w:rPr>
          <w:sz w:val="28"/>
          <w:szCs w:val="28"/>
        </w:rPr>
        <w:t xml:space="preserve"> der große Sprung nach vorn für die Menschheit. </w:t>
      </w:r>
    </w:p>
    <w:p w14:paraId="4B691322" w14:textId="77777777" w:rsidR="00BC4362" w:rsidRPr="0002405D" w:rsidRDefault="00BC4362" w:rsidP="0099637D">
      <w:pPr>
        <w:tabs>
          <w:tab w:val="clear" w:pos="1702"/>
          <w:tab w:val="clear" w:pos="2410"/>
        </w:tabs>
        <w:spacing w:line="276" w:lineRule="auto"/>
        <w:jc w:val="left"/>
        <w:rPr>
          <w:sz w:val="28"/>
          <w:szCs w:val="28"/>
        </w:rPr>
      </w:pPr>
      <w:r w:rsidRPr="0002405D">
        <w:rPr>
          <w:sz w:val="28"/>
          <w:szCs w:val="28"/>
        </w:rPr>
        <w:t xml:space="preserve">Es hat wenig Sinn, zum Mond zu fliegen, wenn wir </w:t>
      </w:r>
      <w:r>
        <w:rPr>
          <w:sz w:val="28"/>
          <w:szCs w:val="28"/>
        </w:rPr>
        <w:t>die Erde zertreten</w:t>
      </w:r>
      <w:r w:rsidRPr="0002405D">
        <w:rPr>
          <w:sz w:val="28"/>
          <w:szCs w:val="28"/>
        </w:rPr>
        <w:t>. Aber die Tatsache, dass eine</w:t>
      </w:r>
      <w:r>
        <w:rPr>
          <w:sz w:val="28"/>
          <w:szCs w:val="28"/>
        </w:rPr>
        <w:t xml:space="preserve"> von uns mit ihrem </w:t>
      </w:r>
      <w:r w:rsidRPr="0002405D">
        <w:rPr>
          <w:sz w:val="28"/>
          <w:szCs w:val="28"/>
        </w:rPr>
        <w:t xml:space="preserve">Leib im Himmel lebt, gibt uns Hoffnung: Wir verstehen, dass wir kostbar sind, dazu bestimmt, </w:t>
      </w:r>
      <w:r>
        <w:rPr>
          <w:sz w:val="28"/>
          <w:szCs w:val="28"/>
        </w:rPr>
        <w:t xml:space="preserve">mit Leib und Seele vom Tod </w:t>
      </w:r>
      <w:r w:rsidRPr="0002405D">
        <w:rPr>
          <w:sz w:val="28"/>
          <w:szCs w:val="28"/>
        </w:rPr>
        <w:t xml:space="preserve">aufzuerstehen. Gott wird nicht zulassen, dass unser Leib im Nichts vergeht. </w:t>
      </w:r>
      <w:r>
        <w:rPr>
          <w:sz w:val="28"/>
          <w:szCs w:val="28"/>
        </w:rPr>
        <w:t>Wie Abfall der verbrannt wird.</w:t>
      </w:r>
    </w:p>
    <w:p w14:paraId="5EA90D6B" w14:textId="5923E1E2" w:rsidR="0099637D" w:rsidRDefault="00BC4362" w:rsidP="0099637D">
      <w:pPr>
        <w:tabs>
          <w:tab w:val="clear" w:pos="1702"/>
          <w:tab w:val="clear" w:pos="2410"/>
        </w:tabs>
        <w:spacing w:line="276" w:lineRule="auto"/>
        <w:jc w:val="left"/>
        <w:rPr>
          <w:sz w:val="28"/>
          <w:szCs w:val="28"/>
        </w:rPr>
      </w:pPr>
      <w:r w:rsidRPr="0002405D">
        <w:rPr>
          <w:sz w:val="28"/>
          <w:szCs w:val="28"/>
        </w:rPr>
        <w:t xml:space="preserve">In Maria </w:t>
      </w:r>
      <w:r>
        <w:rPr>
          <w:sz w:val="28"/>
          <w:szCs w:val="28"/>
        </w:rPr>
        <w:t xml:space="preserve">leuchtet </w:t>
      </w:r>
      <w:r w:rsidRPr="0002405D">
        <w:rPr>
          <w:sz w:val="28"/>
          <w:szCs w:val="28"/>
        </w:rPr>
        <w:t xml:space="preserve">das Ziel </w:t>
      </w:r>
      <w:r>
        <w:rPr>
          <w:sz w:val="28"/>
          <w:szCs w:val="28"/>
        </w:rPr>
        <w:t>auf</w:t>
      </w:r>
      <w:r w:rsidRPr="0002405D">
        <w:rPr>
          <w:sz w:val="28"/>
          <w:szCs w:val="28"/>
        </w:rPr>
        <w:t>, und wir haben den Grund unsere</w:t>
      </w:r>
      <w:r>
        <w:rPr>
          <w:sz w:val="28"/>
          <w:szCs w:val="28"/>
        </w:rPr>
        <w:t xml:space="preserve">r Hoffnung </w:t>
      </w:r>
      <w:r w:rsidRPr="0002405D">
        <w:rPr>
          <w:sz w:val="28"/>
          <w:szCs w:val="28"/>
        </w:rPr>
        <w:t xml:space="preserve">vor Augen: nicht um die Dinge hier unten zu gewinnen, die vergehen, sondern um die Heimat dort oben zu erringen, die für immer ist. </w:t>
      </w:r>
      <w:r>
        <w:rPr>
          <w:sz w:val="28"/>
          <w:szCs w:val="28"/>
        </w:rPr>
        <w:t xml:space="preserve">Maria, die Frau und </w:t>
      </w:r>
      <w:r w:rsidRPr="0002405D">
        <w:rPr>
          <w:sz w:val="28"/>
          <w:szCs w:val="28"/>
        </w:rPr>
        <w:t xml:space="preserve">Gottesmutter ist der Stern, der uns leitet. Sie </w:t>
      </w:r>
      <w:r>
        <w:rPr>
          <w:sz w:val="28"/>
          <w:szCs w:val="28"/>
        </w:rPr>
        <w:t>machte den kleinen Schritt</w:t>
      </w:r>
      <w:r w:rsidR="0099637D">
        <w:rPr>
          <w:sz w:val="28"/>
          <w:szCs w:val="28"/>
        </w:rPr>
        <w:t>. Sie leuchtet, wie das Konzil sagt</w:t>
      </w:r>
      <w:r w:rsidRPr="0002405D">
        <w:rPr>
          <w:sz w:val="28"/>
          <w:szCs w:val="28"/>
        </w:rPr>
        <w:t xml:space="preserve">, »als Zeichen der sicheren Hoffnung und des Trostes dem wandernden Gottesvolk voran« </w:t>
      </w:r>
      <w:r w:rsidRPr="0099637D">
        <w:rPr>
          <w:sz w:val="12"/>
          <w:szCs w:val="12"/>
        </w:rPr>
        <w:t>(Lumen gentium, 68)</w:t>
      </w:r>
      <w:r w:rsidRPr="0002405D">
        <w:rPr>
          <w:sz w:val="28"/>
          <w:szCs w:val="28"/>
        </w:rPr>
        <w:t xml:space="preserve">. </w:t>
      </w:r>
    </w:p>
    <w:p w14:paraId="2F8ECC32" w14:textId="509D90F7" w:rsidR="00BC4362" w:rsidRPr="0002405D" w:rsidRDefault="00BC4362" w:rsidP="0099637D">
      <w:pPr>
        <w:tabs>
          <w:tab w:val="clear" w:pos="1702"/>
          <w:tab w:val="clear" w:pos="2410"/>
        </w:tabs>
        <w:spacing w:line="276" w:lineRule="auto"/>
        <w:jc w:val="left"/>
        <w:rPr>
          <w:sz w:val="28"/>
          <w:szCs w:val="28"/>
        </w:rPr>
      </w:pPr>
      <w:r>
        <w:rPr>
          <w:sz w:val="28"/>
          <w:szCs w:val="28"/>
        </w:rPr>
        <w:t>Maria sagt uns</w:t>
      </w:r>
      <w:r w:rsidRPr="0002405D">
        <w:rPr>
          <w:sz w:val="28"/>
          <w:szCs w:val="28"/>
        </w:rPr>
        <w:t xml:space="preserve">: »Meine Seele preist die Größe des Herrn« </w:t>
      </w:r>
      <w:r w:rsidRPr="0099637D">
        <w:rPr>
          <w:sz w:val="12"/>
          <w:szCs w:val="12"/>
        </w:rPr>
        <w:t>(Lk 1,46).</w:t>
      </w:r>
      <w:r w:rsidRPr="0002405D">
        <w:rPr>
          <w:sz w:val="28"/>
          <w:szCs w:val="28"/>
        </w:rPr>
        <w:t xml:space="preserve"> Die Größe preisen, »magnificare«, bedeutet wörtlich »groß machen«, vergrößern. Maria »vergrößert den H</w:t>
      </w:r>
      <w:r>
        <w:rPr>
          <w:sz w:val="28"/>
          <w:szCs w:val="28"/>
        </w:rPr>
        <w:t>ERRN</w:t>
      </w:r>
      <w:r w:rsidRPr="0002405D">
        <w:rPr>
          <w:sz w:val="28"/>
          <w:szCs w:val="28"/>
        </w:rPr>
        <w:t xml:space="preserve">«: nicht die Probleme, an denen es ihr in diesem Augenblick </w:t>
      </w:r>
      <w:r>
        <w:rPr>
          <w:sz w:val="28"/>
          <w:szCs w:val="28"/>
        </w:rPr>
        <w:t xml:space="preserve">ihres Lebens </w:t>
      </w:r>
      <w:r w:rsidRPr="0002405D">
        <w:rPr>
          <w:sz w:val="28"/>
          <w:szCs w:val="28"/>
        </w:rPr>
        <w:t>nicht fehlte, sondern den H</w:t>
      </w:r>
      <w:r>
        <w:rPr>
          <w:sz w:val="28"/>
          <w:szCs w:val="28"/>
        </w:rPr>
        <w:t>ERRN</w:t>
      </w:r>
      <w:r w:rsidRPr="0002405D">
        <w:rPr>
          <w:sz w:val="28"/>
          <w:szCs w:val="28"/>
        </w:rPr>
        <w:t xml:space="preserve">. Wie oft </w:t>
      </w:r>
      <w:r>
        <w:rPr>
          <w:sz w:val="28"/>
          <w:szCs w:val="28"/>
        </w:rPr>
        <w:t>sind wir in der Situation uns</w:t>
      </w:r>
      <w:r w:rsidRPr="0002405D">
        <w:rPr>
          <w:sz w:val="28"/>
          <w:szCs w:val="28"/>
        </w:rPr>
        <w:t xml:space="preserve"> von Schwierigkeiten und Ängsten überwältigen </w:t>
      </w:r>
      <w:r>
        <w:rPr>
          <w:sz w:val="28"/>
          <w:szCs w:val="28"/>
        </w:rPr>
        <w:t xml:space="preserve">zu </w:t>
      </w:r>
      <w:r w:rsidRPr="0002405D">
        <w:rPr>
          <w:sz w:val="28"/>
          <w:szCs w:val="28"/>
        </w:rPr>
        <w:t>lassen!</w:t>
      </w:r>
      <w:r w:rsidR="0099637D">
        <w:rPr>
          <w:sz w:val="28"/>
          <w:szCs w:val="28"/>
        </w:rPr>
        <w:t xml:space="preserve"> Preisen wir mit Maria die größere Güte Gottes.</w:t>
      </w:r>
    </w:p>
    <w:p w14:paraId="6BC2B87C" w14:textId="77777777" w:rsidR="00BC4362" w:rsidRPr="0002405D" w:rsidRDefault="00BC4362" w:rsidP="0099637D">
      <w:pPr>
        <w:tabs>
          <w:tab w:val="clear" w:pos="1702"/>
          <w:tab w:val="clear" w:pos="2410"/>
        </w:tabs>
        <w:spacing w:line="276" w:lineRule="auto"/>
        <w:jc w:val="left"/>
        <w:rPr>
          <w:sz w:val="28"/>
          <w:szCs w:val="28"/>
        </w:rPr>
      </w:pPr>
      <w:r>
        <w:rPr>
          <w:sz w:val="28"/>
          <w:szCs w:val="28"/>
        </w:rPr>
        <w:t>Maria</w:t>
      </w:r>
      <w:r w:rsidRPr="0002405D">
        <w:rPr>
          <w:sz w:val="28"/>
          <w:szCs w:val="28"/>
        </w:rPr>
        <w:t xml:space="preserve"> erkennt sich als klein </w:t>
      </w:r>
      <w:r>
        <w:rPr>
          <w:sz w:val="28"/>
          <w:szCs w:val="28"/>
        </w:rPr>
        <w:t>nicht aber um zu verzagen sondern umso mehr das</w:t>
      </w:r>
      <w:r w:rsidRPr="0002405D">
        <w:rPr>
          <w:sz w:val="28"/>
          <w:szCs w:val="28"/>
        </w:rPr>
        <w:t xml:space="preserve"> Große, das der Herr an ihr getan hat</w:t>
      </w:r>
      <w:r>
        <w:rPr>
          <w:sz w:val="28"/>
          <w:szCs w:val="28"/>
        </w:rPr>
        <w:t xml:space="preserve"> zu preisen</w:t>
      </w:r>
      <w:r w:rsidRPr="0002405D">
        <w:rPr>
          <w:sz w:val="28"/>
          <w:szCs w:val="28"/>
        </w:rPr>
        <w:t>. Was? Zuerst das unerwartete Geschenk des Lebens: Maria ist Jungfrau und wird schwanger; und Elisabet, die alt war, erwartet ebenfalls ein Kind.</w:t>
      </w:r>
    </w:p>
    <w:p w14:paraId="5EC53534" w14:textId="01D2CBD1" w:rsidR="00BC4362" w:rsidRDefault="00BC4362" w:rsidP="00694CB2">
      <w:pPr>
        <w:tabs>
          <w:tab w:val="clear" w:pos="1702"/>
          <w:tab w:val="clear" w:pos="2410"/>
        </w:tabs>
        <w:spacing w:line="276" w:lineRule="auto"/>
        <w:jc w:val="left"/>
        <w:rPr>
          <w:rFonts w:ascii="Arial" w:hAnsi="Arial" w:cs="Arial"/>
          <w:b/>
          <w:color w:val="FF0000"/>
          <w:sz w:val="22"/>
          <w:szCs w:val="22"/>
        </w:rPr>
      </w:pPr>
      <w:r>
        <w:rPr>
          <w:sz w:val="28"/>
          <w:szCs w:val="28"/>
        </w:rPr>
        <w:t>Gott</w:t>
      </w:r>
      <w:r w:rsidRPr="0002405D">
        <w:rPr>
          <w:sz w:val="28"/>
          <w:szCs w:val="28"/>
        </w:rPr>
        <w:t xml:space="preserve"> wirkt Wunder an den Kleinen, an denen, die sich selbst nicht für groß halten, die aber Gott einen großen Platz im Leben geben. Er breitet seine Barmherzigkeit über diejenigen aus, die auf ihn vertrauen, und er erhöht die Niedrigen. </w:t>
      </w:r>
      <w:r>
        <w:rPr>
          <w:sz w:val="28"/>
          <w:szCs w:val="28"/>
        </w:rPr>
        <w:t xml:space="preserve">… </w:t>
      </w:r>
      <w:r w:rsidRPr="0002405D">
        <w:rPr>
          <w:sz w:val="28"/>
          <w:szCs w:val="28"/>
        </w:rPr>
        <w:t xml:space="preserve">Wenn wir wie Maria </w:t>
      </w:r>
      <w:r>
        <w:rPr>
          <w:sz w:val="28"/>
          <w:szCs w:val="28"/>
        </w:rPr>
        <w:t xml:space="preserve">Gott </w:t>
      </w:r>
      <w:r w:rsidRPr="0002405D">
        <w:rPr>
          <w:sz w:val="28"/>
          <w:szCs w:val="28"/>
        </w:rPr>
        <w:t>wenigstens einmal am Tag in seiner Größe preisen, dann machen wir einen großen Schritt nach vorn. Einmal am Tag können wir sagen: »Ich preise den Herrn.« »Ge</w:t>
      </w:r>
      <w:r>
        <w:rPr>
          <w:sz w:val="28"/>
          <w:szCs w:val="28"/>
        </w:rPr>
        <w:t>lobt sei Jesus Christus</w:t>
      </w:r>
      <w:r w:rsidRPr="0002405D">
        <w:rPr>
          <w:sz w:val="28"/>
          <w:szCs w:val="28"/>
        </w:rPr>
        <w:t xml:space="preserve">.« Das ist ein kleines Gebet. Das Herz </w:t>
      </w:r>
      <w:r>
        <w:rPr>
          <w:sz w:val="28"/>
          <w:szCs w:val="28"/>
        </w:rPr>
        <w:t xml:space="preserve">aber </w:t>
      </w:r>
      <w:r w:rsidRPr="0002405D">
        <w:rPr>
          <w:sz w:val="28"/>
          <w:szCs w:val="28"/>
        </w:rPr>
        <w:t xml:space="preserve">wird mit diesem kleinen Gebet weiter werden, die Freude wird wachsen. Bitten wir </w:t>
      </w:r>
      <w:r>
        <w:rPr>
          <w:sz w:val="28"/>
          <w:szCs w:val="28"/>
        </w:rPr>
        <w:t xml:space="preserve">Maria, </w:t>
      </w:r>
      <w:r w:rsidRPr="0002405D">
        <w:rPr>
          <w:sz w:val="28"/>
          <w:szCs w:val="28"/>
        </w:rPr>
        <w:t>die Pforte des Himmels, um die Gnade, jeden Tag damit zu beginnen, den Blick zum Himmel, zu Gott zu erheben, um »Danke« zu sagen, wie dies die Kleinen zu den Großen sagen.</w:t>
      </w:r>
      <w:r>
        <w:rPr>
          <w:rFonts w:ascii="Arial" w:hAnsi="Arial" w:cs="Arial"/>
          <w:b/>
          <w:color w:val="FF0000"/>
          <w:sz w:val="22"/>
          <w:szCs w:val="22"/>
        </w:rPr>
        <w:br w:type="page"/>
      </w:r>
    </w:p>
    <w:p w14:paraId="4E970067" w14:textId="77777777" w:rsidR="00BC4362" w:rsidRPr="006C3DEB" w:rsidRDefault="00BC4362" w:rsidP="00BC4362">
      <w:pPr>
        <w:pStyle w:val="Textkrper"/>
        <w:spacing w:after="160"/>
        <w:rPr>
          <w:rFonts w:ascii="Arial" w:eastAsia="Times New Roman" w:hAnsi="Arial" w:cs="Arial"/>
          <w:b/>
          <w:color w:val="FF0000"/>
          <w:sz w:val="22"/>
          <w:szCs w:val="22"/>
          <w:lang w:eastAsia="de-DE" w:bidi="ar-SA"/>
        </w:rPr>
      </w:pPr>
      <w:r w:rsidRPr="006C3DEB">
        <w:rPr>
          <w:rFonts w:ascii="Arial" w:eastAsia="Times New Roman" w:hAnsi="Arial" w:cs="Arial"/>
          <w:b/>
          <w:color w:val="FF0000"/>
          <w:sz w:val="22"/>
          <w:szCs w:val="22"/>
          <w:lang w:eastAsia="de-DE" w:bidi="ar-SA"/>
        </w:rPr>
        <w:lastRenderedPageBreak/>
        <w:t xml:space="preserve">Hl. Augustinus, Predigt 72/A, 7 </w:t>
      </w:r>
      <w:r>
        <w:rPr>
          <w:rFonts w:ascii="Arial" w:eastAsia="Times New Roman" w:hAnsi="Arial" w:cs="Arial"/>
          <w:b/>
          <w:color w:val="FF0000"/>
          <w:sz w:val="22"/>
          <w:szCs w:val="22"/>
          <w:lang w:eastAsia="de-DE" w:bidi="ar-SA"/>
        </w:rPr>
        <w:t>zum Evangelium</w:t>
      </w:r>
      <w:r w:rsidRPr="006C3DEB">
        <w:rPr>
          <w:rFonts w:ascii="Arial" w:eastAsia="Times New Roman" w:hAnsi="Arial" w:cs="Arial"/>
          <w:b/>
          <w:color w:val="FF0000"/>
          <w:sz w:val="22"/>
          <w:szCs w:val="22"/>
          <w:lang w:eastAsia="de-DE" w:bidi="ar-SA"/>
        </w:rPr>
        <w:t xml:space="preserve"> Matth. 12, 49-50</w:t>
      </w:r>
    </w:p>
    <w:p w14:paraId="11F75A92" w14:textId="77777777" w:rsidR="00BC4362" w:rsidRPr="006C3DEB" w:rsidRDefault="00BC4362" w:rsidP="00BC4362">
      <w:pPr>
        <w:tabs>
          <w:tab w:val="clear" w:pos="1702"/>
          <w:tab w:val="clear" w:pos="2410"/>
        </w:tabs>
        <w:spacing w:line="276" w:lineRule="auto"/>
        <w:jc w:val="left"/>
        <w:rPr>
          <w:sz w:val="28"/>
          <w:szCs w:val="28"/>
        </w:rPr>
      </w:pPr>
    </w:p>
    <w:p w14:paraId="595A3CC6" w14:textId="77777777" w:rsidR="00BC4362" w:rsidRDefault="00BC4362" w:rsidP="00BC4362">
      <w:pPr>
        <w:tabs>
          <w:tab w:val="clear" w:pos="1702"/>
          <w:tab w:val="clear" w:pos="2410"/>
        </w:tabs>
        <w:spacing w:line="276" w:lineRule="auto"/>
        <w:jc w:val="left"/>
        <w:rPr>
          <w:sz w:val="28"/>
          <w:szCs w:val="28"/>
        </w:rPr>
      </w:pPr>
      <w:r w:rsidRPr="006C3DEB">
        <w:rPr>
          <w:sz w:val="28"/>
          <w:szCs w:val="28"/>
        </w:rPr>
        <w:t>"Seht, meine Brüder</w:t>
      </w:r>
      <w:r>
        <w:rPr>
          <w:sz w:val="28"/>
          <w:szCs w:val="28"/>
        </w:rPr>
        <w:t xml:space="preserve"> und Schwestern</w:t>
      </w:r>
      <w:r w:rsidRPr="006C3DEB">
        <w:rPr>
          <w:sz w:val="28"/>
          <w:szCs w:val="28"/>
        </w:rPr>
        <w:t>, gebt acht auf das, was Christus, der Herr sagt, indem der die Hand ausstreckt zu seinen Jüngern</w:t>
      </w:r>
      <w:r>
        <w:rPr>
          <w:sz w:val="28"/>
          <w:szCs w:val="28"/>
        </w:rPr>
        <w:t xml:space="preserve"> und sagte</w:t>
      </w:r>
      <w:r w:rsidRPr="006C3DEB">
        <w:rPr>
          <w:sz w:val="28"/>
          <w:szCs w:val="28"/>
        </w:rPr>
        <w:t xml:space="preserve">: Dies sind meine Mutter und meine Brüder. </w:t>
      </w:r>
      <w:r>
        <w:rPr>
          <w:sz w:val="28"/>
          <w:szCs w:val="28"/>
        </w:rPr>
        <w:t>W</w:t>
      </w:r>
      <w:r w:rsidRPr="006C3DEB">
        <w:rPr>
          <w:sz w:val="28"/>
          <w:szCs w:val="28"/>
        </w:rPr>
        <w:t xml:space="preserve">enn jemand den Willen meines Vaters, der mich gesandt hat, tut, dann ist er mein Bruder, meine Schwester und meine Mutter (Matth. 12, 49-50). Hat die Jungfrau Maria vielleicht nicht den Willen des Vaters getan, sie, die aus Glauben vertraute, aus Glauben empfing, erwählt wurde, damit aus ihr unser Heil unter dem Menschen geboren werde und von Christus geschaffen wurde noch bevor Christus in ihr geschaffen wurde? </w:t>
      </w:r>
    </w:p>
    <w:p w14:paraId="75DA586F" w14:textId="77777777" w:rsidR="00BC4362" w:rsidRDefault="00BC4362" w:rsidP="00BC4362">
      <w:pPr>
        <w:tabs>
          <w:tab w:val="clear" w:pos="1702"/>
          <w:tab w:val="clear" w:pos="2410"/>
        </w:tabs>
        <w:spacing w:line="276" w:lineRule="auto"/>
        <w:jc w:val="left"/>
        <w:rPr>
          <w:sz w:val="28"/>
          <w:szCs w:val="28"/>
        </w:rPr>
      </w:pPr>
    </w:p>
    <w:p w14:paraId="547F98BA" w14:textId="77777777" w:rsidR="00BC4362" w:rsidRDefault="00BC4362" w:rsidP="00BC4362">
      <w:pPr>
        <w:tabs>
          <w:tab w:val="clear" w:pos="1702"/>
          <w:tab w:val="clear" w:pos="2410"/>
        </w:tabs>
        <w:spacing w:line="276" w:lineRule="auto"/>
        <w:jc w:val="left"/>
        <w:rPr>
          <w:sz w:val="28"/>
          <w:szCs w:val="28"/>
        </w:rPr>
      </w:pPr>
      <w:r w:rsidRPr="006C3DEB">
        <w:rPr>
          <w:sz w:val="28"/>
          <w:szCs w:val="28"/>
        </w:rPr>
        <w:t xml:space="preserve">Die heilige Maria hat den Willen des Vaters getan und hat ihn ganz getan; und daher bedeutet es für Maria mehr, in der Nachfolge Christi als Mutter Christi gewesen zu sein; es bedeutet mehr, </w:t>
      </w:r>
      <w:r w:rsidRPr="006C3DEB">
        <w:rPr>
          <w:b/>
          <w:sz w:val="28"/>
          <w:szCs w:val="28"/>
        </w:rPr>
        <w:t>es ist ein größerer Vorzug, in der Nachfolge Christi als Mutter Christi gewesen zu sein.</w:t>
      </w:r>
      <w:r w:rsidRPr="006C3DEB">
        <w:rPr>
          <w:sz w:val="28"/>
          <w:szCs w:val="28"/>
        </w:rPr>
        <w:t xml:space="preserve"> </w:t>
      </w:r>
    </w:p>
    <w:p w14:paraId="3E1301E5" w14:textId="77777777" w:rsidR="00BC4362" w:rsidRDefault="00BC4362" w:rsidP="00BC4362">
      <w:pPr>
        <w:tabs>
          <w:tab w:val="clear" w:pos="1702"/>
          <w:tab w:val="clear" w:pos="2410"/>
        </w:tabs>
        <w:spacing w:line="276" w:lineRule="auto"/>
        <w:jc w:val="left"/>
        <w:rPr>
          <w:sz w:val="28"/>
          <w:szCs w:val="28"/>
        </w:rPr>
      </w:pPr>
    </w:p>
    <w:p w14:paraId="7A3C7E5D" w14:textId="77777777" w:rsidR="00BC4362" w:rsidRDefault="00BC4362" w:rsidP="00BC4362">
      <w:pPr>
        <w:tabs>
          <w:tab w:val="clear" w:pos="1702"/>
          <w:tab w:val="clear" w:pos="2410"/>
        </w:tabs>
        <w:spacing w:line="276" w:lineRule="auto"/>
        <w:jc w:val="left"/>
        <w:rPr>
          <w:sz w:val="28"/>
          <w:szCs w:val="28"/>
        </w:rPr>
      </w:pPr>
      <w:r w:rsidRPr="006C3DEB">
        <w:rPr>
          <w:sz w:val="28"/>
          <w:szCs w:val="28"/>
        </w:rPr>
        <w:t xml:space="preserve">Maria war selig, da sie, noch ehe sie </w:t>
      </w:r>
      <w:r>
        <w:rPr>
          <w:sz w:val="28"/>
          <w:szCs w:val="28"/>
        </w:rPr>
        <w:t>(Jesus)</w:t>
      </w:r>
      <w:r w:rsidRPr="006C3DEB">
        <w:rPr>
          <w:sz w:val="28"/>
          <w:szCs w:val="28"/>
        </w:rPr>
        <w:t xml:space="preserve"> zur Welt brachte, den Meister im Leib trug</w:t>
      </w:r>
      <w:r>
        <w:rPr>
          <w:sz w:val="28"/>
          <w:szCs w:val="28"/>
        </w:rPr>
        <w:t xml:space="preserve">. </w:t>
      </w:r>
      <w:r w:rsidRPr="006C3DEB">
        <w:rPr>
          <w:sz w:val="28"/>
          <w:szCs w:val="28"/>
        </w:rPr>
        <w:t>Als der Herr von der Menge gefolgt vorüberging und göttliche Wunder vollbrachte, rief eine Frau aus: Selig ist der Leib, der dich getragen hat! (Lk. 11, 27). Der Herr aber, damit niem</w:t>
      </w:r>
      <w:r>
        <w:rPr>
          <w:sz w:val="28"/>
          <w:szCs w:val="28"/>
        </w:rPr>
        <w:t>and das Glück im Fleisch suche, antwortet:</w:t>
      </w:r>
      <w:r w:rsidRPr="006C3DEB">
        <w:rPr>
          <w:sz w:val="28"/>
          <w:szCs w:val="28"/>
        </w:rPr>
        <w:t xml:space="preserve"> Selig sind vielmehr die, die das Wort Gottes hören und es befolgen (Lk. 11, 28). </w:t>
      </w:r>
      <w:r w:rsidRPr="006C3DEB">
        <w:rPr>
          <w:b/>
          <w:sz w:val="28"/>
          <w:szCs w:val="28"/>
        </w:rPr>
        <w:t>Daher war also auch Maria selig, weil sie das Wort Gottes hörte und es befolgte. Sie bewahrte die Wahrheit mehr im Geist als im Fleisch des Leibes.</w:t>
      </w:r>
      <w:r w:rsidRPr="006C3DEB">
        <w:rPr>
          <w:sz w:val="28"/>
          <w:szCs w:val="28"/>
        </w:rPr>
        <w:t xml:space="preserve"> Die Wahrheit ist Christus, das Fleisch ist Christus: Christus Wahrheit im Geiste Marias, Christus Fleisch im Leibe Marias; das, was im Geiste ist, bedeutet mehr als das, was man im Leibe trägt. Hei</w:t>
      </w:r>
      <w:r>
        <w:rPr>
          <w:sz w:val="28"/>
          <w:szCs w:val="28"/>
        </w:rPr>
        <w:t>lig ist Maria, selig ist Maria.</w:t>
      </w:r>
    </w:p>
    <w:p w14:paraId="7DC89D42" w14:textId="77777777" w:rsidR="00BC4362" w:rsidRDefault="00BC4362" w:rsidP="00BC4362">
      <w:pPr>
        <w:tabs>
          <w:tab w:val="clear" w:pos="1702"/>
          <w:tab w:val="clear" w:pos="2410"/>
        </w:tabs>
        <w:spacing w:line="276" w:lineRule="auto"/>
        <w:jc w:val="left"/>
        <w:rPr>
          <w:sz w:val="28"/>
          <w:szCs w:val="28"/>
        </w:rPr>
      </w:pPr>
    </w:p>
    <w:p w14:paraId="1445E756" w14:textId="77777777" w:rsidR="00BC4362" w:rsidRPr="006C3DEB" w:rsidRDefault="00BC4362" w:rsidP="00BC4362">
      <w:pPr>
        <w:tabs>
          <w:tab w:val="clear" w:pos="1702"/>
          <w:tab w:val="clear" w:pos="2410"/>
        </w:tabs>
        <w:spacing w:line="276" w:lineRule="auto"/>
        <w:jc w:val="left"/>
        <w:rPr>
          <w:sz w:val="28"/>
          <w:szCs w:val="28"/>
        </w:rPr>
      </w:pPr>
      <w:r>
        <w:rPr>
          <w:sz w:val="28"/>
          <w:szCs w:val="28"/>
        </w:rPr>
        <w:t>A</w:t>
      </w:r>
      <w:r w:rsidRPr="006C3DEB">
        <w:rPr>
          <w:sz w:val="28"/>
          <w:szCs w:val="28"/>
        </w:rPr>
        <w:t>ber wichtiger als die Jungfrau Maria ist die Kirche. Warum? Maria ist ein Teil der Kirche, ein heiliges Glied, herausragend, erhaben über alle anderen, aber dennoch ein Glied des ganzen Körpers. Wenn sie ein Glied des ganzen Körpers ist, ist der Körper zweifellos wichtiger als ein Glied. Das Haupt ist der Herr, und Haupt und Körper bilden den ganzen Christus. Wie soll ich sagen? Wir haben ein göttliches Haupt, wir haben Gott zum Haupt."</w:t>
      </w:r>
    </w:p>
    <w:p w14:paraId="58C8998B" w14:textId="77777777" w:rsidR="00BC4362" w:rsidRPr="006C3DEB" w:rsidRDefault="00BC4362" w:rsidP="00BC4362">
      <w:pPr>
        <w:tabs>
          <w:tab w:val="clear" w:pos="1702"/>
          <w:tab w:val="clear" w:pos="2410"/>
        </w:tabs>
        <w:spacing w:line="276" w:lineRule="auto"/>
        <w:jc w:val="left"/>
        <w:rPr>
          <w:sz w:val="28"/>
          <w:szCs w:val="28"/>
        </w:rPr>
      </w:pPr>
    </w:p>
    <w:p w14:paraId="22B75864" w14:textId="77777777" w:rsidR="00BC4362" w:rsidRPr="002476CE" w:rsidRDefault="00BC4362" w:rsidP="00BC4362">
      <w:pPr>
        <w:tabs>
          <w:tab w:val="clear" w:pos="1702"/>
          <w:tab w:val="clear" w:pos="2410"/>
        </w:tabs>
        <w:spacing w:line="276" w:lineRule="auto"/>
        <w:jc w:val="left"/>
        <w:rPr>
          <w:rFonts w:ascii="Arial" w:hAnsi="Arial" w:cs="Arial"/>
          <w:b/>
          <w:color w:val="FF0000"/>
          <w:sz w:val="20"/>
        </w:rPr>
      </w:pPr>
      <w:r w:rsidRPr="002476CE">
        <w:rPr>
          <w:rFonts w:ascii="Arial" w:hAnsi="Arial" w:cs="Arial"/>
          <w:b/>
          <w:color w:val="FF0000"/>
          <w:sz w:val="20"/>
        </w:rPr>
        <w:t>Gebet</w:t>
      </w:r>
    </w:p>
    <w:p w14:paraId="6EC6C792" w14:textId="77777777" w:rsidR="00BC4362" w:rsidRPr="006C3DEB" w:rsidRDefault="00BC4362" w:rsidP="00BC4362">
      <w:pPr>
        <w:tabs>
          <w:tab w:val="clear" w:pos="1702"/>
          <w:tab w:val="clear" w:pos="2410"/>
        </w:tabs>
        <w:spacing w:line="276" w:lineRule="auto"/>
        <w:jc w:val="left"/>
        <w:rPr>
          <w:sz w:val="28"/>
          <w:szCs w:val="28"/>
        </w:rPr>
      </w:pPr>
    </w:p>
    <w:p w14:paraId="4F343791" w14:textId="0CFD0FA5" w:rsidR="006C3DEB" w:rsidRPr="00694CB2" w:rsidRDefault="00BC4362" w:rsidP="00AC1197">
      <w:pPr>
        <w:tabs>
          <w:tab w:val="clear" w:pos="1702"/>
          <w:tab w:val="clear" w:pos="2410"/>
        </w:tabs>
        <w:spacing w:line="276" w:lineRule="auto"/>
        <w:jc w:val="left"/>
        <w:rPr>
          <w:rFonts w:ascii="Arial" w:hAnsi="Arial" w:cs="Arial"/>
          <w:b/>
          <w:color w:val="FF0000"/>
          <w:sz w:val="20"/>
        </w:rPr>
      </w:pPr>
      <w:r w:rsidRPr="006C3DEB">
        <w:rPr>
          <w:sz w:val="28"/>
          <w:szCs w:val="28"/>
        </w:rPr>
        <w:t>Ich rufe dich an, o Gott, Wahrheit, Quelle, Anfang und Ordner der Wahrheit aller Wesen, die wahr sind, von dem sich entfernen bedeutet zu fallen, zu dem sich hinzuwenden bedeutet aufzuerstehen, in dem zu bleiben bedeutet, sicher zu sein, in deinem Erbarmen, komm zu mir! - vgl. Soliloq. 1, 3</w:t>
      </w:r>
      <w:r>
        <w:rPr>
          <w:rFonts w:ascii="Arial" w:hAnsi="Arial" w:cs="Arial"/>
          <w:b/>
          <w:color w:val="FF0000"/>
          <w:sz w:val="20"/>
        </w:rPr>
        <w:br w:type="page"/>
      </w:r>
    </w:p>
    <w:p w14:paraId="214497AF" w14:textId="77777777" w:rsidR="00012A29" w:rsidRDefault="00E440C4" w:rsidP="00F86226">
      <w:pPr>
        <w:tabs>
          <w:tab w:val="clear" w:pos="1702"/>
          <w:tab w:val="clear" w:pos="2410"/>
        </w:tabs>
        <w:spacing w:line="276" w:lineRule="auto"/>
        <w:jc w:val="left"/>
        <w:rPr>
          <w:rFonts w:ascii="Arial" w:hAnsi="Arial" w:cs="Arial"/>
          <w:b/>
          <w:color w:val="FF0000"/>
          <w:sz w:val="20"/>
        </w:rPr>
      </w:pPr>
      <w:r w:rsidRPr="00E440C4">
        <w:rPr>
          <w:rFonts w:ascii="Arial" w:hAnsi="Arial" w:cs="Arial"/>
          <w:b/>
          <w:color w:val="FF0000"/>
          <w:sz w:val="20"/>
        </w:rPr>
        <w:lastRenderedPageBreak/>
        <w:t>Kardinal Schönborn 201</w:t>
      </w:r>
      <w:r w:rsidR="00AE45BA">
        <w:rPr>
          <w:rFonts w:ascii="Arial" w:hAnsi="Arial" w:cs="Arial"/>
          <w:b/>
          <w:color w:val="FF0000"/>
          <w:sz w:val="20"/>
        </w:rPr>
        <w:t>5</w:t>
      </w:r>
    </w:p>
    <w:p w14:paraId="2E14C599"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 xml:space="preserve">Mitte August – der große Marientag! Man sagt, mit Maria Himmelfahrt breche der Sommer. Der Hochsommer ist zu Ende. Der Spätsommer beginnt. Zwischen den großen Festen des Kirchenjahres und dem Wechsel der Jahreszeiten </w:t>
      </w:r>
      <w:r>
        <w:rPr>
          <w:sz w:val="28"/>
          <w:szCs w:val="28"/>
        </w:rPr>
        <w:t>können wir einen Zusammenhang sehen</w:t>
      </w:r>
      <w:r w:rsidRPr="00AE45BA">
        <w:rPr>
          <w:sz w:val="28"/>
          <w:szCs w:val="28"/>
        </w:rPr>
        <w:t>.</w:t>
      </w:r>
    </w:p>
    <w:p w14:paraId="440748AF" w14:textId="77777777" w:rsidR="00AE45BA" w:rsidRDefault="00AE45BA" w:rsidP="00AE45BA">
      <w:pPr>
        <w:tabs>
          <w:tab w:val="clear" w:pos="1702"/>
          <w:tab w:val="clear" w:pos="2410"/>
        </w:tabs>
        <w:spacing w:line="276" w:lineRule="auto"/>
        <w:jc w:val="left"/>
        <w:rPr>
          <w:sz w:val="28"/>
          <w:szCs w:val="28"/>
        </w:rPr>
      </w:pPr>
      <w:r w:rsidRPr="00AE45BA">
        <w:rPr>
          <w:sz w:val="28"/>
          <w:szCs w:val="28"/>
        </w:rPr>
        <w:t xml:space="preserve">Ähnliches gilt vom Vergleich mit dem Lebenszyklus: Kindheit </w:t>
      </w:r>
      <w:r>
        <w:rPr>
          <w:sz w:val="28"/>
          <w:szCs w:val="28"/>
        </w:rPr>
        <w:t>=</w:t>
      </w:r>
      <w:r w:rsidRPr="00AE45BA">
        <w:rPr>
          <w:sz w:val="28"/>
          <w:szCs w:val="28"/>
        </w:rPr>
        <w:t xml:space="preserve"> Frühling, Jugend </w:t>
      </w:r>
      <w:r>
        <w:rPr>
          <w:sz w:val="28"/>
          <w:szCs w:val="28"/>
        </w:rPr>
        <w:t>=</w:t>
      </w:r>
      <w:r w:rsidRPr="00AE45BA">
        <w:rPr>
          <w:sz w:val="28"/>
          <w:szCs w:val="28"/>
        </w:rPr>
        <w:t xml:space="preserve"> Frühsommer, Erwachsensein</w:t>
      </w:r>
      <w:r>
        <w:rPr>
          <w:sz w:val="28"/>
          <w:szCs w:val="28"/>
        </w:rPr>
        <w:t xml:space="preserve"> =</w:t>
      </w:r>
      <w:r w:rsidRPr="00AE45BA">
        <w:rPr>
          <w:sz w:val="28"/>
          <w:szCs w:val="28"/>
        </w:rPr>
        <w:t xml:space="preserve"> Hochsommer, Herbst </w:t>
      </w:r>
      <w:r>
        <w:rPr>
          <w:sz w:val="28"/>
          <w:szCs w:val="28"/>
        </w:rPr>
        <w:t>=</w:t>
      </w:r>
      <w:r w:rsidRPr="00AE45BA">
        <w:rPr>
          <w:sz w:val="28"/>
          <w:szCs w:val="28"/>
        </w:rPr>
        <w:t xml:space="preserve"> Lebensabend, Winter </w:t>
      </w:r>
      <w:r>
        <w:rPr>
          <w:sz w:val="28"/>
          <w:szCs w:val="28"/>
        </w:rPr>
        <w:t>=</w:t>
      </w:r>
      <w:r w:rsidRPr="00AE45BA">
        <w:rPr>
          <w:sz w:val="28"/>
          <w:szCs w:val="28"/>
        </w:rPr>
        <w:t xml:space="preserve"> Sterben</w:t>
      </w:r>
      <w:r>
        <w:rPr>
          <w:sz w:val="28"/>
          <w:szCs w:val="28"/>
        </w:rPr>
        <w:t xml:space="preserve">. </w:t>
      </w:r>
    </w:p>
    <w:p w14:paraId="478A1CF9"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Mit Maria Himmelfahrt wendet sich der Sommer dem Herbst zu. Was bedeutet dieses Fest für den Lebenszyklus? Im christlichen Osten heißt der heutige Tag „Entschlafung der Gottesmutter</w:t>
      </w:r>
      <w:r>
        <w:rPr>
          <w:sz w:val="28"/>
          <w:szCs w:val="28"/>
        </w:rPr>
        <w:t xml:space="preserve"> Maria</w:t>
      </w:r>
      <w:r w:rsidRPr="00AE45BA">
        <w:rPr>
          <w:sz w:val="28"/>
          <w:szCs w:val="28"/>
        </w:rPr>
        <w:t xml:space="preserve">“. Anders als bei uns ist dieses Ende freilich nicht einfach der Tod und das Grab, sondern die volle Heimkehr zu Gott, mit Seele und Leib. Nach altem Brauch werden heute Kräuter gesegnet. Marias Grab duftete, nach der Legende, </w:t>
      </w:r>
      <w:r>
        <w:rPr>
          <w:sz w:val="28"/>
          <w:szCs w:val="28"/>
        </w:rPr>
        <w:t xml:space="preserve">ihre Leib verweste nicht, </w:t>
      </w:r>
      <w:r w:rsidRPr="00AE45BA">
        <w:rPr>
          <w:sz w:val="28"/>
          <w:szCs w:val="28"/>
        </w:rPr>
        <w:t xml:space="preserve">denn sie blieb nicht im Tod. </w:t>
      </w:r>
      <w:r>
        <w:rPr>
          <w:sz w:val="28"/>
          <w:szCs w:val="28"/>
        </w:rPr>
        <w:t>I</w:t>
      </w:r>
      <w:r w:rsidRPr="00AE45BA">
        <w:rPr>
          <w:sz w:val="28"/>
          <w:szCs w:val="28"/>
        </w:rPr>
        <w:t xml:space="preserve">hr Leib durfte </w:t>
      </w:r>
      <w:r>
        <w:rPr>
          <w:sz w:val="28"/>
          <w:szCs w:val="28"/>
        </w:rPr>
        <w:t xml:space="preserve">sofort </w:t>
      </w:r>
      <w:r w:rsidRPr="00AE45BA">
        <w:rPr>
          <w:sz w:val="28"/>
          <w:szCs w:val="28"/>
        </w:rPr>
        <w:t>heimkehren, dorthin, wohin Jesus in seiner Auferstehung uns bereits vorausgegangen ist. Als Erste unter allen Menschen hat Jesus seine Mutter heimgeholt. Er nimmt an ihr vorweg, was er uns allen versprochen hat.</w:t>
      </w:r>
    </w:p>
    <w:p w14:paraId="18864FDB" w14:textId="77777777" w:rsidR="00AE45BA" w:rsidRPr="00AE45BA" w:rsidRDefault="00AE45BA" w:rsidP="00AE45BA">
      <w:pPr>
        <w:tabs>
          <w:tab w:val="clear" w:pos="1702"/>
          <w:tab w:val="clear" w:pos="2410"/>
        </w:tabs>
        <w:spacing w:line="276" w:lineRule="auto"/>
        <w:jc w:val="left"/>
        <w:rPr>
          <w:sz w:val="28"/>
          <w:szCs w:val="28"/>
        </w:rPr>
      </w:pPr>
    </w:p>
    <w:p w14:paraId="73B23E67"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 xml:space="preserve">Während aber das Totengedenken Anfang November uns die Härte und Kälte des Todes bewusst macht, lässt </w:t>
      </w:r>
      <w:r>
        <w:rPr>
          <w:sz w:val="28"/>
          <w:szCs w:val="28"/>
        </w:rPr>
        <w:t xml:space="preserve">uns die „Entschlafung“ Mariens die </w:t>
      </w:r>
      <w:r w:rsidRPr="00AE45BA">
        <w:rPr>
          <w:sz w:val="28"/>
          <w:szCs w:val="28"/>
        </w:rPr>
        <w:t xml:space="preserve">Milde und Sanftheit des Sterbens erahnen. In der Bibel wird nicht über Marias letzte Erdentage berichtet. </w:t>
      </w:r>
      <w:r>
        <w:rPr>
          <w:sz w:val="28"/>
          <w:szCs w:val="28"/>
        </w:rPr>
        <w:t>Der Glauben der</w:t>
      </w:r>
      <w:r w:rsidRPr="00AE45BA">
        <w:rPr>
          <w:sz w:val="28"/>
          <w:szCs w:val="28"/>
        </w:rPr>
        <w:t xml:space="preserve"> Kirche </w:t>
      </w:r>
      <w:r>
        <w:rPr>
          <w:sz w:val="28"/>
          <w:szCs w:val="28"/>
        </w:rPr>
        <w:t>verbindet dieses Glaubensgeheimnis mit</w:t>
      </w:r>
      <w:r w:rsidRPr="00AE45BA">
        <w:rPr>
          <w:sz w:val="28"/>
          <w:szCs w:val="28"/>
        </w:rPr>
        <w:t xml:space="preserve"> ein</w:t>
      </w:r>
      <w:r>
        <w:rPr>
          <w:sz w:val="28"/>
          <w:szCs w:val="28"/>
        </w:rPr>
        <w:t>em</w:t>
      </w:r>
      <w:r w:rsidRPr="00AE45BA">
        <w:rPr>
          <w:sz w:val="28"/>
          <w:szCs w:val="28"/>
        </w:rPr>
        <w:t xml:space="preserve"> Evangelium aus den jungen Jahren Mari</w:t>
      </w:r>
      <w:r>
        <w:rPr>
          <w:sz w:val="28"/>
          <w:szCs w:val="28"/>
        </w:rPr>
        <w:t>ens</w:t>
      </w:r>
      <w:r w:rsidRPr="00AE45BA">
        <w:rPr>
          <w:sz w:val="28"/>
          <w:szCs w:val="28"/>
        </w:rPr>
        <w:t>, als ihre Schwangerschaft eben erst begonnen hatte. Mit dem Kind unter dem Herzen eilt sie zu ihrer viel älteren Verwandten</w:t>
      </w:r>
      <w:r>
        <w:rPr>
          <w:sz w:val="28"/>
          <w:szCs w:val="28"/>
        </w:rPr>
        <w:t xml:space="preserve"> Elisabeth</w:t>
      </w:r>
      <w:r w:rsidRPr="00AE45BA">
        <w:rPr>
          <w:sz w:val="28"/>
          <w:szCs w:val="28"/>
        </w:rPr>
        <w:t>, die nach langer Unfruchtbarkeit doch noch ein Kind bekommen kann. Das Evangelium schildert die Freude der Begegnung dieser beiden Schwangeren. Bei Elisabet regt sich das Kind heftig in ihrem Schoß, und sie selber empfindet das als Ausdruck seiner Freude, so als begrüßte ihr Kind schon das andere Kind, das Maria erwartet: „Gesegnet ist die Frucht deines Leibes!“</w:t>
      </w:r>
    </w:p>
    <w:p w14:paraId="1810D7F4" w14:textId="77777777" w:rsidR="00AE45BA" w:rsidRPr="00AE45BA" w:rsidRDefault="00AE45BA" w:rsidP="00AE45BA">
      <w:pPr>
        <w:tabs>
          <w:tab w:val="clear" w:pos="1702"/>
          <w:tab w:val="clear" w:pos="2410"/>
        </w:tabs>
        <w:spacing w:line="276" w:lineRule="auto"/>
        <w:jc w:val="left"/>
        <w:rPr>
          <w:sz w:val="28"/>
          <w:szCs w:val="28"/>
        </w:rPr>
      </w:pPr>
    </w:p>
    <w:p w14:paraId="593959B8" w14:textId="77777777" w:rsidR="00AE45BA" w:rsidRPr="00AE45BA" w:rsidRDefault="00AE45BA" w:rsidP="00AE45BA">
      <w:pPr>
        <w:tabs>
          <w:tab w:val="clear" w:pos="1702"/>
          <w:tab w:val="clear" w:pos="2410"/>
        </w:tabs>
        <w:spacing w:line="276" w:lineRule="auto"/>
        <w:jc w:val="left"/>
        <w:rPr>
          <w:sz w:val="28"/>
          <w:szCs w:val="28"/>
        </w:rPr>
      </w:pPr>
      <w:r w:rsidRPr="00AE45BA">
        <w:rPr>
          <w:sz w:val="28"/>
          <w:szCs w:val="28"/>
        </w:rPr>
        <w:t>Die Freude der Elisabet und ihres Kindes löst in Maria ihrerseits einen wahren Jubel aus</w:t>
      </w:r>
      <w:r>
        <w:rPr>
          <w:sz w:val="28"/>
          <w:szCs w:val="28"/>
        </w:rPr>
        <w:t xml:space="preserve"> den wir uns eigentlich nur </w:t>
      </w:r>
      <w:r w:rsidRPr="00AE45BA">
        <w:rPr>
          <w:sz w:val="28"/>
          <w:szCs w:val="28"/>
        </w:rPr>
        <w:t xml:space="preserve">gesungen </w:t>
      </w:r>
      <w:r>
        <w:rPr>
          <w:sz w:val="28"/>
          <w:szCs w:val="28"/>
        </w:rPr>
        <w:t>vorstellen können</w:t>
      </w:r>
      <w:r w:rsidRPr="00AE45BA">
        <w:rPr>
          <w:sz w:val="28"/>
          <w:szCs w:val="28"/>
        </w:rPr>
        <w:t xml:space="preserve">! Mit bloßen Worten kann man nicht jubeln. </w:t>
      </w:r>
      <w:r>
        <w:rPr>
          <w:sz w:val="28"/>
          <w:szCs w:val="28"/>
        </w:rPr>
        <w:t xml:space="preserve">Mariens </w:t>
      </w:r>
      <w:r w:rsidRPr="00AE45BA">
        <w:rPr>
          <w:sz w:val="28"/>
          <w:szCs w:val="28"/>
        </w:rPr>
        <w:t>Lobgesang viele</w:t>
      </w:r>
      <w:r>
        <w:rPr>
          <w:sz w:val="28"/>
          <w:szCs w:val="28"/>
        </w:rPr>
        <w:t xml:space="preserve"> Male </w:t>
      </w:r>
      <w:r w:rsidRPr="00AE45BA">
        <w:rPr>
          <w:sz w:val="28"/>
          <w:szCs w:val="28"/>
        </w:rPr>
        <w:t>wunderbar</w:t>
      </w:r>
      <w:r>
        <w:rPr>
          <w:sz w:val="28"/>
          <w:szCs w:val="28"/>
        </w:rPr>
        <w:t xml:space="preserve"> v</w:t>
      </w:r>
      <w:r w:rsidRPr="00AE45BA">
        <w:rPr>
          <w:sz w:val="28"/>
          <w:szCs w:val="28"/>
        </w:rPr>
        <w:t>erton</w:t>
      </w:r>
      <w:r>
        <w:rPr>
          <w:sz w:val="28"/>
          <w:szCs w:val="28"/>
        </w:rPr>
        <w:t>t</w:t>
      </w:r>
      <w:r w:rsidRPr="00AE45BA">
        <w:rPr>
          <w:sz w:val="28"/>
          <w:szCs w:val="28"/>
        </w:rPr>
        <w:t xml:space="preserve">, von Monteverdi oder Bach, von Mozart und Haydn. Aber so wie </w:t>
      </w:r>
      <w:r>
        <w:rPr>
          <w:sz w:val="28"/>
          <w:szCs w:val="28"/>
        </w:rPr>
        <w:t xml:space="preserve">Maria </w:t>
      </w:r>
      <w:r w:rsidRPr="00AE45BA">
        <w:rPr>
          <w:sz w:val="28"/>
          <w:szCs w:val="28"/>
        </w:rPr>
        <w:t>es selber damals gesungen hat, werden wir es, erst dann einmal „drüben“ hören können, wo sie uns erwartet.</w:t>
      </w:r>
    </w:p>
    <w:p w14:paraId="0833DCE3" w14:textId="77777777" w:rsidR="00AE45BA" w:rsidRPr="00AE45BA" w:rsidRDefault="00AE45BA" w:rsidP="00AE45BA">
      <w:pPr>
        <w:tabs>
          <w:tab w:val="clear" w:pos="1702"/>
          <w:tab w:val="clear" w:pos="2410"/>
        </w:tabs>
        <w:spacing w:line="276" w:lineRule="auto"/>
        <w:jc w:val="left"/>
        <w:rPr>
          <w:sz w:val="28"/>
          <w:szCs w:val="28"/>
        </w:rPr>
      </w:pPr>
    </w:p>
    <w:p w14:paraId="48AD994D" w14:textId="77777777" w:rsidR="00E25A22" w:rsidRDefault="00AE45BA" w:rsidP="00AE45BA">
      <w:pPr>
        <w:tabs>
          <w:tab w:val="clear" w:pos="1702"/>
          <w:tab w:val="clear" w:pos="2410"/>
        </w:tabs>
        <w:spacing w:line="276" w:lineRule="auto"/>
        <w:jc w:val="left"/>
        <w:rPr>
          <w:sz w:val="28"/>
          <w:szCs w:val="28"/>
        </w:rPr>
      </w:pPr>
      <w:r>
        <w:rPr>
          <w:sz w:val="28"/>
          <w:szCs w:val="28"/>
        </w:rPr>
        <w:t>Unser</w:t>
      </w:r>
      <w:r w:rsidRPr="00AE45BA">
        <w:rPr>
          <w:sz w:val="28"/>
          <w:szCs w:val="28"/>
        </w:rPr>
        <w:t xml:space="preserve"> Sommer neigt sich, a</w:t>
      </w:r>
      <w:r>
        <w:rPr>
          <w:sz w:val="28"/>
          <w:szCs w:val="28"/>
        </w:rPr>
        <w:t xml:space="preserve">ber das Leben von </w:t>
      </w:r>
      <w:r w:rsidRPr="00AE45BA">
        <w:rPr>
          <w:sz w:val="28"/>
          <w:szCs w:val="28"/>
        </w:rPr>
        <w:t xml:space="preserve">Maria bleibt </w:t>
      </w:r>
      <w:r>
        <w:rPr>
          <w:sz w:val="28"/>
          <w:szCs w:val="28"/>
        </w:rPr>
        <w:t>und wird uns zur Verheißung.</w:t>
      </w:r>
    </w:p>
    <w:sectPr w:rsidR="00E25A22" w:rsidSect="00694CB2">
      <w:pgSz w:w="11906" w:h="16838"/>
      <w:pgMar w:top="851" w:right="1417" w:bottom="709"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C5A26" w14:textId="77777777" w:rsidR="00F37ECE" w:rsidRDefault="00F37ECE" w:rsidP="00FE7F8A">
      <w:r>
        <w:separator/>
      </w:r>
    </w:p>
  </w:endnote>
  <w:endnote w:type="continuationSeparator" w:id="0">
    <w:p w14:paraId="5CE5F0A6" w14:textId="77777777" w:rsidR="00F37ECE" w:rsidRDefault="00F37ECE" w:rsidP="00FE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 LT">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ller">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F896" w14:textId="77777777" w:rsidR="00F37ECE" w:rsidRDefault="00F37ECE" w:rsidP="00FE7F8A">
      <w:r>
        <w:separator/>
      </w:r>
    </w:p>
  </w:footnote>
  <w:footnote w:type="continuationSeparator" w:id="0">
    <w:p w14:paraId="00F43A85" w14:textId="77777777" w:rsidR="00F37ECE" w:rsidRDefault="00F37ECE" w:rsidP="00FE7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86135"/>
    <w:multiLevelType w:val="hybridMultilevel"/>
    <w:tmpl w:val="0C7655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685D2F"/>
    <w:multiLevelType w:val="hybridMultilevel"/>
    <w:tmpl w:val="6082B0F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188543B"/>
    <w:multiLevelType w:val="hybridMultilevel"/>
    <w:tmpl w:val="F6A22FF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7EF575A"/>
    <w:multiLevelType w:val="hybridMultilevel"/>
    <w:tmpl w:val="D08047A2"/>
    <w:lvl w:ilvl="0" w:tplc="69E8727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3CC7D48"/>
    <w:multiLevelType w:val="hybridMultilevel"/>
    <w:tmpl w:val="C04C9B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F172AA"/>
    <w:multiLevelType w:val="hybridMultilevel"/>
    <w:tmpl w:val="D7045218"/>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BF0133"/>
    <w:multiLevelType w:val="hybridMultilevel"/>
    <w:tmpl w:val="54B893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3D99DC"/>
    <w:multiLevelType w:val="hybridMultilevel"/>
    <w:tmpl w:val="616E3708"/>
    <w:lvl w:ilvl="0" w:tplc="9056B5CE">
      <w:start w:val="1"/>
      <w:numFmt w:val="decimal"/>
      <w:lvlText w:val="%1."/>
      <w:lvlJc w:val="left"/>
      <w:rPr>
        <w:rFonts w:asciiTheme="minorHAnsi" w:eastAsiaTheme="minorEastAsia" w:hAnsiTheme="minorHAnsi" w:cs="Syntax 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9AE7B3F"/>
    <w:multiLevelType w:val="hybridMultilevel"/>
    <w:tmpl w:val="F5EC246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A37001A"/>
    <w:multiLevelType w:val="multilevel"/>
    <w:tmpl w:val="17463C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136682A"/>
    <w:multiLevelType w:val="hybridMultilevel"/>
    <w:tmpl w:val="70CA9248"/>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437BEF"/>
    <w:multiLevelType w:val="hybridMultilevel"/>
    <w:tmpl w:val="34169A32"/>
    <w:lvl w:ilvl="0" w:tplc="75BACE1A">
      <w:start w:val="1"/>
      <w:numFmt w:val="decimal"/>
      <w:lvlText w:val="%1."/>
      <w:lvlJc w:val="left"/>
      <w:pPr>
        <w:ind w:left="1413" w:hanging="705"/>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43B9652D"/>
    <w:multiLevelType w:val="hybridMultilevel"/>
    <w:tmpl w:val="32788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A0646E"/>
    <w:multiLevelType w:val="hybridMultilevel"/>
    <w:tmpl w:val="07CA18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D01787"/>
    <w:multiLevelType w:val="hybridMultilevel"/>
    <w:tmpl w:val="DF369D1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DF7082"/>
    <w:multiLevelType w:val="hybridMultilevel"/>
    <w:tmpl w:val="A1002C6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F280091"/>
    <w:multiLevelType w:val="hybridMultilevel"/>
    <w:tmpl w:val="D50CDE7A"/>
    <w:lvl w:ilvl="0" w:tplc="69E8727E">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C7837C0"/>
    <w:multiLevelType w:val="hybridMultilevel"/>
    <w:tmpl w:val="4AC01C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FDA66B4"/>
    <w:multiLevelType w:val="hybridMultilevel"/>
    <w:tmpl w:val="F7BA310C"/>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313A46"/>
    <w:multiLevelType w:val="hybridMultilevel"/>
    <w:tmpl w:val="3F8401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E157C1C"/>
    <w:multiLevelType w:val="hybridMultilevel"/>
    <w:tmpl w:val="672ED90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04F6789"/>
    <w:multiLevelType w:val="hybridMultilevel"/>
    <w:tmpl w:val="B21EA49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2" w15:restartNumberingAfterBreak="0">
    <w:nsid w:val="70A36FB9"/>
    <w:multiLevelType w:val="hybridMultilevel"/>
    <w:tmpl w:val="F97CA7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202023A"/>
    <w:multiLevelType w:val="hybridMultilevel"/>
    <w:tmpl w:val="F91EB5B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7F676C5D"/>
    <w:multiLevelType w:val="hybridMultilevel"/>
    <w:tmpl w:val="7B68E8F2"/>
    <w:lvl w:ilvl="0" w:tplc="F49A4CE6">
      <w:start w:val="1"/>
      <w:numFmt w:val="decimal"/>
      <w:lvlText w:val="%1."/>
      <w:lvlJc w:val="left"/>
      <w:pPr>
        <w:ind w:left="292" w:hanging="360"/>
      </w:pPr>
      <w:rPr>
        <w:rFonts w:hint="default"/>
        <w:b w:val="0"/>
        <w:color w:val="FF0000"/>
      </w:rPr>
    </w:lvl>
    <w:lvl w:ilvl="1" w:tplc="04070019" w:tentative="1">
      <w:start w:val="1"/>
      <w:numFmt w:val="lowerLetter"/>
      <w:lvlText w:val="%2."/>
      <w:lvlJc w:val="left"/>
      <w:pPr>
        <w:ind w:left="1012" w:hanging="360"/>
      </w:pPr>
    </w:lvl>
    <w:lvl w:ilvl="2" w:tplc="0407001B" w:tentative="1">
      <w:start w:val="1"/>
      <w:numFmt w:val="lowerRoman"/>
      <w:lvlText w:val="%3."/>
      <w:lvlJc w:val="right"/>
      <w:pPr>
        <w:ind w:left="1732" w:hanging="180"/>
      </w:pPr>
    </w:lvl>
    <w:lvl w:ilvl="3" w:tplc="0407000F" w:tentative="1">
      <w:start w:val="1"/>
      <w:numFmt w:val="decimal"/>
      <w:lvlText w:val="%4."/>
      <w:lvlJc w:val="left"/>
      <w:pPr>
        <w:ind w:left="2452" w:hanging="360"/>
      </w:pPr>
    </w:lvl>
    <w:lvl w:ilvl="4" w:tplc="04070019" w:tentative="1">
      <w:start w:val="1"/>
      <w:numFmt w:val="lowerLetter"/>
      <w:lvlText w:val="%5."/>
      <w:lvlJc w:val="left"/>
      <w:pPr>
        <w:ind w:left="3172" w:hanging="360"/>
      </w:pPr>
    </w:lvl>
    <w:lvl w:ilvl="5" w:tplc="0407001B" w:tentative="1">
      <w:start w:val="1"/>
      <w:numFmt w:val="lowerRoman"/>
      <w:lvlText w:val="%6."/>
      <w:lvlJc w:val="right"/>
      <w:pPr>
        <w:ind w:left="3892" w:hanging="180"/>
      </w:pPr>
    </w:lvl>
    <w:lvl w:ilvl="6" w:tplc="0407000F" w:tentative="1">
      <w:start w:val="1"/>
      <w:numFmt w:val="decimal"/>
      <w:lvlText w:val="%7."/>
      <w:lvlJc w:val="left"/>
      <w:pPr>
        <w:ind w:left="4612" w:hanging="360"/>
      </w:pPr>
    </w:lvl>
    <w:lvl w:ilvl="7" w:tplc="04070019" w:tentative="1">
      <w:start w:val="1"/>
      <w:numFmt w:val="lowerLetter"/>
      <w:lvlText w:val="%8."/>
      <w:lvlJc w:val="left"/>
      <w:pPr>
        <w:ind w:left="5332" w:hanging="360"/>
      </w:pPr>
    </w:lvl>
    <w:lvl w:ilvl="8" w:tplc="0407001B" w:tentative="1">
      <w:start w:val="1"/>
      <w:numFmt w:val="lowerRoman"/>
      <w:lvlText w:val="%9."/>
      <w:lvlJc w:val="right"/>
      <w:pPr>
        <w:ind w:left="6052" w:hanging="180"/>
      </w:pPr>
    </w:lvl>
  </w:abstractNum>
  <w:num w:numId="1" w16cid:durableId="1947156632">
    <w:abstractNumId w:val="9"/>
  </w:num>
  <w:num w:numId="2" w16cid:durableId="933780959">
    <w:abstractNumId w:val="7"/>
  </w:num>
  <w:num w:numId="3" w16cid:durableId="134297316">
    <w:abstractNumId w:val="22"/>
  </w:num>
  <w:num w:numId="4" w16cid:durableId="998263431">
    <w:abstractNumId w:val="24"/>
  </w:num>
  <w:num w:numId="5" w16cid:durableId="730808294">
    <w:abstractNumId w:val="19"/>
  </w:num>
  <w:num w:numId="6" w16cid:durableId="1637491731">
    <w:abstractNumId w:val="15"/>
  </w:num>
  <w:num w:numId="7" w16cid:durableId="1245993155">
    <w:abstractNumId w:val="11"/>
  </w:num>
  <w:num w:numId="8" w16cid:durableId="576671470">
    <w:abstractNumId w:val="16"/>
  </w:num>
  <w:num w:numId="9" w16cid:durableId="1157693999">
    <w:abstractNumId w:val="3"/>
  </w:num>
  <w:num w:numId="10" w16cid:durableId="1181554456">
    <w:abstractNumId w:val="0"/>
  </w:num>
  <w:num w:numId="11" w16cid:durableId="533351036">
    <w:abstractNumId w:val="14"/>
  </w:num>
  <w:num w:numId="12" w16cid:durableId="262494974">
    <w:abstractNumId w:val="10"/>
  </w:num>
  <w:num w:numId="13" w16cid:durableId="1361273669">
    <w:abstractNumId w:val="13"/>
  </w:num>
  <w:num w:numId="14" w16cid:durableId="702704697">
    <w:abstractNumId w:val="5"/>
  </w:num>
  <w:num w:numId="15" w16cid:durableId="1197425346">
    <w:abstractNumId w:val="17"/>
  </w:num>
  <w:num w:numId="16" w16cid:durableId="1624650802">
    <w:abstractNumId w:val="23"/>
  </w:num>
  <w:num w:numId="17" w16cid:durableId="1370495604">
    <w:abstractNumId w:val="18"/>
  </w:num>
  <w:num w:numId="18" w16cid:durableId="1330206544">
    <w:abstractNumId w:val="8"/>
  </w:num>
  <w:num w:numId="19" w16cid:durableId="60443618">
    <w:abstractNumId w:val="1"/>
  </w:num>
  <w:num w:numId="20" w16cid:durableId="1220940682">
    <w:abstractNumId w:val="4"/>
  </w:num>
  <w:num w:numId="21" w16cid:durableId="9211360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6743748">
    <w:abstractNumId w:val="2"/>
  </w:num>
  <w:num w:numId="23" w16cid:durableId="869413282">
    <w:abstractNumId w:val="6"/>
  </w:num>
  <w:num w:numId="24" w16cid:durableId="62219711">
    <w:abstractNumId w:val="20"/>
  </w:num>
  <w:num w:numId="25" w16cid:durableId="58793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it-IT" w:vendorID="64" w:dllVersion="6" w:nlCheck="1" w:checkStyle="0"/>
  <w:activeWritingStyle w:appName="MSWord" w:lang="de-DE" w:vendorID="64" w:dllVersion="6" w:nlCheck="1" w:checkStyle="0"/>
  <w:activeWritingStyle w:appName="MSWord" w:lang="de-CH" w:vendorID="64" w:dllVersion="6" w:nlCheck="1" w:checkStyle="1"/>
  <w:activeWritingStyle w:appName="MSWord" w:lang="en-US" w:vendorID="64" w:dllVersion="6" w:nlCheck="1" w:checkStyle="0"/>
  <w:activeWritingStyle w:appName="MSWord" w:lang="de-DE" w:vendorID="64" w:dllVersion="4096" w:nlCheck="1" w:checkStyle="0"/>
  <w:activeWritingStyle w:appName="MSWord" w:lang="en-US" w:vendorID="64" w:dllVersion="4096" w:nlCheck="1" w:checkStyle="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5A"/>
    <w:rsid w:val="00000728"/>
    <w:rsid w:val="000007FF"/>
    <w:rsid w:val="000049B9"/>
    <w:rsid w:val="00004B5B"/>
    <w:rsid w:val="000077D2"/>
    <w:rsid w:val="00010E00"/>
    <w:rsid w:val="00012A29"/>
    <w:rsid w:val="00014275"/>
    <w:rsid w:val="000201BF"/>
    <w:rsid w:val="0002405D"/>
    <w:rsid w:val="00025EBC"/>
    <w:rsid w:val="0003664A"/>
    <w:rsid w:val="000420CB"/>
    <w:rsid w:val="000454A5"/>
    <w:rsid w:val="00046401"/>
    <w:rsid w:val="00046CB8"/>
    <w:rsid w:val="00047234"/>
    <w:rsid w:val="00050E6A"/>
    <w:rsid w:val="000525A3"/>
    <w:rsid w:val="00055E82"/>
    <w:rsid w:val="000572B4"/>
    <w:rsid w:val="00060FB7"/>
    <w:rsid w:val="0006104F"/>
    <w:rsid w:val="000616DE"/>
    <w:rsid w:val="000627EE"/>
    <w:rsid w:val="00062C5B"/>
    <w:rsid w:val="00063AAE"/>
    <w:rsid w:val="00070A36"/>
    <w:rsid w:val="0007178E"/>
    <w:rsid w:val="00072B34"/>
    <w:rsid w:val="0007302C"/>
    <w:rsid w:val="00073A80"/>
    <w:rsid w:val="00082609"/>
    <w:rsid w:val="00083D4F"/>
    <w:rsid w:val="0008513E"/>
    <w:rsid w:val="00090A7E"/>
    <w:rsid w:val="00094C67"/>
    <w:rsid w:val="000A246C"/>
    <w:rsid w:val="000A53E3"/>
    <w:rsid w:val="000A67D7"/>
    <w:rsid w:val="000A7FD4"/>
    <w:rsid w:val="000B0D85"/>
    <w:rsid w:val="000B1C05"/>
    <w:rsid w:val="000B7004"/>
    <w:rsid w:val="000C7F09"/>
    <w:rsid w:val="000D196E"/>
    <w:rsid w:val="000D2793"/>
    <w:rsid w:val="000D35C9"/>
    <w:rsid w:val="000D4CE5"/>
    <w:rsid w:val="000D769E"/>
    <w:rsid w:val="000E3CA4"/>
    <w:rsid w:val="000F227D"/>
    <w:rsid w:val="000F6BFA"/>
    <w:rsid w:val="00100FD9"/>
    <w:rsid w:val="00102A8F"/>
    <w:rsid w:val="0010304F"/>
    <w:rsid w:val="00105604"/>
    <w:rsid w:val="0010630E"/>
    <w:rsid w:val="00106864"/>
    <w:rsid w:val="00107AB9"/>
    <w:rsid w:val="00107FAB"/>
    <w:rsid w:val="00111465"/>
    <w:rsid w:val="00113B39"/>
    <w:rsid w:val="00114CF1"/>
    <w:rsid w:val="001176B3"/>
    <w:rsid w:val="00125372"/>
    <w:rsid w:val="00131FE0"/>
    <w:rsid w:val="001327A0"/>
    <w:rsid w:val="00132E32"/>
    <w:rsid w:val="00132E37"/>
    <w:rsid w:val="00135B98"/>
    <w:rsid w:val="00136E82"/>
    <w:rsid w:val="00136EAA"/>
    <w:rsid w:val="00140AC4"/>
    <w:rsid w:val="00142885"/>
    <w:rsid w:val="001473D2"/>
    <w:rsid w:val="00147B3F"/>
    <w:rsid w:val="001513FE"/>
    <w:rsid w:val="00152264"/>
    <w:rsid w:val="001545AC"/>
    <w:rsid w:val="0016581C"/>
    <w:rsid w:val="0016714F"/>
    <w:rsid w:val="0016774B"/>
    <w:rsid w:val="001729B4"/>
    <w:rsid w:val="00186B7A"/>
    <w:rsid w:val="00187C82"/>
    <w:rsid w:val="0019178E"/>
    <w:rsid w:val="00193048"/>
    <w:rsid w:val="001A0684"/>
    <w:rsid w:val="001A0FF4"/>
    <w:rsid w:val="001A3FF3"/>
    <w:rsid w:val="001A6B8D"/>
    <w:rsid w:val="001B4342"/>
    <w:rsid w:val="001B5005"/>
    <w:rsid w:val="001B5280"/>
    <w:rsid w:val="001C06A7"/>
    <w:rsid w:val="001C4B52"/>
    <w:rsid w:val="001C62ED"/>
    <w:rsid w:val="001D1D5C"/>
    <w:rsid w:val="001D363D"/>
    <w:rsid w:val="001D387A"/>
    <w:rsid w:val="001D62DD"/>
    <w:rsid w:val="001F3F19"/>
    <w:rsid w:val="001F5C11"/>
    <w:rsid w:val="001F6CD1"/>
    <w:rsid w:val="001F7962"/>
    <w:rsid w:val="0020764D"/>
    <w:rsid w:val="0021163A"/>
    <w:rsid w:val="002132D9"/>
    <w:rsid w:val="0021635A"/>
    <w:rsid w:val="0022077C"/>
    <w:rsid w:val="00221BDB"/>
    <w:rsid w:val="002254CB"/>
    <w:rsid w:val="0022684B"/>
    <w:rsid w:val="00235FF7"/>
    <w:rsid w:val="00244549"/>
    <w:rsid w:val="00247327"/>
    <w:rsid w:val="002476CE"/>
    <w:rsid w:val="00252577"/>
    <w:rsid w:val="00252A23"/>
    <w:rsid w:val="00255CDD"/>
    <w:rsid w:val="00256031"/>
    <w:rsid w:val="00257D1C"/>
    <w:rsid w:val="00270E21"/>
    <w:rsid w:val="00273338"/>
    <w:rsid w:val="00277957"/>
    <w:rsid w:val="002854D1"/>
    <w:rsid w:val="0028592C"/>
    <w:rsid w:val="00286FE1"/>
    <w:rsid w:val="00287129"/>
    <w:rsid w:val="002939B6"/>
    <w:rsid w:val="002A0AD9"/>
    <w:rsid w:val="002A44BC"/>
    <w:rsid w:val="002B45AE"/>
    <w:rsid w:val="002B527A"/>
    <w:rsid w:val="002C193E"/>
    <w:rsid w:val="002C6263"/>
    <w:rsid w:val="002C74BA"/>
    <w:rsid w:val="002C7840"/>
    <w:rsid w:val="002D7A06"/>
    <w:rsid w:val="002E48AE"/>
    <w:rsid w:val="002E7F76"/>
    <w:rsid w:val="002F1E99"/>
    <w:rsid w:val="00306992"/>
    <w:rsid w:val="00307D28"/>
    <w:rsid w:val="00310BDF"/>
    <w:rsid w:val="00312125"/>
    <w:rsid w:val="00312957"/>
    <w:rsid w:val="00317EB1"/>
    <w:rsid w:val="00321369"/>
    <w:rsid w:val="00337FB1"/>
    <w:rsid w:val="00341985"/>
    <w:rsid w:val="003450A6"/>
    <w:rsid w:val="0034667A"/>
    <w:rsid w:val="003516D2"/>
    <w:rsid w:val="00356FFB"/>
    <w:rsid w:val="00357B45"/>
    <w:rsid w:val="0036040C"/>
    <w:rsid w:val="00361524"/>
    <w:rsid w:val="0036387A"/>
    <w:rsid w:val="00366E03"/>
    <w:rsid w:val="00373409"/>
    <w:rsid w:val="00375BE1"/>
    <w:rsid w:val="0037626D"/>
    <w:rsid w:val="003801FF"/>
    <w:rsid w:val="00381EC8"/>
    <w:rsid w:val="00383284"/>
    <w:rsid w:val="003837BF"/>
    <w:rsid w:val="00384198"/>
    <w:rsid w:val="00386D50"/>
    <w:rsid w:val="00387ADE"/>
    <w:rsid w:val="0039042A"/>
    <w:rsid w:val="00390B20"/>
    <w:rsid w:val="00393535"/>
    <w:rsid w:val="003954FD"/>
    <w:rsid w:val="003A0FDE"/>
    <w:rsid w:val="003A4D30"/>
    <w:rsid w:val="003A75B3"/>
    <w:rsid w:val="003B42B6"/>
    <w:rsid w:val="003C2C6B"/>
    <w:rsid w:val="003D127C"/>
    <w:rsid w:val="003E20A1"/>
    <w:rsid w:val="003E7507"/>
    <w:rsid w:val="003F1C37"/>
    <w:rsid w:val="003F2B02"/>
    <w:rsid w:val="003F45C2"/>
    <w:rsid w:val="003F7162"/>
    <w:rsid w:val="00400CD3"/>
    <w:rsid w:val="0040446A"/>
    <w:rsid w:val="00412718"/>
    <w:rsid w:val="004138A7"/>
    <w:rsid w:val="00417EDC"/>
    <w:rsid w:val="00424B4B"/>
    <w:rsid w:val="0043412F"/>
    <w:rsid w:val="00434212"/>
    <w:rsid w:val="0043618E"/>
    <w:rsid w:val="004369D7"/>
    <w:rsid w:val="00437EBA"/>
    <w:rsid w:val="00441319"/>
    <w:rsid w:val="0044237A"/>
    <w:rsid w:val="00443815"/>
    <w:rsid w:val="00445068"/>
    <w:rsid w:val="00451367"/>
    <w:rsid w:val="00455373"/>
    <w:rsid w:val="004576D8"/>
    <w:rsid w:val="00460582"/>
    <w:rsid w:val="00466BA8"/>
    <w:rsid w:val="0047194D"/>
    <w:rsid w:val="00474629"/>
    <w:rsid w:val="00476212"/>
    <w:rsid w:val="00476FAD"/>
    <w:rsid w:val="00484605"/>
    <w:rsid w:val="00486D82"/>
    <w:rsid w:val="004966BA"/>
    <w:rsid w:val="00496C65"/>
    <w:rsid w:val="004A1960"/>
    <w:rsid w:val="004A2829"/>
    <w:rsid w:val="004B1A84"/>
    <w:rsid w:val="004B78D2"/>
    <w:rsid w:val="004C1422"/>
    <w:rsid w:val="004E62DA"/>
    <w:rsid w:val="004F14FF"/>
    <w:rsid w:val="004F2B6C"/>
    <w:rsid w:val="004F2BFE"/>
    <w:rsid w:val="005062C3"/>
    <w:rsid w:val="005123B6"/>
    <w:rsid w:val="0051393F"/>
    <w:rsid w:val="00524839"/>
    <w:rsid w:val="005265E0"/>
    <w:rsid w:val="005374EE"/>
    <w:rsid w:val="00543449"/>
    <w:rsid w:val="00547852"/>
    <w:rsid w:val="00551821"/>
    <w:rsid w:val="005532FC"/>
    <w:rsid w:val="005607CD"/>
    <w:rsid w:val="005627BE"/>
    <w:rsid w:val="0056292F"/>
    <w:rsid w:val="00564AC3"/>
    <w:rsid w:val="0056603B"/>
    <w:rsid w:val="00570BD9"/>
    <w:rsid w:val="005725B6"/>
    <w:rsid w:val="00573C6C"/>
    <w:rsid w:val="00581413"/>
    <w:rsid w:val="00584506"/>
    <w:rsid w:val="00585B67"/>
    <w:rsid w:val="00592801"/>
    <w:rsid w:val="00593B9F"/>
    <w:rsid w:val="00594EE9"/>
    <w:rsid w:val="00594FF4"/>
    <w:rsid w:val="00595B87"/>
    <w:rsid w:val="00597084"/>
    <w:rsid w:val="005973C1"/>
    <w:rsid w:val="005A0090"/>
    <w:rsid w:val="005A062A"/>
    <w:rsid w:val="005A1320"/>
    <w:rsid w:val="005A372F"/>
    <w:rsid w:val="005A4EB7"/>
    <w:rsid w:val="005A672F"/>
    <w:rsid w:val="005B1C8C"/>
    <w:rsid w:val="005B3D91"/>
    <w:rsid w:val="005C0101"/>
    <w:rsid w:val="005C7E13"/>
    <w:rsid w:val="005D077D"/>
    <w:rsid w:val="005D4E24"/>
    <w:rsid w:val="005D68EE"/>
    <w:rsid w:val="005D7773"/>
    <w:rsid w:val="005E4B74"/>
    <w:rsid w:val="005F0DC3"/>
    <w:rsid w:val="005F20C9"/>
    <w:rsid w:val="00600211"/>
    <w:rsid w:val="00620E07"/>
    <w:rsid w:val="00622B11"/>
    <w:rsid w:val="00623EAB"/>
    <w:rsid w:val="00624F96"/>
    <w:rsid w:val="00633220"/>
    <w:rsid w:val="00634339"/>
    <w:rsid w:val="0063462E"/>
    <w:rsid w:val="006350C1"/>
    <w:rsid w:val="00650EC7"/>
    <w:rsid w:val="00661678"/>
    <w:rsid w:val="006640C2"/>
    <w:rsid w:val="006642C2"/>
    <w:rsid w:val="0067512E"/>
    <w:rsid w:val="00682F78"/>
    <w:rsid w:val="0068346D"/>
    <w:rsid w:val="00683DAF"/>
    <w:rsid w:val="006864F8"/>
    <w:rsid w:val="006908E1"/>
    <w:rsid w:val="0069148D"/>
    <w:rsid w:val="006945C3"/>
    <w:rsid w:val="006945DC"/>
    <w:rsid w:val="00694CB2"/>
    <w:rsid w:val="006951E4"/>
    <w:rsid w:val="00697AC9"/>
    <w:rsid w:val="006A2C9D"/>
    <w:rsid w:val="006A5310"/>
    <w:rsid w:val="006B048F"/>
    <w:rsid w:val="006B7A7E"/>
    <w:rsid w:val="006C06DA"/>
    <w:rsid w:val="006C260C"/>
    <w:rsid w:val="006C3DEB"/>
    <w:rsid w:val="006C68BC"/>
    <w:rsid w:val="006D6539"/>
    <w:rsid w:val="006F2455"/>
    <w:rsid w:val="006F66F9"/>
    <w:rsid w:val="00701642"/>
    <w:rsid w:val="007056E9"/>
    <w:rsid w:val="007161C2"/>
    <w:rsid w:val="00717659"/>
    <w:rsid w:val="00722C16"/>
    <w:rsid w:val="0072571C"/>
    <w:rsid w:val="00730592"/>
    <w:rsid w:val="00730C77"/>
    <w:rsid w:val="007321CF"/>
    <w:rsid w:val="00734EF9"/>
    <w:rsid w:val="00742114"/>
    <w:rsid w:val="007449DB"/>
    <w:rsid w:val="00745368"/>
    <w:rsid w:val="007453DE"/>
    <w:rsid w:val="00746ED9"/>
    <w:rsid w:val="007474FA"/>
    <w:rsid w:val="00747C43"/>
    <w:rsid w:val="00747E45"/>
    <w:rsid w:val="00752B44"/>
    <w:rsid w:val="007565DC"/>
    <w:rsid w:val="00756AE0"/>
    <w:rsid w:val="007606E5"/>
    <w:rsid w:val="007612DE"/>
    <w:rsid w:val="00761D7C"/>
    <w:rsid w:val="007647BB"/>
    <w:rsid w:val="0076487D"/>
    <w:rsid w:val="007749B2"/>
    <w:rsid w:val="00775EFA"/>
    <w:rsid w:val="0078315F"/>
    <w:rsid w:val="0078669D"/>
    <w:rsid w:val="00790D43"/>
    <w:rsid w:val="007948DA"/>
    <w:rsid w:val="0079588E"/>
    <w:rsid w:val="00795C8C"/>
    <w:rsid w:val="00796825"/>
    <w:rsid w:val="00796E18"/>
    <w:rsid w:val="007A1D85"/>
    <w:rsid w:val="007A43C5"/>
    <w:rsid w:val="007A7FCD"/>
    <w:rsid w:val="007B0B99"/>
    <w:rsid w:val="007B1576"/>
    <w:rsid w:val="007B15ED"/>
    <w:rsid w:val="007B2296"/>
    <w:rsid w:val="007B22BA"/>
    <w:rsid w:val="007B5E6F"/>
    <w:rsid w:val="007B6E47"/>
    <w:rsid w:val="007C141F"/>
    <w:rsid w:val="007C32DA"/>
    <w:rsid w:val="007C5851"/>
    <w:rsid w:val="007C65E8"/>
    <w:rsid w:val="007D0F0B"/>
    <w:rsid w:val="007E0B14"/>
    <w:rsid w:val="007E0D81"/>
    <w:rsid w:val="007E14B5"/>
    <w:rsid w:val="007E3998"/>
    <w:rsid w:val="007E4AF7"/>
    <w:rsid w:val="007F0DA4"/>
    <w:rsid w:val="00802653"/>
    <w:rsid w:val="00803028"/>
    <w:rsid w:val="0080318A"/>
    <w:rsid w:val="0080455F"/>
    <w:rsid w:val="008045DC"/>
    <w:rsid w:val="00807A8B"/>
    <w:rsid w:val="0081160B"/>
    <w:rsid w:val="00811C35"/>
    <w:rsid w:val="00812E20"/>
    <w:rsid w:val="0082593C"/>
    <w:rsid w:val="00826B38"/>
    <w:rsid w:val="00834E49"/>
    <w:rsid w:val="00837DBD"/>
    <w:rsid w:val="00844253"/>
    <w:rsid w:val="00851228"/>
    <w:rsid w:val="00857392"/>
    <w:rsid w:val="008577D7"/>
    <w:rsid w:val="00860228"/>
    <w:rsid w:val="00862754"/>
    <w:rsid w:val="00867FC5"/>
    <w:rsid w:val="0087130C"/>
    <w:rsid w:val="00873B29"/>
    <w:rsid w:val="00873B76"/>
    <w:rsid w:val="008745B9"/>
    <w:rsid w:val="008917C1"/>
    <w:rsid w:val="008930F8"/>
    <w:rsid w:val="00894A94"/>
    <w:rsid w:val="008957B5"/>
    <w:rsid w:val="00897D97"/>
    <w:rsid w:val="008A1F23"/>
    <w:rsid w:val="008A6C20"/>
    <w:rsid w:val="008A7C2A"/>
    <w:rsid w:val="008B2264"/>
    <w:rsid w:val="008B6928"/>
    <w:rsid w:val="008B6E2B"/>
    <w:rsid w:val="008C44F8"/>
    <w:rsid w:val="008C4D6C"/>
    <w:rsid w:val="008D3322"/>
    <w:rsid w:val="008D4B4E"/>
    <w:rsid w:val="008D651A"/>
    <w:rsid w:val="008D68FD"/>
    <w:rsid w:val="008E2C86"/>
    <w:rsid w:val="008E3769"/>
    <w:rsid w:val="008E4AF2"/>
    <w:rsid w:val="008E5B96"/>
    <w:rsid w:val="008F1162"/>
    <w:rsid w:val="008F4BC6"/>
    <w:rsid w:val="008F539E"/>
    <w:rsid w:val="008F57A1"/>
    <w:rsid w:val="008F7E56"/>
    <w:rsid w:val="00900C12"/>
    <w:rsid w:val="00902EFF"/>
    <w:rsid w:val="00906193"/>
    <w:rsid w:val="00912CF8"/>
    <w:rsid w:val="0091491D"/>
    <w:rsid w:val="0091607C"/>
    <w:rsid w:val="00917853"/>
    <w:rsid w:val="00924895"/>
    <w:rsid w:val="00933229"/>
    <w:rsid w:val="00933F05"/>
    <w:rsid w:val="009341BD"/>
    <w:rsid w:val="0093587C"/>
    <w:rsid w:val="00936CFD"/>
    <w:rsid w:val="0093713F"/>
    <w:rsid w:val="009421E4"/>
    <w:rsid w:val="0094565F"/>
    <w:rsid w:val="00951348"/>
    <w:rsid w:val="009517F6"/>
    <w:rsid w:val="00951A1A"/>
    <w:rsid w:val="009541DF"/>
    <w:rsid w:val="009579A7"/>
    <w:rsid w:val="009613C1"/>
    <w:rsid w:val="00964F05"/>
    <w:rsid w:val="00977A17"/>
    <w:rsid w:val="0098043E"/>
    <w:rsid w:val="00981D6C"/>
    <w:rsid w:val="00993E69"/>
    <w:rsid w:val="00995B44"/>
    <w:rsid w:val="0099637D"/>
    <w:rsid w:val="009A1ABD"/>
    <w:rsid w:val="009A247B"/>
    <w:rsid w:val="009A799F"/>
    <w:rsid w:val="009A7FA7"/>
    <w:rsid w:val="009B0AD5"/>
    <w:rsid w:val="009B1832"/>
    <w:rsid w:val="009B1F15"/>
    <w:rsid w:val="009B3E62"/>
    <w:rsid w:val="009B5ED6"/>
    <w:rsid w:val="009B6BD8"/>
    <w:rsid w:val="009C1151"/>
    <w:rsid w:val="009C4A1D"/>
    <w:rsid w:val="009C5B71"/>
    <w:rsid w:val="009D0182"/>
    <w:rsid w:val="009D0E16"/>
    <w:rsid w:val="009D45FC"/>
    <w:rsid w:val="009D5B6D"/>
    <w:rsid w:val="009E102B"/>
    <w:rsid w:val="009E4869"/>
    <w:rsid w:val="009E6284"/>
    <w:rsid w:val="009F2FA2"/>
    <w:rsid w:val="009F4F40"/>
    <w:rsid w:val="009F6864"/>
    <w:rsid w:val="00A008DF"/>
    <w:rsid w:val="00A03CD5"/>
    <w:rsid w:val="00A13968"/>
    <w:rsid w:val="00A15A0F"/>
    <w:rsid w:val="00A16F6A"/>
    <w:rsid w:val="00A225F5"/>
    <w:rsid w:val="00A23C62"/>
    <w:rsid w:val="00A25B93"/>
    <w:rsid w:val="00A325DC"/>
    <w:rsid w:val="00A348A4"/>
    <w:rsid w:val="00A34B08"/>
    <w:rsid w:val="00A34FB0"/>
    <w:rsid w:val="00A354AB"/>
    <w:rsid w:val="00A3590C"/>
    <w:rsid w:val="00A3776B"/>
    <w:rsid w:val="00A4248B"/>
    <w:rsid w:val="00A4645B"/>
    <w:rsid w:val="00A5240C"/>
    <w:rsid w:val="00A56631"/>
    <w:rsid w:val="00A57E6D"/>
    <w:rsid w:val="00A63F94"/>
    <w:rsid w:val="00A63FA3"/>
    <w:rsid w:val="00A659CB"/>
    <w:rsid w:val="00A65A04"/>
    <w:rsid w:val="00A667A8"/>
    <w:rsid w:val="00A66E9C"/>
    <w:rsid w:val="00A67883"/>
    <w:rsid w:val="00A819AF"/>
    <w:rsid w:val="00A84E03"/>
    <w:rsid w:val="00A85035"/>
    <w:rsid w:val="00A871BF"/>
    <w:rsid w:val="00A87DEC"/>
    <w:rsid w:val="00A9013B"/>
    <w:rsid w:val="00A94214"/>
    <w:rsid w:val="00A96B57"/>
    <w:rsid w:val="00AA04A7"/>
    <w:rsid w:val="00AA113A"/>
    <w:rsid w:val="00AB0954"/>
    <w:rsid w:val="00AB164A"/>
    <w:rsid w:val="00AB36DA"/>
    <w:rsid w:val="00AB4631"/>
    <w:rsid w:val="00AB4694"/>
    <w:rsid w:val="00AB5532"/>
    <w:rsid w:val="00AB6230"/>
    <w:rsid w:val="00AB6A5C"/>
    <w:rsid w:val="00AC1197"/>
    <w:rsid w:val="00AC16BC"/>
    <w:rsid w:val="00AC1DD2"/>
    <w:rsid w:val="00AC22D7"/>
    <w:rsid w:val="00AC2811"/>
    <w:rsid w:val="00AC2F03"/>
    <w:rsid w:val="00AC3814"/>
    <w:rsid w:val="00AD1585"/>
    <w:rsid w:val="00AD3B5D"/>
    <w:rsid w:val="00AE33BF"/>
    <w:rsid w:val="00AE45BA"/>
    <w:rsid w:val="00AE6510"/>
    <w:rsid w:val="00AF0E01"/>
    <w:rsid w:val="00B02D24"/>
    <w:rsid w:val="00B051A9"/>
    <w:rsid w:val="00B06BAC"/>
    <w:rsid w:val="00B072B2"/>
    <w:rsid w:val="00B10843"/>
    <w:rsid w:val="00B1164D"/>
    <w:rsid w:val="00B117D8"/>
    <w:rsid w:val="00B14BE7"/>
    <w:rsid w:val="00B20057"/>
    <w:rsid w:val="00B26479"/>
    <w:rsid w:val="00B267D3"/>
    <w:rsid w:val="00B33F4B"/>
    <w:rsid w:val="00B34CB5"/>
    <w:rsid w:val="00B41746"/>
    <w:rsid w:val="00B445AE"/>
    <w:rsid w:val="00B44808"/>
    <w:rsid w:val="00B44A17"/>
    <w:rsid w:val="00B460B9"/>
    <w:rsid w:val="00B52C23"/>
    <w:rsid w:val="00B52E80"/>
    <w:rsid w:val="00B5452D"/>
    <w:rsid w:val="00B54982"/>
    <w:rsid w:val="00B60D4C"/>
    <w:rsid w:val="00B63F2A"/>
    <w:rsid w:val="00B65C8E"/>
    <w:rsid w:val="00B70C8D"/>
    <w:rsid w:val="00B77FBF"/>
    <w:rsid w:val="00B8063F"/>
    <w:rsid w:val="00B821EC"/>
    <w:rsid w:val="00B823A8"/>
    <w:rsid w:val="00B878CE"/>
    <w:rsid w:val="00B920E0"/>
    <w:rsid w:val="00B946EB"/>
    <w:rsid w:val="00B956D8"/>
    <w:rsid w:val="00B95BBF"/>
    <w:rsid w:val="00BA50CE"/>
    <w:rsid w:val="00BA6844"/>
    <w:rsid w:val="00BB068E"/>
    <w:rsid w:val="00BB3BEA"/>
    <w:rsid w:val="00BC0570"/>
    <w:rsid w:val="00BC2980"/>
    <w:rsid w:val="00BC399A"/>
    <w:rsid w:val="00BC4362"/>
    <w:rsid w:val="00BC6873"/>
    <w:rsid w:val="00BC7B28"/>
    <w:rsid w:val="00BD1319"/>
    <w:rsid w:val="00BD2FFF"/>
    <w:rsid w:val="00BD4DA4"/>
    <w:rsid w:val="00BD5343"/>
    <w:rsid w:val="00BE270A"/>
    <w:rsid w:val="00BE39E3"/>
    <w:rsid w:val="00BE51FA"/>
    <w:rsid w:val="00BE6A5F"/>
    <w:rsid w:val="00BE7C32"/>
    <w:rsid w:val="00BE7FBE"/>
    <w:rsid w:val="00BF7067"/>
    <w:rsid w:val="00C00977"/>
    <w:rsid w:val="00C01BEA"/>
    <w:rsid w:val="00C03E3E"/>
    <w:rsid w:val="00C04BB8"/>
    <w:rsid w:val="00C06299"/>
    <w:rsid w:val="00C06CA8"/>
    <w:rsid w:val="00C120A0"/>
    <w:rsid w:val="00C15B90"/>
    <w:rsid w:val="00C2011C"/>
    <w:rsid w:val="00C20509"/>
    <w:rsid w:val="00C215DD"/>
    <w:rsid w:val="00C335A2"/>
    <w:rsid w:val="00C417F5"/>
    <w:rsid w:val="00C42784"/>
    <w:rsid w:val="00C43680"/>
    <w:rsid w:val="00C44EE4"/>
    <w:rsid w:val="00C47E3D"/>
    <w:rsid w:val="00C501BF"/>
    <w:rsid w:val="00C5410C"/>
    <w:rsid w:val="00C5456F"/>
    <w:rsid w:val="00C61BE3"/>
    <w:rsid w:val="00C63006"/>
    <w:rsid w:val="00C6320F"/>
    <w:rsid w:val="00C73E53"/>
    <w:rsid w:val="00C8032C"/>
    <w:rsid w:val="00C803FA"/>
    <w:rsid w:val="00C80906"/>
    <w:rsid w:val="00C81481"/>
    <w:rsid w:val="00C85C70"/>
    <w:rsid w:val="00CA19B0"/>
    <w:rsid w:val="00CA3A3A"/>
    <w:rsid w:val="00CA5E94"/>
    <w:rsid w:val="00CB00B9"/>
    <w:rsid w:val="00CB00EA"/>
    <w:rsid w:val="00CB267F"/>
    <w:rsid w:val="00CB64CA"/>
    <w:rsid w:val="00CC16CF"/>
    <w:rsid w:val="00CC3CD7"/>
    <w:rsid w:val="00CC51BC"/>
    <w:rsid w:val="00CC60F7"/>
    <w:rsid w:val="00CD330F"/>
    <w:rsid w:val="00CD4847"/>
    <w:rsid w:val="00CD5E76"/>
    <w:rsid w:val="00CE25DA"/>
    <w:rsid w:val="00CE38E6"/>
    <w:rsid w:val="00CE6254"/>
    <w:rsid w:val="00CE67D1"/>
    <w:rsid w:val="00CE70DD"/>
    <w:rsid w:val="00CF5012"/>
    <w:rsid w:val="00CF6929"/>
    <w:rsid w:val="00CF7E13"/>
    <w:rsid w:val="00D00729"/>
    <w:rsid w:val="00D044A3"/>
    <w:rsid w:val="00D05144"/>
    <w:rsid w:val="00D06BF8"/>
    <w:rsid w:val="00D078BE"/>
    <w:rsid w:val="00D10992"/>
    <w:rsid w:val="00D122F9"/>
    <w:rsid w:val="00D170DB"/>
    <w:rsid w:val="00D206CC"/>
    <w:rsid w:val="00D2362F"/>
    <w:rsid w:val="00D24572"/>
    <w:rsid w:val="00D24E89"/>
    <w:rsid w:val="00D25EB0"/>
    <w:rsid w:val="00D329ED"/>
    <w:rsid w:val="00D36B68"/>
    <w:rsid w:val="00D44A02"/>
    <w:rsid w:val="00D44EBB"/>
    <w:rsid w:val="00D47A3F"/>
    <w:rsid w:val="00D5011A"/>
    <w:rsid w:val="00D53A0F"/>
    <w:rsid w:val="00D555AB"/>
    <w:rsid w:val="00D57067"/>
    <w:rsid w:val="00D62D6C"/>
    <w:rsid w:val="00D64399"/>
    <w:rsid w:val="00D64E8A"/>
    <w:rsid w:val="00D6557C"/>
    <w:rsid w:val="00D6721D"/>
    <w:rsid w:val="00D70A64"/>
    <w:rsid w:val="00D74AC3"/>
    <w:rsid w:val="00D75FF3"/>
    <w:rsid w:val="00D76236"/>
    <w:rsid w:val="00D81ED7"/>
    <w:rsid w:val="00D81F97"/>
    <w:rsid w:val="00D824F6"/>
    <w:rsid w:val="00D83255"/>
    <w:rsid w:val="00D87341"/>
    <w:rsid w:val="00D946E1"/>
    <w:rsid w:val="00DA7C73"/>
    <w:rsid w:val="00DB28EE"/>
    <w:rsid w:val="00DC161C"/>
    <w:rsid w:val="00DC2740"/>
    <w:rsid w:val="00DC37BC"/>
    <w:rsid w:val="00DC3B6F"/>
    <w:rsid w:val="00DC40F0"/>
    <w:rsid w:val="00DC538C"/>
    <w:rsid w:val="00DC64F9"/>
    <w:rsid w:val="00DD01D9"/>
    <w:rsid w:val="00DD3037"/>
    <w:rsid w:val="00DD727F"/>
    <w:rsid w:val="00DE5074"/>
    <w:rsid w:val="00DE5C1C"/>
    <w:rsid w:val="00DE5FCB"/>
    <w:rsid w:val="00DE72D0"/>
    <w:rsid w:val="00DF015F"/>
    <w:rsid w:val="00DF2A9E"/>
    <w:rsid w:val="00DF2AB5"/>
    <w:rsid w:val="00DF2C0C"/>
    <w:rsid w:val="00DF4DE5"/>
    <w:rsid w:val="00E00AB9"/>
    <w:rsid w:val="00E01004"/>
    <w:rsid w:val="00E044A4"/>
    <w:rsid w:val="00E1038B"/>
    <w:rsid w:val="00E1613C"/>
    <w:rsid w:val="00E20C06"/>
    <w:rsid w:val="00E21625"/>
    <w:rsid w:val="00E225D3"/>
    <w:rsid w:val="00E255E5"/>
    <w:rsid w:val="00E25A22"/>
    <w:rsid w:val="00E37087"/>
    <w:rsid w:val="00E40D3E"/>
    <w:rsid w:val="00E440C4"/>
    <w:rsid w:val="00E45B78"/>
    <w:rsid w:val="00E4710F"/>
    <w:rsid w:val="00E47A65"/>
    <w:rsid w:val="00E55883"/>
    <w:rsid w:val="00E55FA2"/>
    <w:rsid w:val="00E57218"/>
    <w:rsid w:val="00E60A7E"/>
    <w:rsid w:val="00E619EE"/>
    <w:rsid w:val="00E63675"/>
    <w:rsid w:val="00E63D87"/>
    <w:rsid w:val="00E67225"/>
    <w:rsid w:val="00E71E4E"/>
    <w:rsid w:val="00E73564"/>
    <w:rsid w:val="00E76153"/>
    <w:rsid w:val="00E83E09"/>
    <w:rsid w:val="00E842B9"/>
    <w:rsid w:val="00E84863"/>
    <w:rsid w:val="00E85B4E"/>
    <w:rsid w:val="00E8769F"/>
    <w:rsid w:val="00E9026C"/>
    <w:rsid w:val="00E90686"/>
    <w:rsid w:val="00EA090C"/>
    <w:rsid w:val="00EA0C53"/>
    <w:rsid w:val="00EA1288"/>
    <w:rsid w:val="00EA1A35"/>
    <w:rsid w:val="00EA309E"/>
    <w:rsid w:val="00EA4DF7"/>
    <w:rsid w:val="00EA5834"/>
    <w:rsid w:val="00EB131B"/>
    <w:rsid w:val="00EB3D86"/>
    <w:rsid w:val="00EC0280"/>
    <w:rsid w:val="00EC3800"/>
    <w:rsid w:val="00EC4BB4"/>
    <w:rsid w:val="00EC5260"/>
    <w:rsid w:val="00ED3ECC"/>
    <w:rsid w:val="00ED6213"/>
    <w:rsid w:val="00ED6639"/>
    <w:rsid w:val="00EE784F"/>
    <w:rsid w:val="00EF168C"/>
    <w:rsid w:val="00EF2668"/>
    <w:rsid w:val="00EF4394"/>
    <w:rsid w:val="00EF5F7B"/>
    <w:rsid w:val="00EF6F87"/>
    <w:rsid w:val="00F02C50"/>
    <w:rsid w:val="00F035A4"/>
    <w:rsid w:val="00F03B51"/>
    <w:rsid w:val="00F06F3F"/>
    <w:rsid w:val="00F07FCA"/>
    <w:rsid w:val="00F153FB"/>
    <w:rsid w:val="00F226C3"/>
    <w:rsid w:val="00F311CB"/>
    <w:rsid w:val="00F324F5"/>
    <w:rsid w:val="00F325AF"/>
    <w:rsid w:val="00F3334A"/>
    <w:rsid w:val="00F34DB7"/>
    <w:rsid w:val="00F3590E"/>
    <w:rsid w:val="00F372A3"/>
    <w:rsid w:val="00F37ECE"/>
    <w:rsid w:val="00F412B0"/>
    <w:rsid w:val="00F4174F"/>
    <w:rsid w:val="00F42D01"/>
    <w:rsid w:val="00F42FAA"/>
    <w:rsid w:val="00F463B8"/>
    <w:rsid w:val="00F50172"/>
    <w:rsid w:val="00F50C27"/>
    <w:rsid w:val="00F50D5B"/>
    <w:rsid w:val="00F524B8"/>
    <w:rsid w:val="00F53772"/>
    <w:rsid w:val="00F54A58"/>
    <w:rsid w:val="00F56F8D"/>
    <w:rsid w:val="00F57876"/>
    <w:rsid w:val="00F60A10"/>
    <w:rsid w:val="00F7485E"/>
    <w:rsid w:val="00F76835"/>
    <w:rsid w:val="00F816FE"/>
    <w:rsid w:val="00F8289D"/>
    <w:rsid w:val="00F831E7"/>
    <w:rsid w:val="00F859AB"/>
    <w:rsid w:val="00F86226"/>
    <w:rsid w:val="00F86D19"/>
    <w:rsid w:val="00F93676"/>
    <w:rsid w:val="00F955BD"/>
    <w:rsid w:val="00F9605A"/>
    <w:rsid w:val="00FA0F7B"/>
    <w:rsid w:val="00FA186C"/>
    <w:rsid w:val="00FA27AB"/>
    <w:rsid w:val="00FA4483"/>
    <w:rsid w:val="00FA752A"/>
    <w:rsid w:val="00FB113A"/>
    <w:rsid w:val="00FB2515"/>
    <w:rsid w:val="00FC14D8"/>
    <w:rsid w:val="00FC3F6B"/>
    <w:rsid w:val="00FC4566"/>
    <w:rsid w:val="00FC64BD"/>
    <w:rsid w:val="00FD1778"/>
    <w:rsid w:val="00FD2FF3"/>
    <w:rsid w:val="00FD4D26"/>
    <w:rsid w:val="00FD69E4"/>
    <w:rsid w:val="00FD7267"/>
    <w:rsid w:val="00FD753E"/>
    <w:rsid w:val="00FE0795"/>
    <w:rsid w:val="00FE7F8A"/>
    <w:rsid w:val="00FF10C0"/>
    <w:rsid w:val="00FF1D9B"/>
    <w:rsid w:val="00FF29C0"/>
    <w:rsid w:val="00FF2ABE"/>
    <w:rsid w:val="00FF48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429CD"/>
  <w15:docId w15:val="{7A50F610-CED5-4BE8-A833-D8EB451B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7084"/>
    <w:pPr>
      <w:tabs>
        <w:tab w:val="left" w:pos="1702"/>
        <w:tab w:val="left" w:pos="2410"/>
      </w:tabs>
      <w:jc w:val="both"/>
    </w:pPr>
    <w:rPr>
      <w:sz w:val="24"/>
    </w:rPr>
  </w:style>
  <w:style w:type="paragraph" w:styleId="berschrift1">
    <w:name w:val="heading 1"/>
    <w:basedOn w:val="Standard"/>
    <w:next w:val="Standard"/>
    <w:qFormat/>
    <w:rsid w:val="00597084"/>
    <w:pPr>
      <w:keepNext/>
      <w:spacing w:after="60"/>
      <w:outlineLvl w:val="0"/>
    </w:pPr>
    <w:rPr>
      <w:rFonts w:ascii="Arial" w:hAnsi="Arial"/>
      <w:b/>
      <w:smallCaps/>
      <w:kern w:val="28"/>
    </w:rPr>
  </w:style>
  <w:style w:type="paragraph" w:styleId="berschrift2">
    <w:name w:val="heading 2"/>
    <w:basedOn w:val="Standard"/>
    <w:next w:val="Standard"/>
    <w:qFormat/>
    <w:rsid w:val="00597084"/>
    <w:pPr>
      <w:keepNext/>
      <w:jc w:val="left"/>
      <w:outlineLvl w:val="1"/>
    </w:pPr>
    <w:rPr>
      <w:rFonts w:ascii="Arial" w:hAnsi="Arial"/>
      <w:b/>
      <w:bCs/>
      <w:smallCaps/>
      <w:sz w:val="26"/>
    </w:rPr>
  </w:style>
  <w:style w:type="paragraph" w:styleId="berschrift3">
    <w:name w:val="heading 3"/>
    <w:basedOn w:val="Standard"/>
    <w:next w:val="Standard"/>
    <w:qFormat/>
    <w:rsid w:val="00597084"/>
    <w:pPr>
      <w:keepNext/>
      <w:jc w:val="left"/>
      <w:outlineLvl w:val="2"/>
    </w:pPr>
    <w:rPr>
      <w:rFonts w:ascii="Arial" w:hAnsi="Arial"/>
      <w:b/>
      <w:bCs/>
      <w:smallCaps/>
    </w:rPr>
  </w:style>
  <w:style w:type="paragraph" w:styleId="berschrift4">
    <w:name w:val="heading 4"/>
    <w:basedOn w:val="Standard"/>
    <w:next w:val="Standard"/>
    <w:qFormat/>
    <w:rsid w:val="00597084"/>
    <w:pPr>
      <w:keepNext/>
      <w:pBdr>
        <w:bottom w:val="single" w:sz="4" w:space="1" w:color="auto"/>
      </w:pBdr>
      <w:jc w:val="left"/>
      <w:outlineLvl w:val="3"/>
    </w:pPr>
    <w:rPr>
      <w:rFonts w:ascii="Arial" w:hAnsi="Arial"/>
      <w:b/>
      <w:bCs/>
      <w:smallCaps/>
      <w:sz w:val="28"/>
    </w:rPr>
  </w:style>
  <w:style w:type="paragraph" w:styleId="berschrift5">
    <w:name w:val="heading 5"/>
    <w:basedOn w:val="Standard"/>
    <w:next w:val="Standard"/>
    <w:qFormat/>
    <w:rsid w:val="00597084"/>
    <w:pPr>
      <w:keepNext/>
      <w:pBdr>
        <w:bottom w:val="single" w:sz="4" w:space="1" w:color="auto"/>
      </w:pBdr>
      <w:jc w:val="left"/>
      <w:outlineLvl w:val="4"/>
    </w:pPr>
    <w:rPr>
      <w:rFonts w:ascii="Arial" w:hAnsi="Arial"/>
      <w:smallCaps/>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1">
    <w:name w:val="text1"/>
    <w:rsid w:val="00597084"/>
    <w:rPr>
      <w:rFonts w:ascii="Arial" w:hAnsi="Arial" w:cs="Arial" w:hint="default"/>
      <w:color w:val="000000"/>
      <w:sz w:val="18"/>
      <w:szCs w:val="18"/>
    </w:rPr>
  </w:style>
  <w:style w:type="paragraph" w:styleId="Sprechblasentext">
    <w:name w:val="Balloon Text"/>
    <w:basedOn w:val="Standard"/>
    <w:semiHidden/>
    <w:rsid w:val="00597084"/>
    <w:rPr>
      <w:rFonts w:ascii="Tahoma" w:hAnsi="Tahoma" w:cs="Tahoma"/>
      <w:sz w:val="16"/>
      <w:szCs w:val="16"/>
    </w:rPr>
  </w:style>
  <w:style w:type="paragraph" w:customStyle="1" w:styleId="Default">
    <w:name w:val="Default"/>
    <w:rsid w:val="00455373"/>
    <w:pPr>
      <w:widowControl w:val="0"/>
      <w:autoSpaceDE w:val="0"/>
      <w:autoSpaceDN w:val="0"/>
      <w:adjustRightInd w:val="0"/>
    </w:pPr>
    <w:rPr>
      <w:rFonts w:ascii="Syntax LT" w:eastAsiaTheme="minorEastAsia" w:hAnsi="Syntax LT" w:cs="Syntax LT"/>
      <w:color w:val="000000"/>
      <w:sz w:val="24"/>
      <w:szCs w:val="24"/>
    </w:rPr>
  </w:style>
  <w:style w:type="paragraph" w:customStyle="1" w:styleId="CM9">
    <w:name w:val="CM9"/>
    <w:basedOn w:val="Default"/>
    <w:next w:val="Default"/>
    <w:uiPriority w:val="99"/>
    <w:rsid w:val="00455373"/>
    <w:rPr>
      <w:rFonts w:cstheme="minorBidi"/>
      <w:color w:val="auto"/>
    </w:rPr>
  </w:style>
  <w:style w:type="paragraph" w:customStyle="1" w:styleId="CM2">
    <w:name w:val="CM2"/>
    <w:basedOn w:val="Default"/>
    <w:next w:val="Default"/>
    <w:uiPriority w:val="99"/>
    <w:rsid w:val="00455373"/>
    <w:pPr>
      <w:spacing w:line="260" w:lineRule="atLeast"/>
    </w:pPr>
    <w:rPr>
      <w:rFonts w:cstheme="minorBidi"/>
      <w:color w:val="auto"/>
    </w:rPr>
  </w:style>
  <w:style w:type="paragraph" w:customStyle="1" w:styleId="CM3">
    <w:name w:val="CM3"/>
    <w:basedOn w:val="Default"/>
    <w:next w:val="Default"/>
    <w:uiPriority w:val="99"/>
    <w:rsid w:val="00455373"/>
    <w:rPr>
      <w:rFonts w:cstheme="minorBidi"/>
      <w:color w:val="auto"/>
    </w:rPr>
  </w:style>
  <w:style w:type="paragraph" w:customStyle="1" w:styleId="CM10">
    <w:name w:val="CM10"/>
    <w:basedOn w:val="Default"/>
    <w:next w:val="Default"/>
    <w:uiPriority w:val="99"/>
    <w:rsid w:val="00455373"/>
    <w:rPr>
      <w:rFonts w:cstheme="minorBidi"/>
      <w:color w:val="auto"/>
    </w:rPr>
  </w:style>
  <w:style w:type="paragraph" w:customStyle="1" w:styleId="CM5">
    <w:name w:val="CM5"/>
    <w:basedOn w:val="Default"/>
    <w:next w:val="Default"/>
    <w:uiPriority w:val="99"/>
    <w:rsid w:val="00455373"/>
    <w:pPr>
      <w:spacing w:line="260" w:lineRule="atLeast"/>
    </w:pPr>
    <w:rPr>
      <w:rFonts w:cstheme="minorBidi"/>
      <w:color w:val="auto"/>
    </w:rPr>
  </w:style>
  <w:style w:type="paragraph" w:styleId="StandardWeb">
    <w:name w:val="Normal (Web)"/>
    <w:basedOn w:val="Standard"/>
    <w:uiPriority w:val="99"/>
    <w:unhideWhenUsed/>
    <w:rsid w:val="008B6928"/>
    <w:pPr>
      <w:tabs>
        <w:tab w:val="clear" w:pos="1702"/>
        <w:tab w:val="clear" w:pos="2410"/>
      </w:tabs>
      <w:spacing w:before="100" w:beforeAutospacing="1" w:after="100" w:afterAutospacing="1"/>
      <w:jc w:val="left"/>
    </w:pPr>
    <w:rPr>
      <w:szCs w:val="24"/>
    </w:rPr>
  </w:style>
  <w:style w:type="character" w:styleId="Hervorhebung">
    <w:name w:val="Emphasis"/>
    <w:basedOn w:val="Absatz-Standardschriftart"/>
    <w:uiPriority w:val="20"/>
    <w:qFormat/>
    <w:rsid w:val="008B6928"/>
    <w:rPr>
      <w:i/>
      <w:iCs/>
    </w:rPr>
  </w:style>
  <w:style w:type="character" w:styleId="Hyperlink">
    <w:name w:val="Hyperlink"/>
    <w:basedOn w:val="Absatz-Standardschriftart"/>
    <w:uiPriority w:val="99"/>
    <w:semiHidden/>
    <w:unhideWhenUsed/>
    <w:rsid w:val="001B5280"/>
    <w:rPr>
      <w:color w:val="0000FF"/>
      <w:u w:val="single"/>
    </w:rPr>
  </w:style>
  <w:style w:type="character" w:styleId="HTMLZitat">
    <w:name w:val="HTML Cite"/>
    <w:basedOn w:val="Absatz-Standardschriftart"/>
    <w:uiPriority w:val="99"/>
    <w:semiHidden/>
    <w:unhideWhenUsed/>
    <w:rsid w:val="001B5280"/>
    <w:rPr>
      <w:i/>
      <w:iCs/>
    </w:rPr>
  </w:style>
  <w:style w:type="character" w:styleId="Fett">
    <w:name w:val="Strong"/>
    <w:basedOn w:val="Absatz-Standardschriftart"/>
    <w:uiPriority w:val="22"/>
    <w:qFormat/>
    <w:rsid w:val="001B5280"/>
    <w:rPr>
      <w:b/>
      <w:bCs/>
    </w:rPr>
  </w:style>
  <w:style w:type="character" w:customStyle="1" w:styleId="mejs-currenttime">
    <w:name w:val="mejs-currenttime"/>
    <w:basedOn w:val="Absatz-Standardschriftart"/>
    <w:rsid w:val="00252577"/>
  </w:style>
  <w:style w:type="character" w:customStyle="1" w:styleId="mejs-duration">
    <w:name w:val="mejs-duration"/>
    <w:basedOn w:val="Absatz-Standardschriftart"/>
    <w:rsid w:val="00252577"/>
  </w:style>
  <w:style w:type="paragraph" w:styleId="NurText">
    <w:name w:val="Plain Text"/>
    <w:basedOn w:val="Standard"/>
    <w:link w:val="NurTextZchn"/>
    <w:uiPriority w:val="99"/>
    <w:unhideWhenUsed/>
    <w:rsid w:val="003F45C2"/>
    <w:pPr>
      <w:tabs>
        <w:tab w:val="clear" w:pos="1702"/>
        <w:tab w:val="clear" w:pos="2410"/>
      </w:tabs>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3F45C2"/>
    <w:rPr>
      <w:rFonts w:ascii="Calibri" w:eastAsiaTheme="minorHAnsi" w:hAnsi="Calibri" w:cstheme="minorBidi"/>
      <w:sz w:val="22"/>
      <w:szCs w:val="21"/>
      <w:lang w:eastAsia="en-US"/>
    </w:rPr>
  </w:style>
  <w:style w:type="paragraph" w:styleId="Kopfzeile">
    <w:name w:val="header"/>
    <w:basedOn w:val="Standard"/>
    <w:link w:val="KopfzeileZchn"/>
    <w:uiPriority w:val="99"/>
    <w:unhideWhenUsed/>
    <w:rsid w:val="00FE7F8A"/>
    <w:pPr>
      <w:tabs>
        <w:tab w:val="clear" w:pos="1702"/>
        <w:tab w:val="clear" w:pos="2410"/>
        <w:tab w:val="center" w:pos="4536"/>
        <w:tab w:val="right" w:pos="9072"/>
      </w:tabs>
    </w:pPr>
  </w:style>
  <w:style w:type="character" w:customStyle="1" w:styleId="KopfzeileZchn">
    <w:name w:val="Kopfzeile Zchn"/>
    <w:basedOn w:val="Absatz-Standardschriftart"/>
    <w:link w:val="Kopfzeile"/>
    <w:uiPriority w:val="99"/>
    <w:rsid w:val="00FE7F8A"/>
    <w:rPr>
      <w:sz w:val="24"/>
    </w:rPr>
  </w:style>
  <w:style w:type="paragraph" w:styleId="Fuzeile">
    <w:name w:val="footer"/>
    <w:basedOn w:val="Standard"/>
    <w:link w:val="FuzeileZchn"/>
    <w:uiPriority w:val="99"/>
    <w:unhideWhenUsed/>
    <w:rsid w:val="00FE7F8A"/>
    <w:pPr>
      <w:tabs>
        <w:tab w:val="clear" w:pos="1702"/>
        <w:tab w:val="clear" w:pos="2410"/>
        <w:tab w:val="center" w:pos="4536"/>
        <w:tab w:val="right" w:pos="9072"/>
      </w:tabs>
    </w:pPr>
  </w:style>
  <w:style w:type="character" w:customStyle="1" w:styleId="FuzeileZchn">
    <w:name w:val="Fußzeile Zchn"/>
    <w:basedOn w:val="Absatz-Standardschriftart"/>
    <w:link w:val="Fuzeile"/>
    <w:uiPriority w:val="99"/>
    <w:rsid w:val="00FE7F8A"/>
    <w:rPr>
      <w:sz w:val="24"/>
    </w:rPr>
  </w:style>
  <w:style w:type="paragraph" w:styleId="Listenabsatz">
    <w:name w:val="List Paragraph"/>
    <w:basedOn w:val="Standard"/>
    <w:uiPriority w:val="34"/>
    <w:qFormat/>
    <w:rsid w:val="00B20057"/>
    <w:pPr>
      <w:ind w:left="720"/>
      <w:contextualSpacing/>
    </w:pPr>
  </w:style>
  <w:style w:type="paragraph" w:styleId="KeinLeerraum">
    <w:name w:val="No Spacing"/>
    <w:uiPriority w:val="1"/>
    <w:qFormat/>
    <w:rsid w:val="009B1832"/>
    <w:rPr>
      <w:rFonts w:ascii="Verdana" w:eastAsia="Calibri" w:hAnsi="Verdana"/>
      <w:szCs w:val="22"/>
      <w:lang w:eastAsia="en-US"/>
    </w:rPr>
  </w:style>
  <w:style w:type="paragraph" w:styleId="Textkrper">
    <w:name w:val="Body Text"/>
    <w:basedOn w:val="Standard"/>
    <w:link w:val="TextkrperZchn"/>
    <w:rsid w:val="000A67D7"/>
    <w:pPr>
      <w:widowControl w:val="0"/>
      <w:tabs>
        <w:tab w:val="clear" w:pos="1702"/>
        <w:tab w:val="clear" w:pos="2410"/>
      </w:tabs>
      <w:suppressAutoHyphens/>
      <w:spacing w:after="283"/>
      <w:jc w:val="left"/>
    </w:pPr>
    <w:rPr>
      <w:rFonts w:ascii="Liberation Serif" w:eastAsia="SimSun" w:hAnsi="Liberation Serif" w:cs="Mangal"/>
      <w:szCs w:val="24"/>
      <w:lang w:eastAsia="zh-CN" w:bidi="hi-IN"/>
    </w:rPr>
  </w:style>
  <w:style w:type="character" w:customStyle="1" w:styleId="TextkrperZchn">
    <w:name w:val="Textkörper Zchn"/>
    <w:basedOn w:val="Absatz-Standardschriftart"/>
    <w:link w:val="Textkrper"/>
    <w:rsid w:val="000A67D7"/>
    <w:rPr>
      <w:rFonts w:ascii="Liberation Serif" w:eastAsia="SimSun" w:hAnsi="Liberation Serif" w:cs="Mangal"/>
      <w:sz w:val="24"/>
      <w:szCs w:val="24"/>
      <w:lang w:eastAsia="zh-CN" w:bidi="hi-IN"/>
    </w:rPr>
  </w:style>
  <w:style w:type="paragraph" w:customStyle="1" w:styleId="Textkrper1">
    <w:name w:val="Textkörper1"/>
    <w:basedOn w:val="Standard"/>
    <w:rsid w:val="007E0D81"/>
    <w:pPr>
      <w:widowControl w:val="0"/>
      <w:tabs>
        <w:tab w:val="clear" w:pos="1702"/>
        <w:tab w:val="clear" w:pos="2410"/>
      </w:tabs>
      <w:suppressAutoHyphens/>
      <w:spacing w:after="283"/>
      <w:jc w:val="left"/>
    </w:pPr>
    <w:rPr>
      <w:rFonts w:ascii="Liberation Serif" w:eastAsia="SimSun" w:hAnsi="Liberation Serif" w:cs="Mangal"/>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085">
      <w:bodyDiv w:val="1"/>
      <w:marLeft w:val="0"/>
      <w:marRight w:val="0"/>
      <w:marTop w:val="0"/>
      <w:marBottom w:val="0"/>
      <w:divBdr>
        <w:top w:val="none" w:sz="0" w:space="0" w:color="auto"/>
        <w:left w:val="none" w:sz="0" w:space="0" w:color="auto"/>
        <w:bottom w:val="none" w:sz="0" w:space="0" w:color="auto"/>
        <w:right w:val="none" w:sz="0" w:space="0" w:color="auto"/>
      </w:divBdr>
    </w:div>
    <w:div w:id="22023634">
      <w:bodyDiv w:val="1"/>
      <w:marLeft w:val="0"/>
      <w:marRight w:val="0"/>
      <w:marTop w:val="0"/>
      <w:marBottom w:val="0"/>
      <w:divBdr>
        <w:top w:val="none" w:sz="0" w:space="0" w:color="auto"/>
        <w:left w:val="none" w:sz="0" w:space="0" w:color="auto"/>
        <w:bottom w:val="none" w:sz="0" w:space="0" w:color="auto"/>
        <w:right w:val="none" w:sz="0" w:space="0" w:color="auto"/>
      </w:divBdr>
      <w:divsChild>
        <w:div w:id="2032219882">
          <w:marLeft w:val="0"/>
          <w:marRight w:val="0"/>
          <w:marTop w:val="0"/>
          <w:marBottom w:val="0"/>
          <w:divBdr>
            <w:top w:val="none" w:sz="0" w:space="0" w:color="auto"/>
            <w:left w:val="none" w:sz="0" w:space="0" w:color="auto"/>
            <w:bottom w:val="none" w:sz="0" w:space="0" w:color="auto"/>
            <w:right w:val="none" w:sz="0" w:space="0" w:color="auto"/>
          </w:divBdr>
        </w:div>
        <w:div w:id="1451976261">
          <w:marLeft w:val="0"/>
          <w:marRight w:val="0"/>
          <w:marTop w:val="0"/>
          <w:marBottom w:val="0"/>
          <w:divBdr>
            <w:top w:val="none" w:sz="0" w:space="0" w:color="auto"/>
            <w:left w:val="none" w:sz="0" w:space="0" w:color="auto"/>
            <w:bottom w:val="none" w:sz="0" w:space="0" w:color="auto"/>
            <w:right w:val="none" w:sz="0" w:space="0" w:color="auto"/>
          </w:divBdr>
        </w:div>
        <w:div w:id="503785725">
          <w:marLeft w:val="0"/>
          <w:marRight w:val="0"/>
          <w:marTop w:val="0"/>
          <w:marBottom w:val="0"/>
          <w:divBdr>
            <w:top w:val="none" w:sz="0" w:space="0" w:color="auto"/>
            <w:left w:val="none" w:sz="0" w:space="0" w:color="auto"/>
            <w:bottom w:val="none" w:sz="0" w:space="0" w:color="auto"/>
            <w:right w:val="none" w:sz="0" w:space="0" w:color="auto"/>
          </w:divBdr>
        </w:div>
        <w:div w:id="336033216">
          <w:marLeft w:val="0"/>
          <w:marRight w:val="0"/>
          <w:marTop w:val="0"/>
          <w:marBottom w:val="0"/>
          <w:divBdr>
            <w:top w:val="none" w:sz="0" w:space="0" w:color="auto"/>
            <w:left w:val="none" w:sz="0" w:space="0" w:color="auto"/>
            <w:bottom w:val="none" w:sz="0" w:space="0" w:color="auto"/>
            <w:right w:val="none" w:sz="0" w:space="0" w:color="auto"/>
          </w:divBdr>
        </w:div>
        <w:div w:id="1853376833">
          <w:marLeft w:val="0"/>
          <w:marRight w:val="0"/>
          <w:marTop w:val="0"/>
          <w:marBottom w:val="0"/>
          <w:divBdr>
            <w:top w:val="none" w:sz="0" w:space="0" w:color="auto"/>
            <w:left w:val="none" w:sz="0" w:space="0" w:color="auto"/>
            <w:bottom w:val="none" w:sz="0" w:space="0" w:color="auto"/>
            <w:right w:val="none" w:sz="0" w:space="0" w:color="auto"/>
          </w:divBdr>
        </w:div>
        <w:div w:id="1399864277">
          <w:marLeft w:val="0"/>
          <w:marRight w:val="0"/>
          <w:marTop w:val="0"/>
          <w:marBottom w:val="0"/>
          <w:divBdr>
            <w:top w:val="none" w:sz="0" w:space="0" w:color="auto"/>
            <w:left w:val="none" w:sz="0" w:space="0" w:color="auto"/>
            <w:bottom w:val="none" w:sz="0" w:space="0" w:color="auto"/>
            <w:right w:val="none" w:sz="0" w:space="0" w:color="auto"/>
          </w:divBdr>
        </w:div>
      </w:divsChild>
    </w:div>
    <w:div w:id="70741192">
      <w:bodyDiv w:val="1"/>
      <w:marLeft w:val="0"/>
      <w:marRight w:val="0"/>
      <w:marTop w:val="0"/>
      <w:marBottom w:val="0"/>
      <w:divBdr>
        <w:top w:val="none" w:sz="0" w:space="0" w:color="auto"/>
        <w:left w:val="none" w:sz="0" w:space="0" w:color="auto"/>
        <w:bottom w:val="none" w:sz="0" w:space="0" w:color="auto"/>
        <w:right w:val="none" w:sz="0" w:space="0" w:color="auto"/>
      </w:divBdr>
    </w:div>
    <w:div w:id="80878435">
      <w:bodyDiv w:val="1"/>
      <w:marLeft w:val="0"/>
      <w:marRight w:val="0"/>
      <w:marTop w:val="0"/>
      <w:marBottom w:val="0"/>
      <w:divBdr>
        <w:top w:val="none" w:sz="0" w:space="0" w:color="auto"/>
        <w:left w:val="none" w:sz="0" w:space="0" w:color="auto"/>
        <w:bottom w:val="none" w:sz="0" w:space="0" w:color="auto"/>
        <w:right w:val="none" w:sz="0" w:space="0" w:color="auto"/>
      </w:divBdr>
      <w:divsChild>
        <w:div w:id="1492912518">
          <w:marLeft w:val="0"/>
          <w:marRight w:val="0"/>
          <w:marTop w:val="0"/>
          <w:marBottom w:val="0"/>
          <w:divBdr>
            <w:top w:val="none" w:sz="0" w:space="0" w:color="auto"/>
            <w:left w:val="none" w:sz="0" w:space="0" w:color="auto"/>
            <w:bottom w:val="none" w:sz="0" w:space="0" w:color="auto"/>
            <w:right w:val="none" w:sz="0" w:space="0" w:color="auto"/>
          </w:divBdr>
        </w:div>
        <w:div w:id="1668050922">
          <w:marLeft w:val="0"/>
          <w:marRight w:val="0"/>
          <w:marTop w:val="0"/>
          <w:marBottom w:val="0"/>
          <w:divBdr>
            <w:top w:val="none" w:sz="0" w:space="0" w:color="auto"/>
            <w:left w:val="none" w:sz="0" w:space="0" w:color="auto"/>
            <w:bottom w:val="none" w:sz="0" w:space="0" w:color="auto"/>
            <w:right w:val="none" w:sz="0" w:space="0" w:color="auto"/>
          </w:divBdr>
        </w:div>
      </w:divsChild>
    </w:div>
    <w:div w:id="98335045">
      <w:bodyDiv w:val="1"/>
      <w:marLeft w:val="0"/>
      <w:marRight w:val="0"/>
      <w:marTop w:val="0"/>
      <w:marBottom w:val="0"/>
      <w:divBdr>
        <w:top w:val="none" w:sz="0" w:space="0" w:color="auto"/>
        <w:left w:val="none" w:sz="0" w:space="0" w:color="auto"/>
        <w:bottom w:val="none" w:sz="0" w:space="0" w:color="auto"/>
        <w:right w:val="none" w:sz="0" w:space="0" w:color="auto"/>
      </w:divBdr>
    </w:div>
    <w:div w:id="117456300">
      <w:bodyDiv w:val="1"/>
      <w:marLeft w:val="0"/>
      <w:marRight w:val="0"/>
      <w:marTop w:val="0"/>
      <w:marBottom w:val="0"/>
      <w:divBdr>
        <w:top w:val="none" w:sz="0" w:space="0" w:color="auto"/>
        <w:left w:val="none" w:sz="0" w:space="0" w:color="auto"/>
        <w:bottom w:val="none" w:sz="0" w:space="0" w:color="auto"/>
        <w:right w:val="none" w:sz="0" w:space="0" w:color="auto"/>
      </w:divBdr>
    </w:div>
    <w:div w:id="123038550">
      <w:bodyDiv w:val="1"/>
      <w:marLeft w:val="0"/>
      <w:marRight w:val="0"/>
      <w:marTop w:val="0"/>
      <w:marBottom w:val="0"/>
      <w:divBdr>
        <w:top w:val="none" w:sz="0" w:space="0" w:color="auto"/>
        <w:left w:val="none" w:sz="0" w:space="0" w:color="auto"/>
        <w:bottom w:val="none" w:sz="0" w:space="0" w:color="auto"/>
        <w:right w:val="none" w:sz="0" w:space="0" w:color="auto"/>
      </w:divBdr>
    </w:div>
    <w:div w:id="162739811">
      <w:bodyDiv w:val="1"/>
      <w:marLeft w:val="0"/>
      <w:marRight w:val="0"/>
      <w:marTop w:val="0"/>
      <w:marBottom w:val="0"/>
      <w:divBdr>
        <w:top w:val="none" w:sz="0" w:space="0" w:color="auto"/>
        <w:left w:val="none" w:sz="0" w:space="0" w:color="auto"/>
        <w:bottom w:val="none" w:sz="0" w:space="0" w:color="auto"/>
        <w:right w:val="none" w:sz="0" w:space="0" w:color="auto"/>
      </w:divBdr>
      <w:divsChild>
        <w:div w:id="1207330942">
          <w:marLeft w:val="0"/>
          <w:marRight w:val="0"/>
          <w:marTop w:val="0"/>
          <w:marBottom w:val="0"/>
          <w:divBdr>
            <w:top w:val="none" w:sz="0" w:space="0" w:color="auto"/>
            <w:left w:val="none" w:sz="0" w:space="0" w:color="auto"/>
            <w:bottom w:val="none" w:sz="0" w:space="0" w:color="auto"/>
            <w:right w:val="none" w:sz="0" w:space="0" w:color="auto"/>
          </w:divBdr>
        </w:div>
        <w:div w:id="1458063511">
          <w:marLeft w:val="0"/>
          <w:marRight w:val="0"/>
          <w:marTop w:val="0"/>
          <w:marBottom w:val="0"/>
          <w:divBdr>
            <w:top w:val="none" w:sz="0" w:space="0" w:color="auto"/>
            <w:left w:val="none" w:sz="0" w:space="0" w:color="auto"/>
            <w:bottom w:val="none" w:sz="0" w:space="0" w:color="auto"/>
            <w:right w:val="none" w:sz="0" w:space="0" w:color="auto"/>
          </w:divBdr>
        </w:div>
        <w:div w:id="1939486856">
          <w:marLeft w:val="0"/>
          <w:marRight w:val="0"/>
          <w:marTop w:val="0"/>
          <w:marBottom w:val="0"/>
          <w:divBdr>
            <w:top w:val="none" w:sz="0" w:space="0" w:color="auto"/>
            <w:left w:val="none" w:sz="0" w:space="0" w:color="auto"/>
            <w:bottom w:val="none" w:sz="0" w:space="0" w:color="auto"/>
            <w:right w:val="none" w:sz="0" w:space="0" w:color="auto"/>
          </w:divBdr>
        </w:div>
        <w:div w:id="1220752858">
          <w:marLeft w:val="0"/>
          <w:marRight w:val="0"/>
          <w:marTop w:val="0"/>
          <w:marBottom w:val="0"/>
          <w:divBdr>
            <w:top w:val="none" w:sz="0" w:space="0" w:color="auto"/>
            <w:left w:val="none" w:sz="0" w:space="0" w:color="auto"/>
            <w:bottom w:val="none" w:sz="0" w:space="0" w:color="auto"/>
            <w:right w:val="none" w:sz="0" w:space="0" w:color="auto"/>
          </w:divBdr>
        </w:div>
        <w:div w:id="369383692">
          <w:marLeft w:val="0"/>
          <w:marRight w:val="0"/>
          <w:marTop w:val="0"/>
          <w:marBottom w:val="0"/>
          <w:divBdr>
            <w:top w:val="none" w:sz="0" w:space="0" w:color="auto"/>
            <w:left w:val="none" w:sz="0" w:space="0" w:color="auto"/>
            <w:bottom w:val="none" w:sz="0" w:space="0" w:color="auto"/>
            <w:right w:val="none" w:sz="0" w:space="0" w:color="auto"/>
          </w:divBdr>
        </w:div>
        <w:div w:id="1264798118">
          <w:marLeft w:val="0"/>
          <w:marRight w:val="0"/>
          <w:marTop w:val="0"/>
          <w:marBottom w:val="0"/>
          <w:divBdr>
            <w:top w:val="none" w:sz="0" w:space="0" w:color="auto"/>
            <w:left w:val="none" w:sz="0" w:space="0" w:color="auto"/>
            <w:bottom w:val="none" w:sz="0" w:space="0" w:color="auto"/>
            <w:right w:val="none" w:sz="0" w:space="0" w:color="auto"/>
          </w:divBdr>
        </w:div>
      </w:divsChild>
    </w:div>
    <w:div w:id="182134531">
      <w:bodyDiv w:val="1"/>
      <w:marLeft w:val="0"/>
      <w:marRight w:val="0"/>
      <w:marTop w:val="0"/>
      <w:marBottom w:val="0"/>
      <w:divBdr>
        <w:top w:val="none" w:sz="0" w:space="0" w:color="auto"/>
        <w:left w:val="none" w:sz="0" w:space="0" w:color="auto"/>
        <w:bottom w:val="none" w:sz="0" w:space="0" w:color="auto"/>
        <w:right w:val="none" w:sz="0" w:space="0" w:color="auto"/>
      </w:divBdr>
      <w:divsChild>
        <w:div w:id="1775633444">
          <w:marLeft w:val="0"/>
          <w:marRight w:val="0"/>
          <w:marTop w:val="0"/>
          <w:marBottom w:val="0"/>
          <w:divBdr>
            <w:top w:val="none" w:sz="0" w:space="0" w:color="auto"/>
            <w:left w:val="none" w:sz="0" w:space="0" w:color="auto"/>
            <w:bottom w:val="none" w:sz="0" w:space="0" w:color="auto"/>
            <w:right w:val="none" w:sz="0" w:space="0" w:color="auto"/>
          </w:divBdr>
        </w:div>
        <w:div w:id="1575779236">
          <w:marLeft w:val="0"/>
          <w:marRight w:val="0"/>
          <w:marTop w:val="0"/>
          <w:marBottom w:val="0"/>
          <w:divBdr>
            <w:top w:val="none" w:sz="0" w:space="0" w:color="auto"/>
            <w:left w:val="none" w:sz="0" w:space="0" w:color="auto"/>
            <w:bottom w:val="none" w:sz="0" w:space="0" w:color="auto"/>
            <w:right w:val="none" w:sz="0" w:space="0" w:color="auto"/>
          </w:divBdr>
        </w:div>
        <w:div w:id="1679043564">
          <w:marLeft w:val="0"/>
          <w:marRight w:val="0"/>
          <w:marTop w:val="0"/>
          <w:marBottom w:val="0"/>
          <w:divBdr>
            <w:top w:val="none" w:sz="0" w:space="0" w:color="auto"/>
            <w:left w:val="none" w:sz="0" w:space="0" w:color="auto"/>
            <w:bottom w:val="none" w:sz="0" w:space="0" w:color="auto"/>
            <w:right w:val="none" w:sz="0" w:space="0" w:color="auto"/>
          </w:divBdr>
        </w:div>
        <w:div w:id="301544306">
          <w:marLeft w:val="0"/>
          <w:marRight w:val="0"/>
          <w:marTop w:val="0"/>
          <w:marBottom w:val="0"/>
          <w:divBdr>
            <w:top w:val="none" w:sz="0" w:space="0" w:color="auto"/>
            <w:left w:val="none" w:sz="0" w:space="0" w:color="auto"/>
            <w:bottom w:val="none" w:sz="0" w:space="0" w:color="auto"/>
            <w:right w:val="none" w:sz="0" w:space="0" w:color="auto"/>
          </w:divBdr>
        </w:div>
        <w:div w:id="806315671">
          <w:marLeft w:val="0"/>
          <w:marRight w:val="0"/>
          <w:marTop w:val="0"/>
          <w:marBottom w:val="0"/>
          <w:divBdr>
            <w:top w:val="none" w:sz="0" w:space="0" w:color="auto"/>
            <w:left w:val="none" w:sz="0" w:space="0" w:color="auto"/>
            <w:bottom w:val="none" w:sz="0" w:space="0" w:color="auto"/>
            <w:right w:val="none" w:sz="0" w:space="0" w:color="auto"/>
          </w:divBdr>
        </w:div>
        <w:div w:id="1697543173">
          <w:marLeft w:val="0"/>
          <w:marRight w:val="0"/>
          <w:marTop w:val="0"/>
          <w:marBottom w:val="0"/>
          <w:divBdr>
            <w:top w:val="none" w:sz="0" w:space="0" w:color="auto"/>
            <w:left w:val="none" w:sz="0" w:space="0" w:color="auto"/>
            <w:bottom w:val="none" w:sz="0" w:space="0" w:color="auto"/>
            <w:right w:val="none" w:sz="0" w:space="0" w:color="auto"/>
          </w:divBdr>
        </w:div>
      </w:divsChild>
    </w:div>
    <w:div w:id="196434034">
      <w:bodyDiv w:val="1"/>
      <w:marLeft w:val="0"/>
      <w:marRight w:val="0"/>
      <w:marTop w:val="0"/>
      <w:marBottom w:val="0"/>
      <w:divBdr>
        <w:top w:val="none" w:sz="0" w:space="0" w:color="auto"/>
        <w:left w:val="none" w:sz="0" w:space="0" w:color="auto"/>
        <w:bottom w:val="none" w:sz="0" w:space="0" w:color="auto"/>
        <w:right w:val="none" w:sz="0" w:space="0" w:color="auto"/>
      </w:divBdr>
    </w:div>
    <w:div w:id="210389783">
      <w:bodyDiv w:val="1"/>
      <w:marLeft w:val="0"/>
      <w:marRight w:val="0"/>
      <w:marTop w:val="0"/>
      <w:marBottom w:val="0"/>
      <w:divBdr>
        <w:top w:val="none" w:sz="0" w:space="0" w:color="auto"/>
        <w:left w:val="none" w:sz="0" w:space="0" w:color="auto"/>
        <w:bottom w:val="none" w:sz="0" w:space="0" w:color="auto"/>
        <w:right w:val="none" w:sz="0" w:space="0" w:color="auto"/>
      </w:divBdr>
      <w:divsChild>
        <w:div w:id="2015182832">
          <w:marLeft w:val="0"/>
          <w:marRight w:val="0"/>
          <w:marTop w:val="0"/>
          <w:marBottom w:val="0"/>
          <w:divBdr>
            <w:top w:val="none" w:sz="0" w:space="0" w:color="auto"/>
            <w:left w:val="none" w:sz="0" w:space="0" w:color="auto"/>
            <w:bottom w:val="none" w:sz="0" w:space="0" w:color="auto"/>
            <w:right w:val="none" w:sz="0" w:space="0" w:color="auto"/>
          </w:divBdr>
        </w:div>
        <w:div w:id="2027094811">
          <w:marLeft w:val="0"/>
          <w:marRight w:val="0"/>
          <w:marTop w:val="0"/>
          <w:marBottom w:val="0"/>
          <w:divBdr>
            <w:top w:val="none" w:sz="0" w:space="0" w:color="auto"/>
            <w:left w:val="none" w:sz="0" w:space="0" w:color="auto"/>
            <w:bottom w:val="none" w:sz="0" w:space="0" w:color="auto"/>
            <w:right w:val="none" w:sz="0" w:space="0" w:color="auto"/>
          </w:divBdr>
        </w:div>
        <w:div w:id="668755671">
          <w:marLeft w:val="0"/>
          <w:marRight w:val="0"/>
          <w:marTop w:val="0"/>
          <w:marBottom w:val="0"/>
          <w:divBdr>
            <w:top w:val="none" w:sz="0" w:space="0" w:color="auto"/>
            <w:left w:val="none" w:sz="0" w:space="0" w:color="auto"/>
            <w:bottom w:val="none" w:sz="0" w:space="0" w:color="auto"/>
            <w:right w:val="none" w:sz="0" w:space="0" w:color="auto"/>
          </w:divBdr>
        </w:div>
        <w:div w:id="2003115451">
          <w:marLeft w:val="0"/>
          <w:marRight w:val="0"/>
          <w:marTop w:val="0"/>
          <w:marBottom w:val="0"/>
          <w:divBdr>
            <w:top w:val="none" w:sz="0" w:space="0" w:color="auto"/>
            <w:left w:val="none" w:sz="0" w:space="0" w:color="auto"/>
            <w:bottom w:val="none" w:sz="0" w:space="0" w:color="auto"/>
            <w:right w:val="none" w:sz="0" w:space="0" w:color="auto"/>
          </w:divBdr>
        </w:div>
      </w:divsChild>
    </w:div>
    <w:div w:id="228418990">
      <w:bodyDiv w:val="1"/>
      <w:marLeft w:val="0"/>
      <w:marRight w:val="0"/>
      <w:marTop w:val="0"/>
      <w:marBottom w:val="0"/>
      <w:divBdr>
        <w:top w:val="none" w:sz="0" w:space="0" w:color="auto"/>
        <w:left w:val="none" w:sz="0" w:space="0" w:color="auto"/>
        <w:bottom w:val="none" w:sz="0" w:space="0" w:color="auto"/>
        <w:right w:val="none" w:sz="0" w:space="0" w:color="auto"/>
      </w:divBdr>
    </w:div>
    <w:div w:id="288896287">
      <w:bodyDiv w:val="1"/>
      <w:marLeft w:val="0"/>
      <w:marRight w:val="0"/>
      <w:marTop w:val="0"/>
      <w:marBottom w:val="0"/>
      <w:divBdr>
        <w:top w:val="none" w:sz="0" w:space="0" w:color="auto"/>
        <w:left w:val="none" w:sz="0" w:space="0" w:color="auto"/>
        <w:bottom w:val="none" w:sz="0" w:space="0" w:color="auto"/>
        <w:right w:val="none" w:sz="0" w:space="0" w:color="auto"/>
      </w:divBdr>
      <w:divsChild>
        <w:div w:id="2018728561">
          <w:marLeft w:val="0"/>
          <w:marRight w:val="0"/>
          <w:marTop w:val="0"/>
          <w:marBottom w:val="0"/>
          <w:divBdr>
            <w:top w:val="none" w:sz="0" w:space="0" w:color="auto"/>
            <w:left w:val="none" w:sz="0" w:space="0" w:color="auto"/>
            <w:bottom w:val="none" w:sz="0" w:space="0" w:color="auto"/>
            <w:right w:val="none" w:sz="0" w:space="0" w:color="auto"/>
          </w:divBdr>
        </w:div>
        <w:div w:id="1207062910">
          <w:marLeft w:val="0"/>
          <w:marRight w:val="0"/>
          <w:marTop w:val="0"/>
          <w:marBottom w:val="0"/>
          <w:divBdr>
            <w:top w:val="none" w:sz="0" w:space="0" w:color="auto"/>
            <w:left w:val="none" w:sz="0" w:space="0" w:color="auto"/>
            <w:bottom w:val="none" w:sz="0" w:space="0" w:color="auto"/>
            <w:right w:val="none" w:sz="0" w:space="0" w:color="auto"/>
          </w:divBdr>
        </w:div>
        <w:div w:id="2011365684">
          <w:marLeft w:val="0"/>
          <w:marRight w:val="0"/>
          <w:marTop w:val="0"/>
          <w:marBottom w:val="0"/>
          <w:divBdr>
            <w:top w:val="none" w:sz="0" w:space="0" w:color="auto"/>
            <w:left w:val="none" w:sz="0" w:space="0" w:color="auto"/>
            <w:bottom w:val="none" w:sz="0" w:space="0" w:color="auto"/>
            <w:right w:val="none" w:sz="0" w:space="0" w:color="auto"/>
          </w:divBdr>
        </w:div>
        <w:div w:id="987396262">
          <w:marLeft w:val="0"/>
          <w:marRight w:val="0"/>
          <w:marTop w:val="0"/>
          <w:marBottom w:val="0"/>
          <w:divBdr>
            <w:top w:val="none" w:sz="0" w:space="0" w:color="auto"/>
            <w:left w:val="none" w:sz="0" w:space="0" w:color="auto"/>
            <w:bottom w:val="none" w:sz="0" w:space="0" w:color="auto"/>
            <w:right w:val="none" w:sz="0" w:space="0" w:color="auto"/>
          </w:divBdr>
        </w:div>
        <w:div w:id="769590229">
          <w:marLeft w:val="0"/>
          <w:marRight w:val="0"/>
          <w:marTop w:val="0"/>
          <w:marBottom w:val="0"/>
          <w:divBdr>
            <w:top w:val="none" w:sz="0" w:space="0" w:color="auto"/>
            <w:left w:val="none" w:sz="0" w:space="0" w:color="auto"/>
            <w:bottom w:val="none" w:sz="0" w:space="0" w:color="auto"/>
            <w:right w:val="none" w:sz="0" w:space="0" w:color="auto"/>
          </w:divBdr>
        </w:div>
        <w:div w:id="189992788">
          <w:marLeft w:val="0"/>
          <w:marRight w:val="0"/>
          <w:marTop w:val="0"/>
          <w:marBottom w:val="0"/>
          <w:divBdr>
            <w:top w:val="none" w:sz="0" w:space="0" w:color="auto"/>
            <w:left w:val="none" w:sz="0" w:space="0" w:color="auto"/>
            <w:bottom w:val="none" w:sz="0" w:space="0" w:color="auto"/>
            <w:right w:val="none" w:sz="0" w:space="0" w:color="auto"/>
          </w:divBdr>
        </w:div>
      </w:divsChild>
    </w:div>
    <w:div w:id="294919511">
      <w:bodyDiv w:val="1"/>
      <w:marLeft w:val="0"/>
      <w:marRight w:val="0"/>
      <w:marTop w:val="0"/>
      <w:marBottom w:val="0"/>
      <w:divBdr>
        <w:top w:val="none" w:sz="0" w:space="0" w:color="auto"/>
        <w:left w:val="none" w:sz="0" w:space="0" w:color="auto"/>
        <w:bottom w:val="none" w:sz="0" w:space="0" w:color="auto"/>
        <w:right w:val="none" w:sz="0" w:space="0" w:color="auto"/>
      </w:divBdr>
      <w:divsChild>
        <w:div w:id="1223717427">
          <w:marLeft w:val="0"/>
          <w:marRight w:val="0"/>
          <w:marTop w:val="0"/>
          <w:marBottom w:val="0"/>
          <w:divBdr>
            <w:top w:val="none" w:sz="0" w:space="0" w:color="auto"/>
            <w:left w:val="none" w:sz="0" w:space="0" w:color="auto"/>
            <w:bottom w:val="none" w:sz="0" w:space="0" w:color="auto"/>
            <w:right w:val="none" w:sz="0" w:space="0" w:color="auto"/>
          </w:divBdr>
        </w:div>
        <w:div w:id="1136293416">
          <w:marLeft w:val="0"/>
          <w:marRight w:val="0"/>
          <w:marTop w:val="0"/>
          <w:marBottom w:val="0"/>
          <w:divBdr>
            <w:top w:val="none" w:sz="0" w:space="0" w:color="auto"/>
            <w:left w:val="none" w:sz="0" w:space="0" w:color="auto"/>
            <w:bottom w:val="none" w:sz="0" w:space="0" w:color="auto"/>
            <w:right w:val="none" w:sz="0" w:space="0" w:color="auto"/>
          </w:divBdr>
        </w:div>
        <w:div w:id="120537471">
          <w:marLeft w:val="0"/>
          <w:marRight w:val="0"/>
          <w:marTop w:val="0"/>
          <w:marBottom w:val="0"/>
          <w:divBdr>
            <w:top w:val="none" w:sz="0" w:space="0" w:color="auto"/>
            <w:left w:val="none" w:sz="0" w:space="0" w:color="auto"/>
            <w:bottom w:val="none" w:sz="0" w:space="0" w:color="auto"/>
            <w:right w:val="none" w:sz="0" w:space="0" w:color="auto"/>
          </w:divBdr>
        </w:div>
        <w:div w:id="836192975">
          <w:marLeft w:val="0"/>
          <w:marRight w:val="0"/>
          <w:marTop w:val="0"/>
          <w:marBottom w:val="0"/>
          <w:divBdr>
            <w:top w:val="none" w:sz="0" w:space="0" w:color="auto"/>
            <w:left w:val="none" w:sz="0" w:space="0" w:color="auto"/>
            <w:bottom w:val="none" w:sz="0" w:space="0" w:color="auto"/>
            <w:right w:val="none" w:sz="0" w:space="0" w:color="auto"/>
          </w:divBdr>
        </w:div>
      </w:divsChild>
    </w:div>
    <w:div w:id="310866773">
      <w:bodyDiv w:val="1"/>
      <w:marLeft w:val="0"/>
      <w:marRight w:val="0"/>
      <w:marTop w:val="0"/>
      <w:marBottom w:val="0"/>
      <w:divBdr>
        <w:top w:val="none" w:sz="0" w:space="0" w:color="auto"/>
        <w:left w:val="none" w:sz="0" w:space="0" w:color="auto"/>
        <w:bottom w:val="none" w:sz="0" w:space="0" w:color="auto"/>
        <w:right w:val="none" w:sz="0" w:space="0" w:color="auto"/>
      </w:divBdr>
    </w:div>
    <w:div w:id="326985100">
      <w:bodyDiv w:val="1"/>
      <w:marLeft w:val="0"/>
      <w:marRight w:val="0"/>
      <w:marTop w:val="0"/>
      <w:marBottom w:val="0"/>
      <w:divBdr>
        <w:top w:val="none" w:sz="0" w:space="0" w:color="auto"/>
        <w:left w:val="none" w:sz="0" w:space="0" w:color="auto"/>
        <w:bottom w:val="none" w:sz="0" w:space="0" w:color="auto"/>
        <w:right w:val="none" w:sz="0" w:space="0" w:color="auto"/>
      </w:divBdr>
      <w:divsChild>
        <w:div w:id="827476512">
          <w:marLeft w:val="0"/>
          <w:marRight w:val="0"/>
          <w:marTop w:val="0"/>
          <w:marBottom w:val="0"/>
          <w:divBdr>
            <w:top w:val="none" w:sz="0" w:space="0" w:color="auto"/>
            <w:left w:val="none" w:sz="0" w:space="0" w:color="auto"/>
            <w:bottom w:val="none" w:sz="0" w:space="0" w:color="auto"/>
            <w:right w:val="none" w:sz="0" w:space="0" w:color="auto"/>
          </w:divBdr>
        </w:div>
        <w:div w:id="1579511399">
          <w:marLeft w:val="0"/>
          <w:marRight w:val="0"/>
          <w:marTop w:val="0"/>
          <w:marBottom w:val="0"/>
          <w:divBdr>
            <w:top w:val="none" w:sz="0" w:space="0" w:color="auto"/>
            <w:left w:val="none" w:sz="0" w:space="0" w:color="auto"/>
            <w:bottom w:val="none" w:sz="0" w:space="0" w:color="auto"/>
            <w:right w:val="none" w:sz="0" w:space="0" w:color="auto"/>
          </w:divBdr>
        </w:div>
        <w:div w:id="260072868">
          <w:marLeft w:val="0"/>
          <w:marRight w:val="0"/>
          <w:marTop w:val="0"/>
          <w:marBottom w:val="0"/>
          <w:divBdr>
            <w:top w:val="none" w:sz="0" w:space="0" w:color="auto"/>
            <w:left w:val="none" w:sz="0" w:space="0" w:color="auto"/>
            <w:bottom w:val="none" w:sz="0" w:space="0" w:color="auto"/>
            <w:right w:val="none" w:sz="0" w:space="0" w:color="auto"/>
          </w:divBdr>
        </w:div>
        <w:div w:id="1771509600">
          <w:marLeft w:val="0"/>
          <w:marRight w:val="0"/>
          <w:marTop w:val="0"/>
          <w:marBottom w:val="0"/>
          <w:divBdr>
            <w:top w:val="none" w:sz="0" w:space="0" w:color="auto"/>
            <w:left w:val="none" w:sz="0" w:space="0" w:color="auto"/>
            <w:bottom w:val="none" w:sz="0" w:space="0" w:color="auto"/>
            <w:right w:val="none" w:sz="0" w:space="0" w:color="auto"/>
          </w:divBdr>
        </w:div>
        <w:div w:id="1169636586">
          <w:marLeft w:val="0"/>
          <w:marRight w:val="0"/>
          <w:marTop w:val="0"/>
          <w:marBottom w:val="0"/>
          <w:divBdr>
            <w:top w:val="none" w:sz="0" w:space="0" w:color="auto"/>
            <w:left w:val="none" w:sz="0" w:space="0" w:color="auto"/>
            <w:bottom w:val="none" w:sz="0" w:space="0" w:color="auto"/>
            <w:right w:val="none" w:sz="0" w:space="0" w:color="auto"/>
          </w:divBdr>
        </w:div>
        <w:div w:id="1882863457">
          <w:marLeft w:val="0"/>
          <w:marRight w:val="0"/>
          <w:marTop w:val="0"/>
          <w:marBottom w:val="0"/>
          <w:divBdr>
            <w:top w:val="none" w:sz="0" w:space="0" w:color="auto"/>
            <w:left w:val="none" w:sz="0" w:space="0" w:color="auto"/>
            <w:bottom w:val="none" w:sz="0" w:space="0" w:color="auto"/>
            <w:right w:val="none" w:sz="0" w:space="0" w:color="auto"/>
          </w:divBdr>
        </w:div>
      </w:divsChild>
    </w:div>
    <w:div w:id="346297420">
      <w:bodyDiv w:val="1"/>
      <w:marLeft w:val="0"/>
      <w:marRight w:val="0"/>
      <w:marTop w:val="0"/>
      <w:marBottom w:val="0"/>
      <w:divBdr>
        <w:top w:val="none" w:sz="0" w:space="0" w:color="auto"/>
        <w:left w:val="none" w:sz="0" w:space="0" w:color="auto"/>
        <w:bottom w:val="none" w:sz="0" w:space="0" w:color="auto"/>
        <w:right w:val="none" w:sz="0" w:space="0" w:color="auto"/>
      </w:divBdr>
    </w:div>
    <w:div w:id="367920926">
      <w:bodyDiv w:val="1"/>
      <w:marLeft w:val="0"/>
      <w:marRight w:val="0"/>
      <w:marTop w:val="0"/>
      <w:marBottom w:val="0"/>
      <w:divBdr>
        <w:top w:val="none" w:sz="0" w:space="0" w:color="auto"/>
        <w:left w:val="none" w:sz="0" w:space="0" w:color="auto"/>
        <w:bottom w:val="none" w:sz="0" w:space="0" w:color="auto"/>
        <w:right w:val="none" w:sz="0" w:space="0" w:color="auto"/>
      </w:divBdr>
      <w:divsChild>
        <w:div w:id="1345980861">
          <w:marLeft w:val="0"/>
          <w:marRight w:val="0"/>
          <w:marTop w:val="0"/>
          <w:marBottom w:val="0"/>
          <w:divBdr>
            <w:top w:val="none" w:sz="0" w:space="0" w:color="auto"/>
            <w:left w:val="none" w:sz="0" w:space="0" w:color="auto"/>
            <w:bottom w:val="none" w:sz="0" w:space="0" w:color="auto"/>
            <w:right w:val="none" w:sz="0" w:space="0" w:color="auto"/>
          </w:divBdr>
        </w:div>
        <w:div w:id="450050722">
          <w:marLeft w:val="0"/>
          <w:marRight w:val="0"/>
          <w:marTop w:val="0"/>
          <w:marBottom w:val="0"/>
          <w:divBdr>
            <w:top w:val="none" w:sz="0" w:space="0" w:color="auto"/>
            <w:left w:val="none" w:sz="0" w:space="0" w:color="auto"/>
            <w:bottom w:val="none" w:sz="0" w:space="0" w:color="auto"/>
            <w:right w:val="none" w:sz="0" w:space="0" w:color="auto"/>
          </w:divBdr>
        </w:div>
        <w:div w:id="56056302">
          <w:marLeft w:val="0"/>
          <w:marRight w:val="0"/>
          <w:marTop w:val="0"/>
          <w:marBottom w:val="0"/>
          <w:divBdr>
            <w:top w:val="none" w:sz="0" w:space="0" w:color="auto"/>
            <w:left w:val="none" w:sz="0" w:space="0" w:color="auto"/>
            <w:bottom w:val="none" w:sz="0" w:space="0" w:color="auto"/>
            <w:right w:val="none" w:sz="0" w:space="0" w:color="auto"/>
          </w:divBdr>
        </w:div>
        <w:div w:id="359401517">
          <w:marLeft w:val="0"/>
          <w:marRight w:val="0"/>
          <w:marTop w:val="0"/>
          <w:marBottom w:val="0"/>
          <w:divBdr>
            <w:top w:val="none" w:sz="0" w:space="0" w:color="auto"/>
            <w:left w:val="none" w:sz="0" w:space="0" w:color="auto"/>
            <w:bottom w:val="none" w:sz="0" w:space="0" w:color="auto"/>
            <w:right w:val="none" w:sz="0" w:space="0" w:color="auto"/>
          </w:divBdr>
        </w:div>
        <w:div w:id="958798515">
          <w:marLeft w:val="0"/>
          <w:marRight w:val="0"/>
          <w:marTop w:val="0"/>
          <w:marBottom w:val="0"/>
          <w:divBdr>
            <w:top w:val="none" w:sz="0" w:space="0" w:color="auto"/>
            <w:left w:val="none" w:sz="0" w:space="0" w:color="auto"/>
            <w:bottom w:val="none" w:sz="0" w:space="0" w:color="auto"/>
            <w:right w:val="none" w:sz="0" w:space="0" w:color="auto"/>
          </w:divBdr>
        </w:div>
        <w:div w:id="1642268109">
          <w:marLeft w:val="0"/>
          <w:marRight w:val="0"/>
          <w:marTop w:val="0"/>
          <w:marBottom w:val="0"/>
          <w:divBdr>
            <w:top w:val="none" w:sz="0" w:space="0" w:color="auto"/>
            <w:left w:val="none" w:sz="0" w:space="0" w:color="auto"/>
            <w:bottom w:val="none" w:sz="0" w:space="0" w:color="auto"/>
            <w:right w:val="none" w:sz="0" w:space="0" w:color="auto"/>
          </w:divBdr>
        </w:div>
      </w:divsChild>
    </w:div>
    <w:div w:id="410155297">
      <w:bodyDiv w:val="1"/>
      <w:marLeft w:val="0"/>
      <w:marRight w:val="0"/>
      <w:marTop w:val="0"/>
      <w:marBottom w:val="0"/>
      <w:divBdr>
        <w:top w:val="none" w:sz="0" w:space="0" w:color="auto"/>
        <w:left w:val="none" w:sz="0" w:space="0" w:color="auto"/>
        <w:bottom w:val="none" w:sz="0" w:space="0" w:color="auto"/>
        <w:right w:val="none" w:sz="0" w:space="0" w:color="auto"/>
      </w:divBdr>
    </w:div>
    <w:div w:id="431509831">
      <w:bodyDiv w:val="1"/>
      <w:marLeft w:val="0"/>
      <w:marRight w:val="0"/>
      <w:marTop w:val="0"/>
      <w:marBottom w:val="0"/>
      <w:divBdr>
        <w:top w:val="none" w:sz="0" w:space="0" w:color="auto"/>
        <w:left w:val="none" w:sz="0" w:space="0" w:color="auto"/>
        <w:bottom w:val="none" w:sz="0" w:space="0" w:color="auto"/>
        <w:right w:val="none" w:sz="0" w:space="0" w:color="auto"/>
      </w:divBdr>
    </w:div>
    <w:div w:id="448931781">
      <w:bodyDiv w:val="1"/>
      <w:marLeft w:val="0"/>
      <w:marRight w:val="0"/>
      <w:marTop w:val="0"/>
      <w:marBottom w:val="0"/>
      <w:divBdr>
        <w:top w:val="none" w:sz="0" w:space="0" w:color="auto"/>
        <w:left w:val="none" w:sz="0" w:space="0" w:color="auto"/>
        <w:bottom w:val="none" w:sz="0" w:space="0" w:color="auto"/>
        <w:right w:val="none" w:sz="0" w:space="0" w:color="auto"/>
      </w:divBdr>
      <w:divsChild>
        <w:div w:id="782651119">
          <w:marLeft w:val="0"/>
          <w:marRight w:val="0"/>
          <w:marTop w:val="0"/>
          <w:marBottom w:val="0"/>
          <w:divBdr>
            <w:top w:val="none" w:sz="0" w:space="0" w:color="auto"/>
            <w:left w:val="none" w:sz="0" w:space="0" w:color="auto"/>
            <w:bottom w:val="none" w:sz="0" w:space="0" w:color="auto"/>
            <w:right w:val="none" w:sz="0" w:space="0" w:color="auto"/>
          </w:divBdr>
        </w:div>
        <w:div w:id="1125657160">
          <w:marLeft w:val="0"/>
          <w:marRight w:val="0"/>
          <w:marTop w:val="0"/>
          <w:marBottom w:val="0"/>
          <w:divBdr>
            <w:top w:val="none" w:sz="0" w:space="0" w:color="auto"/>
            <w:left w:val="none" w:sz="0" w:space="0" w:color="auto"/>
            <w:bottom w:val="none" w:sz="0" w:space="0" w:color="auto"/>
            <w:right w:val="none" w:sz="0" w:space="0" w:color="auto"/>
          </w:divBdr>
        </w:div>
        <w:div w:id="535237247">
          <w:marLeft w:val="0"/>
          <w:marRight w:val="0"/>
          <w:marTop w:val="0"/>
          <w:marBottom w:val="0"/>
          <w:divBdr>
            <w:top w:val="none" w:sz="0" w:space="0" w:color="auto"/>
            <w:left w:val="none" w:sz="0" w:space="0" w:color="auto"/>
            <w:bottom w:val="none" w:sz="0" w:space="0" w:color="auto"/>
            <w:right w:val="none" w:sz="0" w:space="0" w:color="auto"/>
          </w:divBdr>
        </w:div>
        <w:div w:id="813178775">
          <w:marLeft w:val="0"/>
          <w:marRight w:val="0"/>
          <w:marTop w:val="0"/>
          <w:marBottom w:val="0"/>
          <w:divBdr>
            <w:top w:val="none" w:sz="0" w:space="0" w:color="auto"/>
            <w:left w:val="none" w:sz="0" w:space="0" w:color="auto"/>
            <w:bottom w:val="none" w:sz="0" w:space="0" w:color="auto"/>
            <w:right w:val="none" w:sz="0" w:space="0" w:color="auto"/>
          </w:divBdr>
        </w:div>
        <w:div w:id="1665431671">
          <w:marLeft w:val="0"/>
          <w:marRight w:val="0"/>
          <w:marTop w:val="0"/>
          <w:marBottom w:val="0"/>
          <w:divBdr>
            <w:top w:val="none" w:sz="0" w:space="0" w:color="auto"/>
            <w:left w:val="none" w:sz="0" w:space="0" w:color="auto"/>
            <w:bottom w:val="none" w:sz="0" w:space="0" w:color="auto"/>
            <w:right w:val="none" w:sz="0" w:space="0" w:color="auto"/>
          </w:divBdr>
        </w:div>
        <w:div w:id="598560757">
          <w:marLeft w:val="0"/>
          <w:marRight w:val="0"/>
          <w:marTop w:val="0"/>
          <w:marBottom w:val="0"/>
          <w:divBdr>
            <w:top w:val="none" w:sz="0" w:space="0" w:color="auto"/>
            <w:left w:val="none" w:sz="0" w:space="0" w:color="auto"/>
            <w:bottom w:val="none" w:sz="0" w:space="0" w:color="auto"/>
            <w:right w:val="none" w:sz="0" w:space="0" w:color="auto"/>
          </w:divBdr>
        </w:div>
      </w:divsChild>
    </w:div>
    <w:div w:id="491141407">
      <w:bodyDiv w:val="1"/>
      <w:marLeft w:val="0"/>
      <w:marRight w:val="0"/>
      <w:marTop w:val="0"/>
      <w:marBottom w:val="0"/>
      <w:divBdr>
        <w:top w:val="none" w:sz="0" w:space="0" w:color="auto"/>
        <w:left w:val="none" w:sz="0" w:space="0" w:color="auto"/>
        <w:bottom w:val="none" w:sz="0" w:space="0" w:color="auto"/>
        <w:right w:val="none" w:sz="0" w:space="0" w:color="auto"/>
      </w:divBdr>
    </w:div>
    <w:div w:id="494567314">
      <w:bodyDiv w:val="1"/>
      <w:marLeft w:val="0"/>
      <w:marRight w:val="0"/>
      <w:marTop w:val="0"/>
      <w:marBottom w:val="0"/>
      <w:divBdr>
        <w:top w:val="none" w:sz="0" w:space="0" w:color="auto"/>
        <w:left w:val="none" w:sz="0" w:space="0" w:color="auto"/>
        <w:bottom w:val="none" w:sz="0" w:space="0" w:color="auto"/>
        <w:right w:val="none" w:sz="0" w:space="0" w:color="auto"/>
      </w:divBdr>
    </w:div>
    <w:div w:id="510607050">
      <w:bodyDiv w:val="1"/>
      <w:marLeft w:val="0"/>
      <w:marRight w:val="0"/>
      <w:marTop w:val="0"/>
      <w:marBottom w:val="0"/>
      <w:divBdr>
        <w:top w:val="none" w:sz="0" w:space="0" w:color="auto"/>
        <w:left w:val="none" w:sz="0" w:space="0" w:color="auto"/>
        <w:bottom w:val="none" w:sz="0" w:space="0" w:color="auto"/>
        <w:right w:val="none" w:sz="0" w:space="0" w:color="auto"/>
      </w:divBdr>
    </w:div>
    <w:div w:id="543373091">
      <w:bodyDiv w:val="1"/>
      <w:marLeft w:val="0"/>
      <w:marRight w:val="0"/>
      <w:marTop w:val="0"/>
      <w:marBottom w:val="0"/>
      <w:divBdr>
        <w:top w:val="none" w:sz="0" w:space="0" w:color="auto"/>
        <w:left w:val="none" w:sz="0" w:space="0" w:color="auto"/>
        <w:bottom w:val="none" w:sz="0" w:space="0" w:color="auto"/>
        <w:right w:val="none" w:sz="0" w:space="0" w:color="auto"/>
      </w:divBdr>
    </w:div>
    <w:div w:id="568002836">
      <w:bodyDiv w:val="1"/>
      <w:marLeft w:val="0"/>
      <w:marRight w:val="0"/>
      <w:marTop w:val="0"/>
      <w:marBottom w:val="0"/>
      <w:divBdr>
        <w:top w:val="none" w:sz="0" w:space="0" w:color="auto"/>
        <w:left w:val="none" w:sz="0" w:space="0" w:color="auto"/>
        <w:bottom w:val="none" w:sz="0" w:space="0" w:color="auto"/>
        <w:right w:val="none" w:sz="0" w:space="0" w:color="auto"/>
      </w:divBdr>
      <w:divsChild>
        <w:div w:id="1263026604">
          <w:marLeft w:val="0"/>
          <w:marRight w:val="0"/>
          <w:marTop w:val="0"/>
          <w:marBottom w:val="0"/>
          <w:divBdr>
            <w:top w:val="none" w:sz="0" w:space="0" w:color="auto"/>
            <w:left w:val="none" w:sz="0" w:space="0" w:color="auto"/>
            <w:bottom w:val="none" w:sz="0" w:space="0" w:color="auto"/>
            <w:right w:val="none" w:sz="0" w:space="0" w:color="auto"/>
          </w:divBdr>
        </w:div>
        <w:div w:id="133107490">
          <w:marLeft w:val="0"/>
          <w:marRight w:val="0"/>
          <w:marTop w:val="0"/>
          <w:marBottom w:val="0"/>
          <w:divBdr>
            <w:top w:val="none" w:sz="0" w:space="0" w:color="auto"/>
            <w:left w:val="none" w:sz="0" w:space="0" w:color="auto"/>
            <w:bottom w:val="none" w:sz="0" w:space="0" w:color="auto"/>
            <w:right w:val="none" w:sz="0" w:space="0" w:color="auto"/>
          </w:divBdr>
        </w:div>
        <w:div w:id="339739811">
          <w:marLeft w:val="0"/>
          <w:marRight w:val="0"/>
          <w:marTop w:val="0"/>
          <w:marBottom w:val="0"/>
          <w:divBdr>
            <w:top w:val="none" w:sz="0" w:space="0" w:color="auto"/>
            <w:left w:val="none" w:sz="0" w:space="0" w:color="auto"/>
            <w:bottom w:val="none" w:sz="0" w:space="0" w:color="auto"/>
            <w:right w:val="none" w:sz="0" w:space="0" w:color="auto"/>
          </w:divBdr>
        </w:div>
        <w:div w:id="1549485996">
          <w:marLeft w:val="0"/>
          <w:marRight w:val="0"/>
          <w:marTop w:val="0"/>
          <w:marBottom w:val="0"/>
          <w:divBdr>
            <w:top w:val="none" w:sz="0" w:space="0" w:color="auto"/>
            <w:left w:val="none" w:sz="0" w:space="0" w:color="auto"/>
            <w:bottom w:val="none" w:sz="0" w:space="0" w:color="auto"/>
            <w:right w:val="none" w:sz="0" w:space="0" w:color="auto"/>
          </w:divBdr>
        </w:div>
        <w:div w:id="868491544">
          <w:marLeft w:val="0"/>
          <w:marRight w:val="0"/>
          <w:marTop w:val="0"/>
          <w:marBottom w:val="0"/>
          <w:divBdr>
            <w:top w:val="none" w:sz="0" w:space="0" w:color="auto"/>
            <w:left w:val="none" w:sz="0" w:space="0" w:color="auto"/>
            <w:bottom w:val="none" w:sz="0" w:space="0" w:color="auto"/>
            <w:right w:val="none" w:sz="0" w:space="0" w:color="auto"/>
          </w:divBdr>
        </w:div>
        <w:div w:id="408310537">
          <w:marLeft w:val="0"/>
          <w:marRight w:val="0"/>
          <w:marTop w:val="0"/>
          <w:marBottom w:val="0"/>
          <w:divBdr>
            <w:top w:val="none" w:sz="0" w:space="0" w:color="auto"/>
            <w:left w:val="none" w:sz="0" w:space="0" w:color="auto"/>
            <w:bottom w:val="none" w:sz="0" w:space="0" w:color="auto"/>
            <w:right w:val="none" w:sz="0" w:space="0" w:color="auto"/>
          </w:divBdr>
        </w:div>
      </w:divsChild>
    </w:div>
    <w:div w:id="625821077">
      <w:bodyDiv w:val="1"/>
      <w:marLeft w:val="0"/>
      <w:marRight w:val="0"/>
      <w:marTop w:val="0"/>
      <w:marBottom w:val="0"/>
      <w:divBdr>
        <w:top w:val="none" w:sz="0" w:space="0" w:color="auto"/>
        <w:left w:val="none" w:sz="0" w:space="0" w:color="auto"/>
        <w:bottom w:val="none" w:sz="0" w:space="0" w:color="auto"/>
        <w:right w:val="none" w:sz="0" w:space="0" w:color="auto"/>
      </w:divBdr>
      <w:divsChild>
        <w:div w:id="951282133">
          <w:marLeft w:val="0"/>
          <w:marRight w:val="0"/>
          <w:marTop w:val="0"/>
          <w:marBottom w:val="0"/>
          <w:divBdr>
            <w:top w:val="none" w:sz="0" w:space="0" w:color="auto"/>
            <w:left w:val="none" w:sz="0" w:space="0" w:color="auto"/>
            <w:bottom w:val="none" w:sz="0" w:space="0" w:color="auto"/>
            <w:right w:val="none" w:sz="0" w:space="0" w:color="auto"/>
          </w:divBdr>
        </w:div>
        <w:div w:id="819662788">
          <w:marLeft w:val="0"/>
          <w:marRight w:val="0"/>
          <w:marTop w:val="0"/>
          <w:marBottom w:val="0"/>
          <w:divBdr>
            <w:top w:val="none" w:sz="0" w:space="0" w:color="auto"/>
            <w:left w:val="none" w:sz="0" w:space="0" w:color="auto"/>
            <w:bottom w:val="none" w:sz="0" w:space="0" w:color="auto"/>
            <w:right w:val="none" w:sz="0" w:space="0" w:color="auto"/>
          </w:divBdr>
        </w:div>
        <w:div w:id="1529684871">
          <w:marLeft w:val="0"/>
          <w:marRight w:val="0"/>
          <w:marTop w:val="0"/>
          <w:marBottom w:val="0"/>
          <w:divBdr>
            <w:top w:val="none" w:sz="0" w:space="0" w:color="auto"/>
            <w:left w:val="none" w:sz="0" w:space="0" w:color="auto"/>
            <w:bottom w:val="none" w:sz="0" w:space="0" w:color="auto"/>
            <w:right w:val="none" w:sz="0" w:space="0" w:color="auto"/>
          </w:divBdr>
        </w:div>
        <w:div w:id="370225518">
          <w:marLeft w:val="0"/>
          <w:marRight w:val="0"/>
          <w:marTop w:val="0"/>
          <w:marBottom w:val="0"/>
          <w:divBdr>
            <w:top w:val="none" w:sz="0" w:space="0" w:color="auto"/>
            <w:left w:val="none" w:sz="0" w:space="0" w:color="auto"/>
            <w:bottom w:val="none" w:sz="0" w:space="0" w:color="auto"/>
            <w:right w:val="none" w:sz="0" w:space="0" w:color="auto"/>
          </w:divBdr>
        </w:div>
        <w:div w:id="1406033304">
          <w:marLeft w:val="0"/>
          <w:marRight w:val="0"/>
          <w:marTop w:val="0"/>
          <w:marBottom w:val="0"/>
          <w:divBdr>
            <w:top w:val="none" w:sz="0" w:space="0" w:color="auto"/>
            <w:left w:val="none" w:sz="0" w:space="0" w:color="auto"/>
            <w:bottom w:val="none" w:sz="0" w:space="0" w:color="auto"/>
            <w:right w:val="none" w:sz="0" w:space="0" w:color="auto"/>
          </w:divBdr>
        </w:div>
        <w:div w:id="668755746">
          <w:marLeft w:val="0"/>
          <w:marRight w:val="0"/>
          <w:marTop w:val="0"/>
          <w:marBottom w:val="0"/>
          <w:divBdr>
            <w:top w:val="none" w:sz="0" w:space="0" w:color="auto"/>
            <w:left w:val="none" w:sz="0" w:space="0" w:color="auto"/>
            <w:bottom w:val="none" w:sz="0" w:space="0" w:color="auto"/>
            <w:right w:val="none" w:sz="0" w:space="0" w:color="auto"/>
          </w:divBdr>
        </w:div>
      </w:divsChild>
    </w:div>
    <w:div w:id="647637998">
      <w:bodyDiv w:val="1"/>
      <w:marLeft w:val="0"/>
      <w:marRight w:val="0"/>
      <w:marTop w:val="0"/>
      <w:marBottom w:val="0"/>
      <w:divBdr>
        <w:top w:val="none" w:sz="0" w:space="0" w:color="auto"/>
        <w:left w:val="none" w:sz="0" w:space="0" w:color="auto"/>
        <w:bottom w:val="none" w:sz="0" w:space="0" w:color="auto"/>
        <w:right w:val="none" w:sz="0" w:space="0" w:color="auto"/>
      </w:divBdr>
      <w:divsChild>
        <w:div w:id="1722745780">
          <w:marLeft w:val="0"/>
          <w:marRight w:val="0"/>
          <w:marTop w:val="0"/>
          <w:marBottom w:val="0"/>
          <w:divBdr>
            <w:top w:val="none" w:sz="0" w:space="0" w:color="auto"/>
            <w:left w:val="none" w:sz="0" w:space="0" w:color="auto"/>
            <w:bottom w:val="none" w:sz="0" w:space="0" w:color="auto"/>
            <w:right w:val="none" w:sz="0" w:space="0" w:color="auto"/>
          </w:divBdr>
        </w:div>
        <w:div w:id="317923837">
          <w:marLeft w:val="0"/>
          <w:marRight w:val="0"/>
          <w:marTop w:val="0"/>
          <w:marBottom w:val="0"/>
          <w:divBdr>
            <w:top w:val="none" w:sz="0" w:space="0" w:color="auto"/>
            <w:left w:val="none" w:sz="0" w:space="0" w:color="auto"/>
            <w:bottom w:val="none" w:sz="0" w:space="0" w:color="auto"/>
            <w:right w:val="none" w:sz="0" w:space="0" w:color="auto"/>
          </w:divBdr>
        </w:div>
        <w:div w:id="2108849273">
          <w:marLeft w:val="0"/>
          <w:marRight w:val="0"/>
          <w:marTop w:val="0"/>
          <w:marBottom w:val="0"/>
          <w:divBdr>
            <w:top w:val="none" w:sz="0" w:space="0" w:color="auto"/>
            <w:left w:val="none" w:sz="0" w:space="0" w:color="auto"/>
            <w:bottom w:val="none" w:sz="0" w:space="0" w:color="auto"/>
            <w:right w:val="none" w:sz="0" w:space="0" w:color="auto"/>
          </w:divBdr>
        </w:div>
        <w:div w:id="1782335370">
          <w:marLeft w:val="0"/>
          <w:marRight w:val="0"/>
          <w:marTop w:val="0"/>
          <w:marBottom w:val="0"/>
          <w:divBdr>
            <w:top w:val="none" w:sz="0" w:space="0" w:color="auto"/>
            <w:left w:val="none" w:sz="0" w:space="0" w:color="auto"/>
            <w:bottom w:val="none" w:sz="0" w:space="0" w:color="auto"/>
            <w:right w:val="none" w:sz="0" w:space="0" w:color="auto"/>
          </w:divBdr>
        </w:div>
        <w:div w:id="201096945">
          <w:marLeft w:val="0"/>
          <w:marRight w:val="0"/>
          <w:marTop w:val="0"/>
          <w:marBottom w:val="0"/>
          <w:divBdr>
            <w:top w:val="none" w:sz="0" w:space="0" w:color="auto"/>
            <w:left w:val="none" w:sz="0" w:space="0" w:color="auto"/>
            <w:bottom w:val="none" w:sz="0" w:space="0" w:color="auto"/>
            <w:right w:val="none" w:sz="0" w:space="0" w:color="auto"/>
          </w:divBdr>
        </w:div>
        <w:div w:id="363865278">
          <w:marLeft w:val="0"/>
          <w:marRight w:val="0"/>
          <w:marTop w:val="0"/>
          <w:marBottom w:val="0"/>
          <w:divBdr>
            <w:top w:val="none" w:sz="0" w:space="0" w:color="auto"/>
            <w:left w:val="none" w:sz="0" w:space="0" w:color="auto"/>
            <w:bottom w:val="none" w:sz="0" w:space="0" w:color="auto"/>
            <w:right w:val="none" w:sz="0" w:space="0" w:color="auto"/>
          </w:divBdr>
        </w:div>
      </w:divsChild>
    </w:div>
    <w:div w:id="658726844">
      <w:bodyDiv w:val="1"/>
      <w:marLeft w:val="0"/>
      <w:marRight w:val="0"/>
      <w:marTop w:val="0"/>
      <w:marBottom w:val="0"/>
      <w:divBdr>
        <w:top w:val="none" w:sz="0" w:space="0" w:color="auto"/>
        <w:left w:val="none" w:sz="0" w:space="0" w:color="auto"/>
        <w:bottom w:val="none" w:sz="0" w:space="0" w:color="auto"/>
        <w:right w:val="none" w:sz="0" w:space="0" w:color="auto"/>
      </w:divBdr>
      <w:divsChild>
        <w:div w:id="161702560">
          <w:marLeft w:val="0"/>
          <w:marRight w:val="0"/>
          <w:marTop w:val="0"/>
          <w:marBottom w:val="0"/>
          <w:divBdr>
            <w:top w:val="none" w:sz="0" w:space="0" w:color="auto"/>
            <w:left w:val="none" w:sz="0" w:space="0" w:color="auto"/>
            <w:bottom w:val="none" w:sz="0" w:space="0" w:color="auto"/>
            <w:right w:val="none" w:sz="0" w:space="0" w:color="auto"/>
          </w:divBdr>
        </w:div>
        <w:div w:id="1243176706">
          <w:marLeft w:val="0"/>
          <w:marRight w:val="0"/>
          <w:marTop w:val="0"/>
          <w:marBottom w:val="0"/>
          <w:divBdr>
            <w:top w:val="none" w:sz="0" w:space="0" w:color="auto"/>
            <w:left w:val="none" w:sz="0" w:space="0" w:color="auto"/>
            <w:bottom w:val="none" w:sz="0" w:space="0" w:color="auto"/>
            <w:right w:val="none" w:sz="0" w:space="0" w:color="auto"/>
          </w:divBdr>
        </w:div>
        <w:div w:id="2022465549">
          <w:marLeft w:val="0"/>
          <w:marRight w:val="0"/>
          <w:marTop w:val="0"/>
          <w:marBottom w:val="0"/>
          <w:divBdr>
            <w:top w:val="none" w:sz="0" w:space="0" w:color="auto"/>
            <w:left w:val="none" w:sz="0" w:space="0" w:color="auto"/>
            <w:bottom w:val="none" w:sz="0" w:space="0" w:color="auto"/>
            <w:right w:val="none" w:sz="0" w:space="0" w:color="auto"/>
          </w:divBdr>
        </w:div>
        <w:div w:id="1744109604">
          <w:marLeft w:val="0"/>
          <w:marRight w:val="0"/>
          <w:marTop w:val="0"/>
          <w:marBottom w:val="0"/>
          <w:divBdr>
            <w:top w:val="none" w:sz="0" w:space="0" w:color="auto"/>
            <w:left w:val="none" w:sz="0" w:space="0" w:color="auto"/>
            <w:bottom w:val="none" w:sz="0" w:space="0" w:color="auto"/>
            <w:right w:val="none" w:sz="0" w:space="0" w:color="auto"/>
          </w:divBdr>
        </w:div>
        <w:div w:id="2054113518">
          <w:marLeft w:val="0"/>
          <w:marRight w:val="0"/>
          <w:marTop w:val="0"/>
          <w:marBottom w:val="0"/>
          <w:divBdr>
            <w:top w:val="none" w:sz="0" w:space="0" w:color="auto"/>
            <w:left w:val="none" w:sz="0" w:space="0" w:color="auto"/>
            <w:bottom w:val="none" w:sz="0" w:space="0" w:color="auto"/>
            <w:right w:val="none" w:sz="0" w:space="0" w:color="auto"/>
          </w:divBdr>
        </w:div>
        <w:div w:id="27415786">
          <w:marLeft w:val="0"/>
          <w:marRight w:val="0"/>
          <w:marTop w:val="0"/>
          <w:marBottom w:val="0"/>
          <w:divBdr>
            <w:top w:val="none" w:sz="0" w:space="0" w:color="auto"/>
            <w:left w:val="none" w:sz="0" w:space="0" w:color="auto"/>
            <w:bottom w:val="none" w:sz="0" w:space="0" w:color="auto"/>
            <w:right w:val="none" w:sz="0" w:space="0" w:color="auto"/>
          </w:divBdr>
        </w:div>
      </w:divsChild>
    </w:div>
    <w:div w:id="675960889">
      <w:bodyDiv w:val="1"/>
      <w:marLeft w:val="0"/>
      <w:marRight w:val="0"/>
      <w:marTop w:val="0"/>
      <w:marBottom w:val="0"/>
      <w:divBdr>
        <w:top w:val="none" w:sz="0" w:space="0" w:color="auto"/>
        <w:left w:val="none" w:sz="0" w:space="0" w:color="auto"/>
        <w:bottom w:val="none" w:sz="0" w:space="0" w:color="auto"/>
        <w:right w:val="none" w:sz="0" w:space="0" w:color="auto"/>
      </w:divBdr>
      <w:divsChild>
        <w:div w:id="229921632">
          <w:marLeft w:val="0"/>
          <w:marRight w:val="0"/>
          <w:marTop w:val="0"/>
          <w:marBottom w:val="0"/>
          <w:divBdr>
            <w:top w:val="none" w:sz="0" w:space="0" w:color="auto"/>
            <w:left w:val="none" w:sz="0" w:space="0" w:color="auto"/>
            <w:bottom w:val="none" w:sz="0" w:space="0" w:color="auto"/>
            <w:right w:val="none" w:sz="0" w:space="0" w:color="auto"/>
          </w:divBdr>
        </w:div>
        <w:div w:id="680277848">
          <w:marLeft w:val="0"/>
          <w:marRight w:val="0"/>
          <w:marTop w:val="0"/>
          <w:marBottom w:val="0"/>
          <w:divBdr>
            <w:top w:val="none" w:sz="0" w:space="0" w:color="auto"/>
            <w:left w:val="none" w:sz="0" w:space="0" w:color="auto"/>
            <w:bottom w:val="none" w:sz="0" w:space="0" w:color="auto"/>
            <w:right w:val="none" w:sz="0" w:space="0" w:color="auto"/>
          </w:divBdr>
        </w:div>
        <w:div w:id="1236434010">
          <w:marLeft w:val="0"/>
          <w:marRight w:val="0"/>
          <w:marTop w:val="0"/>
          <w:marBottom w:val="0"/>
          <w:divBdr>
            <w:top w:val="none" w:sz="0" w:space="0" w:color="auto"/>
            <w:left w:val="none" w:sz="0" w:space="0" w:color="auto"/>
            <w:bottom w:val="none" w:sz="0" w:space="0" w:color="auto"/>
            <w:right w:val="none" w:sz="0" w:space="0" w:color="auto"/>
          </w:divBdr>
        </w:div>
        <w:div w:id="1039210528">
          <w:marLeft w:val="0"/>
          <w:marRight w:val="0"/>
          <w:marTop w:val="0"/>
          <w:marBottom w:val="0"/>
          <w:divBdr>
            <w:top w:val="none" w:sz="0" w:space="0" w:color="auto"/>
            <w:left w:val="none" w:sz="0" w:space="0" w:color="auto"/>
            <w:bottom w:val="none" w:sz="0" w:space="0" w:color="auto"/>
            <w:right w:val="none" w:sz="0" w:space="0" w:color="auto"/>
          </w:divBdr>
        </w:div>
        <w:div w:id="360710379">
          <w:marLeft w:val="0"/>
          <w:marRight w:val="0"/>
          <w:marTop w:val="0"/>
          <w:marBottom w:val="0"/>
          <w:divBdr>
            <w:top w:val="none" w:sz="0" w:space="0" w:color="auto"/>
            <w:left w:val="none" w:sz="0" w:space="0" w:color="auto"/>
            <w:bottom w:val="none" w:sz="0" w:space="0" w:color="auto"/>
            <w:right w:val="none" w:sz="0" w:space="0" w:color="auto"/>
          </w:divBdr>
        </w:div>
        <w:div w:id="1121845396">
          <w:marLeft w:val="0"/>
          <w:marRight w:val="0"/>
          <w:marTop w:val="0"/>
          <w:marBottom w:val="0"/>
          <w:divBdr>
            <w:top w:val="none" w:sz="0" w:space="0" w:color="auto"/>
            <w:left w:val="none" w:sz="0" w:space="0" w:color="auto"/>
            <w:bottom w:val="none" w:sz="0" w:space="0" w:color="auto"/>
            <w:right w:val="none" w:sz="0" w:space="0" w:color="auto"/>
          </w:divBdr>
        </w:div>
      </w:divsChild>
    </w:div>
    <w:div w:id="755903615">
      <w:bodyDiv w:val="1"/>
      <w:marLeft w:val="0"/>
      <w:marRight w:val="0"/>
      <w:marTop w:val="0"/>
      <w:marBottom w:val="0"/>
      <w:divBdr>
        <w:top w:val="none" w:sz="0" w:space="0" w:color="auto"/>
        <w:left w:val="none" w:sz="0" w:space="0" w:color="auto"/>
        <w:bottom w:val="none" w:sz="0" w:space="0" w:color="auto"/>
        <w:right w:val="none" w:sz="0" w:space="0" w:color="auto"/>
      </w:divBdr>
    </w:div>
    <w:div w:id="757482984">
      <w:bodyDiv w:val="1"/>
      <w:marLeft w:val="0"/>
      <w:marRight w:val="0"/>
      <w:marTop w:val="0"/>
      <w:marBottom w:val="0"/>
      <w:divBdr>
        <w:top w:val="none" w:sz="0" w:space="0" w:color="auto"/>
        <w:left w:val="none" w:sz="0" w:space="0" w:color="auto"/>
        <w:bottom w:val="none" w:sz="0" w:space="0" w:color="auto"/>
        <w:right w:val="none" w:sz="0" w:space="0" w:color="auto"/>
      </w:divBdr>
    </w:div>
    <w:div w:id="819494761">
      <w:bodyDiv w:val="1"/>
      <w:marLeft w:val="0"/>
      <w:marRight w:val="0"/>
      <w:marTop w:val="0"/>
      <w:marBottom w:val="0"/>
      <w:divBdr>
        <w:top w:val="none" w:sz="0" w:space="0" w:color="auto"/>
        <w:left w:val="none" w:sz="0" w:space="0" w:color="auto"/>
        <w:bottom w:val="none" w:sz="0" w:space="0" w:color="auto"/>
        <w:right w:val="none" w:sz="0" w:space="0" w:color="auto"/>
      </w:divBdr>
      <w:divsChild>
        <w:div w:id="1933127616">
          <w:marLeft w:val="0"/>
          <w:marRight w:val="0"/>
          <w:marTop w:val="0"/>
          <w:marBottom w:val="0"/>
          <w:divBdr>
            <w:top w:val="none" w:sz="0" w:space="0" w:color="auto"/>
            <w:left w:val="none" w:sz="0" w:space="0" w:color="auto"/>
            <w:bottom w:val="none" w:sz="0" w:space="0" w:color="auto"/>
            <w:right w:val="none" w:sz="0" w:space="0" w:color="auto"/>
          </w:divBdr>
        </w:div>
        <w:div w:id="15469099">
          <w:marLeft w:val="0"/>
          <w:marRight w:val="0"/>
          <w:marTop w:val="0"/>
          <w:marBottom w:val="0"/>
          <w:divBdr>
            <w:top w:val="none" w:sz="0" w:space="0" w:color="auto"/>
            <w:left w:val="none" w:sz="0" w:space="0" w:color="auto"/>
            <w:bottom w:val="none" w:sz="0" w:space="0" w:color="auto"/>
            <w:right w:val="none" w:sz="0" w:space="0" w:color="auto"/>
          </w:divBdr>
        </w:div>
        <w:div w:id="758906924">
          <w:marLeft w:val="0"/>
          <w:marRight w:val="0"/>
          <w:marTop w:val="0"/>
          <w:marBottom w:val="0"/>
          <w:divBdr>
            <w:top w:val="none" w:sz="0" w:space="0" w:color="auto"/>
            <w:left w:val="none" w:sz="0" w:space="0" w:color="auto"/>
            <w:bottom w:val="none" w:sz="0" w:space="0" w:color="auto"/>
            <w:right w:val="none" w:sz="0" w:space="0" w:color="auto"/>
          </w:divBdr>
        </w:div>
        <w:div w:id="650057461">
          <w:marLeft w:val="0"/>
          <w:marRight w:val="0"/>
          <w:marTop w:val="0"/>
          <w:marBottom w:val="0"/>
          <w:divBdr>
            <w:top w:val="none" w:sz="0" w:space="0" w:color="auto"/>
            <w:left w:val="none" w:sz="0" w:space="0" w:color="auto"/>
            <w:bottom w:val="none" w:sz="0" w:space="0" w:color="auto"/>
            <w:right w:val="none" w:sz="0" w:space="0" w:color="auto"/>
          </w:divBdr>
        </w:div>
        <w:div w:id="862597002">
          <w:marLeft w:val="0"/>
          <w:marRight w:val="0"/>
          <w:marTop w:val="0"/>
          <w:marBottom w:val="0"/>
          <w:divBdr>
            <w:top w:val="none" w:sz="0" w:space="0" w:color="auto"/>
            <w:left w:val="none" w:sz="0" w:space="0" w:color="auto"/>
            <w:bottom w:val="none" w:sz="0" w:space="0" w:color="auto"/>
            <w:right w:val="none" w:sz="0" w:space="0" w:color="auto"/>
          </w:divBdr>
        </w:div>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819813586">
      <w:bodyDiv w:val="1"/>
      <w:marLeft w:val="0"/>
      <w:marRight w:val="0"/>
      <w:marTop w:val="0"/>
      <w:marBottom w:val="0"/>
      <w:divBdr>
        <w:top w:val="none" w:sz="0" w:space="0" w:color="auto"/>
        <w:left w:val="none" w:sz="0" w:space="0" w:color="auto"/>
        <w:bottom w:val="none" w:sz="0" w:space="0" w:color="auto"/>
        <w:right w:val="none" w:sz="0" w:space="0" w:color="auto"/>
      </w:divBdr>
    </w:div>
    <w:div w:id="823474989">
      <w:bodyDiv w:val="1"/>
      <w:marLeft w:val="0"/>
      <w:marRight w:val="0"/>
      <w:marTop w:val="0"/>
      <w:marBottom w:val="0"/>
      <w:divBdr>
        <w:top w:val="none" w:sz="0" w:space="0" w:color="auto"/>
        <w:left w:val="none" w:sz="0" w:space="0" w:color="auto"/>
        <w:bottom w:val="none" w:sz="0" w:space="0" w:color="auto"/>
        <w:right w:val="none" w:sz="0" w:space="0" w:color="auto"/>
      </w:divBdr>
      <w:divsChild>
        <w:div w:id="1581406140">
          <w:marLeft w:val="0"/>
          <w:marRight w:val="0"/>
          <w:marTop w:val="0"/>
          <w:marBottom w:val="0"/>
          <w:divBdr>
            <w:top w:val="none" w:sz="0" w:space="0" w:color="auto"/>
            <w:left w:val="none" w:sz="0" w:space="0" w:color="auto"/>
            <w:bottom w:val="none" w:sz="0" w:space="0" w:color="auto"/>
            <w:right w:val="none" w:sz="0" w:space="0" w:color="auto"/>
          </w:divBdr>
        </w:div>
        <w:div w:id="1991716716">
          <w:marLeft w:val="0"/>
          <w:marRight w:val="0"/>
          <w:marTop w:val="0"/>
          <w:marBottom w:val="0"/>
          <w:divBdr>
            <w:top w:val="none" w:sz="0" w:space="0" w:color="auto"/>
            <w:left w:val="none" w:sz="0" w:space="0" w:color="auto"/>
            <w:bottom w:val="none" w:sz="0" w:space="0" w:color="auto"/>
            <w:right w:val="none" w:sz="0" w:space="0" w:color="auto"/>
          </w:divBdr>
        </w:div>
        <w:div w:id="1210411962">
          <w:marLeft w:val="0"/>
          <w:marRight w:val="0"/>
          <w:marTop w:val="0"/>
          <w:marBottom w:val="0"/>
          <w:divBdr>
            <w:top w:val="none" w:sz="0" w:space="0" w:color="auto"/>
            <w:left w:val="none" w:sz="0" w:space="0" w:color="auto"/>
            <w:bottom w:val="none" w:sz="0" w:space="0" w:color="auto"/>
            <w:right w:val="none" w:sz="0" w:space="0" w:color="auto"/>
          </w:divBdr>
        </w:div>
        <w:div w:id="1750807843">
          <w:marLeft w:val="0"/>
          <w:marRight w:val="0"/>
          <w:marTop w:val="0"/>
          <w:marBottom w:val="0"/>
          <w:divBdr>
            <w:top w:val="none" w:sz="0" w:space="0" w:color="auto"/>
            <w:left w:val="none" w:sz="0" w:space="0" w:color="auto"/>
            <w:bottom w:val="none" w:sz="0" w:space="0" w:color="auto"/>
            <w:right w:val="none" w:sz="0" w:space="0" w:color="auto"/>
          </w:divBdr>
        </w:div>
        <w:div w:id="315844767">
          <w:marLeft w:val="0"/>
          <w:marRight w:val="0"/>
          <w:marTop w:val="0"/>
          <w:marBottom w:val="0"/>
          <w:divBdr>
            <w:top w:val="none" w:sz="0" w:space="0" w:color="auto"/>
            <w:left w:val="none" w:sz="0" w:space="0" w:color="auto"/>
            <w:bottom w:val="none" w:sz="0" w:space="0" w:color="auto"/>
            <w:right w:val="none" w:sz="0" w:space="0" w:color="auto"/>
          </w:divBdr>
        </w:div>
        <w:div w:id="1418551944">
          <w:marLeft w:val="0"/>
          <w:marRight w:val="0"/>
          <w:marTop w:val="0"/>
          <w:marBottom w:val="0"/>
          <w:divBdr>
            <w:top w:val="none" w:sz="0" w:space="0" w:color="auto"/>
            <w:left w:val="none" w:sz="0" w:space="0" w:color="auto"/>
            <w:bottom w:val="none" w:sz="0" w:space="0" w:color="auto"/>
            <w:right w:val="none" w:sz="0" w:space="0" w:color="auto"/>
          </w:divBdr>
        </w:div>
      </w:divsChild>
    </w:div>
    <w:div w:id="846869631">
      <w:bodyDiv w:val="1"/>
      <w:marLeft w:val="0"/>
      <w:marRight w:val="0"/>
      <w:marTop w:val="0"/>
      <w:marBottom w:val="0"/>
      <w:divBdr>
        <w:top w:val="none" w:sz="0" w:space="0" w:color="auto"/>
        <w:left w:val="none" w:sz="0" w:space="0" w:color="auto"/>
        <w:bottom w:val="none" w:sz="0" w:space="0" w:color="auto"/>
        <w:right w:val="none" w:sz="0" w:space="0" w:color="auto"/>
      </w:divBdr>
      <w:divsChild>
        <w:div w:id="755321044">
          <w:marLeft w:val="0"/>
          <w:marRight w:val="0"/>
          <w:marTop w:val="0"/>
          <w:marBottom w:val="0"/>
          <w:divBdr>
            <w:top w:val="none" w:sz="0" w:space="0" w:color="auto"/>
            <w:left w:val="none" w:sz="0" w:space="0" w:color="auto"/>
            <w:bottom w:val="none" w:sz="0" w:space="0" w:color="auto"/>
            <w:right w:val="none" w:sz="0" w:space="0" w:color="auto"/>
          </w:divBdr>
        </w:div>
        <w:div w:id="2138259262">
          <w:marLeft w:val="0"/>
          <w:marRight w:val="0"/>
          <w:marTop w:val="0"/>
          <w:marBottom w:val="0"/>
          <w:divBdr>
            <w:top w:val="none" w:sz="0" w:space="0" w:color="auto"/>
            <w:left w:val="none" w:sz="0" w:space="0" w:color="auto"/>
            <w:bottom w:val="none" w:sz="0" w:space="0" w:color="auto"/>
            <w:right w:val="none" w:sz="0" w:space="0" w:color="auto"/>
          </w:divBdr>
        </w:div>
        <w:div w:id="1320882149">
          <w:marLeft w:val="0"/>
          <w:marRight w:val="0"/>
          <w:marTop w:val="0"/>
          <w:marBottom w:val="0"/>
          <w:divBdr>
            <w:top w:val="none" w:sz="0" w:space="0" w:color="auto"/>
            <w:left w:val="none" w:sz="0" w:space="0" w:color="auto"/>
            <w:bottom w:val="none" w:sz="0" w:space="0" w:color="auto"/>
            <w:right w:val="none" w:sz="0" w:space="0" w:color="auto"/>
          </w:divBdr>
        </w:div>
        <w:div w:id="1645158940">
          <w:marLeft w:val="0"/>
          <w:marRight w:val="0"/>
          <w:marTop w:val="0"/>
          <w:marBottom w:val="0"/>
          <w:divBdr>
            <w:top w:val="none" w:sz="0" w:space="0" w:color="auto"/>
            <w:left w:val="none" w:sz="0" w:space="0" w:color="auto"/>
            <w:bottom w:val="none" w:sz="0" w:space="0" w:color="auto"/>
            <w:right w:val="none" w:sz="0" w:space="0" w:color="auto"/>
          </w:divBdr>
        </w:div>
        <w:div w:id="412359354">
          <w:marLeft w:val="0"/>
          <w:marRight w:val="0"/>
          <w:marTop w:val="0"/>
          <w:marBottom w:val="0"/>
          <w:divBdr>
            <w:top w:val="none" w:sz="0" w:space="0" w:color="auto"/>
            <w:left w:val="none" w:sz="0" w:space="0" w:color="auto"/>
            <w:bottom w:val="none" w:sz="0" w:space="0" w:color="auto"/>
            <w:right w:val="none" w:sz="0" w:space="0" w:color="auto"/>
          </w:divBdr>
        </w:div>
        <w:div w:id="1470704671">
          <w:marLeft w:val="0"/>
          <w:marRight w:val="0"/>
          <w:marTop w:val="0"/>
          <w:marBottom w:val="0"/>
          <w:divBdr>
            <w:top w:val="none" w:sz="0" w:space="0" w:color="auto"/>
            <w:left w:val="none" w:sz="0" w:space="0" w:color="auto"/>
            <w:bottom w:val="none" w:sz="0" w:space="0" w:color="auto"/>
            <w:right w:val="none" w:sz="0" w:space="0" w:color="auto"/>
          </w:divBdr>
        </w:div>
      </w:divsChild>
    </w:div>
    <w:div w:id="861209459">
      <w:bodyDiv w:val="1"/>
      <w:marLeft w:val="0"/>
      <w:marRight w:val="0"/>
      <w:marTop w:val="0"/>
      <w:marBottom w:val="0"/>
      <w:divBdr>
        <w:top w:val="none" w:sz="0" w:space="0" w:color="auto"/>
        <w:left w:val="none" w:sz="0" w:space="0" w:color="auto"/>
        <w:bottom w:val="none" w:sz="0" w:space="0" w:color="auto"/>
        <w:right w:val="none" w:sz="0" w:space="0" w:color="auto"/>
      </w:divBdr>
      <w:divsChild>
        <w:div w:id="1946964393">
          <w:marLeft w:val="0"/>
          <w:marRight w:val="0"/>
          <w:marTop w:val="0"/>
          <w:marBottom w:val="0"/>
          <w:divBdr>
            <w:top w:val="none" w:sz="0" w:space="0" w:color="auto"/>
            <w:left w:val="none" w:sz="0" w:space="0" w:color="auto"/>
            <w:bottom w:val="none" w:sz="0" w:space="0" w:color="auto"/>
            <w:right w:val="none" w:sz="0" w:space="0" w:color="auto"/>
          </w:divBdr>
        </w:div>
        <w:div w:id="1385329819">
          <w:marLeft w:val="0"/>
          <w:marRight w:val="0"/>
          <w:marTop w:val="0"/>
          <w:marBottom w:val="0"/>
          <w:divBdr>
            <w:top w:val="none" w:sz="0" w:space="0" w:color="auto"/>
            <w:left w:val="none" w:sz="0" w:space="0" w:color="auto"/>
            <w:bottom w:val="none" w:sz="0" w:space="0" w:color="auto"/>
            <w:right w:val="none" w:sz="0" w:space="0" w:color="auto"/>
          </w:divBdr>
        </w:div>
        <w:div w:id="2024085471">
          <w:marLeft w:val="0"/>
          <w:marRight w:val="0"/>
          <w:marTop w:val="0"/>
          <w:marBottom w:val="0"/>
          <w:divBdr>
            <w:top w:val="none" w:sz="0" w:space="0" w:color="auto"/>
            <w:left w:val="none" w:sz="0" w:space="0" w:color="auto"/>
            <w:bottom w:val="none" w:sz="0" w:space="0" w:color="auto"/>
            <w:right w:val="none" w:sz="0" w:space="0" w:color="auto"/>
          </w:divBdr>
        </w:div>
        <w:div w:id="1172256545">
          <w:marLeft w:val="0"/>
          <w:marRight w:val="0"/>
          <w:marTop w:val="0"/>
          <w:marBottom w:val="0"/>
          <w:divBdr>
            <w:top w:val="none" w:sz="0" w:space="0" w:color="auto"/>
            <w:left w:val="none" w:sz="0" w:space="0" w:color="auto"/>
            <w:bottom w:val="none" w:sz="0" w:space="0" w:color="auto"/>
            <w:right w:val="none" w:sz="0" w:space="0" w:color="auto"/>
          </w:divBdr>
        </w:div>
        <w:div w:id="2007896245">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sChild>
    </w:div>
    <w:div w:id="863978636">
      <w:bodyDiv w:val="1"/>
      <w:marLeft w:val="0"/>
      <w:marRight w:val="0"/>
      <w:marTop w:val="0"/>
      <w:marBottom w:val="0"/>
      <w:divBdr>
        <w:top w:val="none" w:sz="0" w:space="0" w:color="auto"/>
        <w:left w:val="none" w:sz="0" w:space="0" w:color="auto"/>
        <w:bottom w:val="none" w:sz="0" w:space="0" w:color="auto"/>
        <w:right w:val="none" w:sz="0" w:space="0" w:color="auto"/>
      </w:divBdr>
      <w:divsChild>
        <w:div w:id="1460683347">
          <w:marLeft w:val="0"/>
          <w:marRight w:val="0"/>
          <w:marTop w:val="0"/>
          <w:marBottom w:val="0"/>
          <w:divBdr>
            <w:top w:val="none" w:sz="0" w:space="0" w:color="auto"/>
            <w:left w:val="none" w:sz="0" w:space="0" w:color="auto"/>
            <w:bottom w:val="none" w:sz="0" w:space="0" w:color="auto"/>
            <w:right w:val="none" w:sz="0" w:space="0" w:color="auto"/>
          </w:divBdr>
        </w:div>
        <w:div w:id="198517689">
          <w:marLeft w:val="0"/>
          <w:marRight w:val="0"/>
          <w:marTop w:val="0"/>
          <w:marBottom w:val="0"/>
          <w:divBdr>
            <w:top w:val="none" w:sz="0" w:space="0" w:color="auto"/>
            <w:left w:val="none" w:sz="0" w:space="0" w:color="auto"/>
            <w:bottom w:val="none" w:sz="0" w:space="0" w:color="auto"/>
            <w:right w:val="none" w:sz="0" w:space="0" w:color="auto"/>
          </w:divBdr>
        </w:div>
        <w:div w:id="179784900">
          <w:marLeft w:val="0"/>
          <w:marRight w:val="0"/>
          <w:marTop w:val="0"/>
          <w:marBottom w:val="0"/>
          <w:divBdr>
            <w:top w:val="none" w:sz="0" w:space="0" w:color="auto"/>
            <w:left w:val="none" w:sz="0" w:space="0" w:color="auto"/>
            <w:bottom w:val="none" w:sz="0" w:space="0" w:color="auto"/>
            <w:right w:val="none" w:sz="0" w:space="0" w:color="auto"/>
          </w:divBdr>
        </w:div>
        <w:div w:id="657148625">
          <w:marLeft w:val="0"/>
          <w:marRight w:val="0"/>
          <w:marTop w:val="0"/>
          <w:marBottom w:val="0"/>
          <w:divBdr>
            <w:top w:val="none" w:sz="0" w:space="0" w:color="auto"/>
            <w:left w:val="none" w:sz="0" w:space="0" w:color="auto"/>
            <w:bottom w:val="none" w:sz="0" w:space="0" w:color="auto"/>
            <w:right w:val="none" w:sz="0" w:space="0" w:color="auto"/>
          </w:divBdr>
        </w:div>
        <w:div w:id="1609241514">
          <w:marLeft w:val="0"/>
          <w:marRight w:val="0"/>
          <w:marTop w:val="0"/>
          <w:marBottom w:val="0"/>
          <w:divBdr>
            <w:top w:val="none" w:sz="0" w:space="0" w:color="auto"/>
            <w:left w:val="none" w:sz="0" w:space="0" w:color="auto"/>
            <w:bottom w:val="none" w:sz="0" w:space="0" w:color="auto"/>
            <w:right w:val="none" w:sz="0" w:space="0" w:color="auto"/>
          </w:divBdr>
        </w:div>
        <w:div w:id="1543521973">
          <w:marLeft w:val="0"/>
          <w:marRight w:val="0"/>
          <w:marTop w:val="0"/>
          <w:marBottom w:val="0"/>
          <w:divBdr>
            <w:top w:val="none" w:sz="0" w:space="0" w:color="auto"/>
            <w:left w:val="none" w:sz="0" w:space="0" w:color="auto"/>
            <w:bottom w:val="none" w:sz="0" w:space="0" w:color="auto"/>
            <w:right w:val="none" w:sz="0" w:space="0" w:color="auto"/>
          </w:divBdr>
        </w:div>
      </w:divsChild>
    </w:div>
    <w:div w:id="894464136">
      <w:bodyDiv w:val="1"/>
      <w:marLeft w:val="0"/>
      <w:marRight w:val="0"/>
      <w:marTop w:val="0"/>
      <w:marBottom w:val="0"/>
      <w:divBdr>
        <w:top w:val="none" w:sz="0" w:space="0" w:color="auto"/>
        <w:left w:val="none" w:sz="0" w:space="0" w:color="auto"/>
        <w:bottom w:val="none" w:sz="0" w:space="0" w:color="auto"/>
        <w:right w:val="none" w:sz="0" w:space="0" w:color="auto"/>
      </w:divBdr>
    </w:div>
    <w:div w:id="901330592">
      <w:bodyDiv w:val="1"/>
      <w:marLeft w:val="0"/>
      <w:marRight w:val="0"/>
      <w:marTop w:val="0"/>
      <w:marBottom w:val="0"/>
      <w:divBdr>
        <w:top w:val="none" w:sz="0" w:space="0" w:color="auto"/>
        <w:left w:val="none" w:sz="0" w:space="0" w:color="auto"/>
        <w:bottom w:val="none" w:sz="0" w:space="0" w:color="auto"/>
        <w:right w:val="none" w:sz="0" w:space="0" w:color="auto"/>
      </w:divBdr>
    </w:div>
    <w:div w:id="923614328">
      <w:bodyDiv w:val="1"/>
      <w:marLeft w:val="0"/>
      <w:marRight w:val="0"/>
      <w:marTop w:val="0"/>
      <w:marBottom w:val="0"/>
      <w:divBdr>
        <w:top w:val="none" w:sz="0" w:space="0" w:color="auto"/>
        <w:left w:val="none" w:sz="0" w:space="0" w:color="auto"/>
        <w:bottom w:val="none" w:sz="0" w:space="0" w:color="auto"/>
        <w:right w:val="none" w:sz="0" w:space="0" w:color="auto"/>
      </w:divBdr>
      <w:divsChild>
        <w:div w:id="526913795">
          <w:marLeft w:val="0"/>
          <w:marRight w:val="0"/>
          <w:marTop w:val="0"/>
          <w:marBottom w:val="0"/>
          <w:divBdr>
            <w:top w:val="none" w:sz="0" w:space="0" w:color="auto"/>
            <w:left w:val="none" w:sz="0" w:space="0" w:color="auto"/>
            <w:bottom w:val="none" w:sz="0" w:space="0" w:color="auto"/>
            <w:right w:val="none" w:sz="0" w:space="0" w:color="auto"/>
          </w:divBdr>
        </w:div>
        <w:div w:id="459616864">
          <w:marLeft w:val="0"/>
          <w:marRight w:val="0"/>
          <w:marTop w:val="0"/>
          <w:marBottom w:val="0"/>
          <w:divBdr>
            <w:top w:val="none" w:sz="0" w:space="0" w:color="auto"/>
            <w:left w:val="none" w:sz="0" w:space="0" w:color="auto"/>
            <w:bottom w:val="none" w:sz="0" w:space="0" w:color="auto"/>
            <w:right w:val="none" w:sz="0" w:space="0" w:color="auto"/>
          </w:divBdr>
        </w:div>
        <w:div w:id="884560405">
          <w:marLeft w:val="0"/>
          <w:marRight w:val="0"/>
          <w:marTop w:val="0"/>
          <w:marBottom w:val="0"/>
          <w:divBdr>
            <w:top w:val="none" w:sz="0" w:space="0" w:color="auto"/>
            <w:left w:val="none" w:sz="0" w:space="0" w:color="auto"/>
            <w:bottom w:val="none" w:sz="0" w:space="0" w:color="auto"/>
            <w:right w:val="none" w:sz="0" w:space="0" w:color="auto"/>
          </w:divBdr>
        </w:div>
        <w:div w:id="237326516">
          <w:marLeft w:val="0"/>
          <w:marRight w:val="0"/>
          <w:marTop w:val="0"/>
          <w:marBottom w:val="0"/>
          <w:divBdr>
            <w:top w:val="none" w:sz="0" w:space="0" w:color="auto"/>
            <w:left w:val="none" w:sz="0" w:space="0" w:color="auto"/>
            <w:bottom w:val="none" w:sz="0" w:space="0" w:color="auto"/>
            <w:right w:val="none" w:sz="0" w:space="0" w:color="auto"/>
          </w:divBdr>
        </w:div>
        <w:div w:id="930355235">
          <w:marLeft w:val="0"/>
          <w:marRight w:val="0"/>
          <w:marTop w:val="0"/>
          <w:marBottom w:val="0"/>
          <w:divBdr>
            <w:top w:val="none" w:sz="0" w:space="0" w:color="auto"/>
            <w:left w:val="none" w:sz="0" w:space="0" w:color="auto"/>
            <w:bottom w:val="none" w:sz="0" w:space="0" w:color="auto"/>
            <w:right w:val="none" w:sz="0" w:space="0" w:color="auto"/>
          </w:divBdr>
        </w:div>
        <w:div w:id="1966933624">
          <w:marLeft w:val="0"/>
          <w:marRight w:val="0"/>
          <w:marTop w:val="0"/>
          <w:marBottom w:val="0"/>
          <w:divBdr>
            <w:top w:val="none" w:sz="0" w:space="0" w:color="auto"/>
            <w:left w:val="none" w:sz="0" w:space="0" w:color="auto"/>
            <w:bottom w:val="none" w:sz="0" w:space="0" w:color="auto"/>
            <w:right w:val="none" w:sz="0" w:space="0" w:color="auto"/>
          </w:divBdr>
        </w:div>
      </w:divsChild>
    </w:div>
    <w:div w:id="944117244">
      <w:bodyDiv w:val="1"/>
      <w:marLeft w:val="0"/>
      <w:marRight w:val="0"/>
      <w:marTop w:val="0"/>
      <w:marBottom w:val="0"/>
      <w:divBdr>
        <w:top w:val="none" w:sz="0" w:space="0" w:color="auto"/>
        <w:left w:val="none" w:sz="0" w:space="0" w:color="auto"/>
        <w:bottom w:val="none" w:sz="0" w:space="0" w:color="auto"/>
        <w:right w:val="none" w:sz="0" w:space="0" w:color="auto"/>
      </w:divBdr>
      <w:divsChild>
        <w:div w:id="1375156896">
          <w:marLeft w:val="0"/>
          <w:marRight w:val="0"/>
          <w:marTop w:val="0"/>
          <w:marBottom w:val="0"/>
          <w:divBdr>
            <w:top w:val="none" w:sz="0" w:space="0" w:color="auto"/>
            <w:left w:val="none" w:sz="0" w:space="0" w:color="auto"/>
            <w:bottom w:val="none" w:sz="0" w:space="0" w:color="auto"/>
            <w:right w:val="none" w:sz="0" w:space="0" w:color="auto"/>
          </w:divBdr>
        </w:div>
        <w:div w:id="924607841">
          <w:marLeft w:val="0"/>
          <w:marRight w:val="0"/>
          <w:marTop w:val="0"/>
          <w:marBottom w:val="0"/>
          <w:divBdr>
            <w:top w:val="none" w:sz="0" w:space="0" w:color="auto"/>
            <w:left w:val="none" w:sz="0" w:space="0" w:color="auto"/>
            <w:bottom w:val="none" w:sz="0" w:space="0" w:color="auto"/>
            <w:right w:val="none" w:sz="0" w:space="0" w:color="auto"/>
          </w:divBdr>
        </w:div>
        <w:div w:id="1811288444">
          <w:marLeft w:val="0"/>
          <w:marRight w:val="0"/>
          <w:marTop w:val="0"/>
          <w:marBottom w:val="0"/>
          <w:divBdr>
            <w:top w:val="none" w:sz="0" w:space="0" w:color="auto"/>
            <w:left w:val="none" w:sz="0" w:space="0" w:color="auto"/>
            <w:bottom w:val="none" w:sz="0" w:space="0" w:color="auto"/>
            <w:right w:val="none" w:sz="0" w:space="0" w:color="auto"/>
          </w:divBdr>
        </w:div>
        <w:div w:id="1367943979">
          <w:marLeft w:val="0"/>
          <w:marRight w:val="0"/>
          <w:marTop w:val="0"/>
          <w:marBottom w:val="0"/>
          <w:divBdr>
            <w:top w:val="none" w:sz="0" w:space="0" w:color="auto"/>
            <w:left w:val="none" w:sz="0" w:space="0" w:color="auto"/>
            <w:bottom w:val="none" w:sz="0" w:space="0" w:color="auto"/>
            <w:right w:val="none" w:sz="0" w:space="0" w:color="auto"/>
          </w:divBdr>
        </w:div>
      </w:divsChild>
    </w:div>
    <w:div w:id="964965434">
      <w:bodyDiv w:val="1"/>
      <w:marLeft w:val="0"/>
      <w:marRight w:val="0"/>
      <w:marTop w:val="0"/>
      <w:marBottom w:val="0"/>
      <w:divBdr>
        <w:top w:val="none" w:sz="0" w:space="0" w:color="auto"/>
        <w:left w:val="none" w:sz="0" w:space="0" w:color="auto"/>
        <w:bottom w:val="none" w:sz="0" w:space="0" w:color="auto"/>
        <w:right w:val="none" w:sz="0" w:space="0" w:color="auto"/>
      </w:divBdr>
    </w:div>
    <w:div w:id="972832209">
      <w:bodyDiv w:val="1"/>
      <w:marLeft w:val="0"/>
      <w:marRight w:val="0"/>
      <w:marTop w:val="0"/>
      <w:marBottom w:val="0"/>
      <w:divBdr>
        <w:top w:val="none" w:sz="0" w:space="0" w:color="auto"/>
        <w:left w:val="none" w:sz="0" w:space="0" w:color="auto"/>
        <w:bottom w:val="none" w:sz="0" w:space="0" w:color="auto"/>
        <w:right w:val="none" w:sz="0" w:space="0" w:color="auto"/>
      </w:divBdr>
      <w:divsChild>
        <w:div w:id="1936471782">
          <w:marLeft w:val="0"/>
          <w:marRight w:val="0"/>
          <w:marTop w:val="0"/>
          <w:marBottom w:val="0"/>
          <w:divBdr>
            <w:top w:val="none" w:sz="0" w:space="0" w:color="auto"/>
            <w:left w:val="none" w:sz="0" w:space="0" w:color="auto"/>
            <w:bottom w:val="none" w:sz="0" w:space="0" w:color="auto"/>
            <w:right w:val="none" w:sz="0" w:space="0" w:color="auto"/>
          </w:divBdr>
        </w:div>
        <w:div w:id="648900809">
          <w:marLeft w:val="0"/>
          <w:marRight w:val="0"/>
          <w:marTop w:val="0"/>
          <w:marBottom w:val="0"/>
          <w:divBdr>
            <w:top w:val="none" w:sz="0" w:space="0" w:color="auto"/>
            <w:left w:val="none" w:sz="0" w:space="0" w:color="auto"/>
            <w:bottom w:val="none" w:sz="0" w:space="0" w:color="auto"/>
            <w:right w:val="none" w:sz="0" w:space="0" w:color="auto"/>
          </w:divBdr>
        </w:div>
        <w:div w:id="39600081">
          <w:marLeft w:val="0"/>
          <w:marRight w:val="0"/>
          <w:marTop w:val="0"/>
          <w:marBottom w:val="0"/>
          <w:divBdr>
            <w:top w:val="none" w:sz="0" w:space="0" w:color="auto"/>
            <w:left w:val="none" w:sz="0" w:space="0" w:color="auto"/>
            <w:bottom w:val="none" w:sz="0" w:space="0" w:color="auto"/>
            <w:right w:val="none" w:sz="0" w:space="0" w:color="auto"/>
          </w:divBdr>
        </w:div>
        <w:div w:id="1582518944">
          <w:marLeft w:val="0"/>
          <w:marRight w:val="0"/>
          <w:marTop w:val="0"/>
          <w:marBottom w:val="0"/>
          <w:divBdr>
            <w:top w:val="none" w:sz="0" w:space="0" w:color="auto"/>
            <w:left w:val="none" w:sz="0" w:space="0" w:color="auto"/>
            <w:bottom w:val="none" w:sz="0" w:space="0" w:color="auto"/>
            <w:right w:val="none" w:sz="0" w:space="0" w:color="auto"/>
          </w:divBdr>
        </w:div>
        <w:div w:id="1753308273">
          <w:marLeft w:val="0"/>
          <w:marRight w:val="0"/>
          <w:marTop w:val="0"/>
          <w:marBottom w:val="0"/>
          <w:divBdr>
            <w:top w:val="none" w:sz="0" w:space="0" w:color="auto"/>
            <w:left w:val="none" w:sz="0" w:space="0" w:color="auto"/>
            <w:bottom w:val="none" w:sz="0" w:space="0" w:color="auto"/>
            <w:right w:val="none" w:sz="0" w:space="0" w:color="auto"/>
          </w:divBdr>
        </w:div>
        <w:div w:id="1847938785">
          <w:marLeft w:val="0"/>
          <w:marRight w:val="0"/>
          <w:marTop w:val="0"/>
          <w:marBottom w:val="0"/>
          <w:divBdr>
            <w:top w:val="none" w:sz="0" w:space="0" w:color="auto"/>
            <w:left w:val="none" w:sz="0" w:space="0" w:color="auto"/>
            <w:bottom w:val="none" w:sz="0" w:space="0" w:color="auto"/>
            <w:right w:val="none" w:sz="0" w:space="0" w:color="auto"/>
          </w:divBdr>
        </w:div>
      </w:divsChild>
    </w:div>
    <w:div w:id="996765913">
      <w:bodyDiv w:val="1"/>
      <w:marLeft w:val="0"/>
      <w:marRight w:val="0"/>
      <w:marTop w:val="0"/>
      <w:marBottom w:val="0"/>
      <w:divBdr>
        <w:top w:val="none" w:sz="0" w:space="0" w:color="auto"/>
        <w:left w:val="none" w:sz="0" w:space="0" w:color="auto"/>
        <w:bottom w:val="none" w:sz="0" w:space="0" w:color="auto"/>
        <w:right w:val="none" w:sz="0" w:space="0" w:color="auto"/>
      </w:divBdr>
    </w:div>
    <w:div w:id="1006325636">
      <w:bodyDiv w:val="1"/>
      <w:marLeft w:val="0"/>
      <w:marRight w:val="0"/>
      <w:marTop w:val="0"/>
      <w:marBottom w:val="0"/>
      <w:divBdr>
        <w:top w:val="none" w:sz="0" w:space="0" w:color="auto"/>
        <w:left w:val="none" w:sz="0" w:space="0" w:color="auto"/>
        <w:bottom w:val="none" w:sz="0" w:space="0" w:color="auto"/>
        <w:right w:val="none" w:sz="0" w:space="0" w:color="auto"/>
      </w:divBdr>
      <w:divsChild>
        <w:div w:id="399181856">
          <w:marLeft w:val="0"/>
          <w:marRight w:val="0"/>
          <w:marTop w:val="0"/>
          <w:marBottom w:val="0"/>
          <w:divBdr>
            <w:top w:val="none" w:sz="0" w:space="0" w:color="auto"/>
            <w:left w:val="none" w:sz="0" w:space="0" w:color="auto"/>
            <w:bottom w:val="none" w:sz="0" w:space="0" w:color="auto"/>
            <w:right w:val="none" w:sz="0" w:space="0" w:color="auto"/>
          </w:divBdr>
        </w:div>
        <w:div w:id="946544224">
          <w:marLeft w:val="0"/>
          <w:marRight w:val="0"/>
          <w:marTop w:val="0"/>
          <w:marBottom w:val="0"/>
          <w:divBdr>
            <w:top w:val="none" w:sz="0" w:space="0" w:color="auto"/>
            <w:left w:val="none" w:sz="0" w:space="0" w:color="auto"/>
            <w:bottom w:val="none" w:sz="0" w:space="0" w:color="auto"/>
            <w:right w:val="none" w:sz="0" w:space="0" w:color="auto"/>
          </w:divBdr>
        </w:div>
        <w:div w:id="1778794256">
          <w:marLeft w:val="0"/>
          <w:marRight w:val="0"/>
          <w:marTop w:val="0"/>
          <w:marBottom w:val="0"/>
          <w:divBdr>
            <w:top w:val="none" w:sz="0" w:space="0" w:color="auto"/>
            <w:left w:val="none" w:sz="0" w:space="0" w:color="auto"/>
            <w:bottom w:val="none" w:sz="0" w:space="0" w:color="auto"/>
            <w:right w:val="none" w:sz="0" w:space="0" w:color="auto"/>
          </w:divBdr>
        </w:div>
        <w:div w:id="1525631920">
          <w:marLeft w:val="0"/>
          <w:marRight w:val="0"/>
          <w:marTop w:val="0"/>
          <w:marBottom w:val="0"/>
          <w:divBdr>
            <w:top w:val="none" w:sz="0" w:space="0" w:color="auto"/>
            <w:left w:val="none" w:sz="0" w:space="0" w:color="auto"/>
            <w:bottom w:val="none" w:sz="0" w:space="0" w:color="auto"/>
            <w:right w:val="none" w:sz="0" w:space="0" w:color="auto"/>
          </w:divBdr>
        </w:div>
      </w:divsChild>
    </w:div>
    <w:div w:id="1037048471">
      <w:bodyDiv w:val="1"/>
      <w:marLeft w:val="0"/>
      <w:marRight w:val="0"/>
      <w:marTop w:val="0"/>
      <w:marBottom w:val="0"/>
      <w:divBdr>
        <w:top w:val="none" w:sz="0" w:space="0" w:color="auto"/>
        <w:left w:val="none" w:sz="0" w:space="0" w:color="auto"/>
        <w:bottom w:val="none" w:sz="0" w:space="0" w:color="auto"/>
        <w:right w:val="none" w:sz="0" w:space="0" w:color="auto"/>
      </w:divBdr>
      <w:divsChild>
        <w:div w:id="468934150">
          <w:marLeft w:val="0"/>
          <w:marRight w:val="0"/>
          <w:marTop w:val="0"/>
          <w:marBottom w:val="0"/>
          <w:divBdr>
            <w:top w:val="none" w:sz="0" w:space="0" w:color="auto"/>
            <w:left w:val="none" w:sz="0" w:space="0" w:color="auto"/>
            <w:bottom w:val="none" w:sz="0" w:space="0" w:color="auto"/>
            <w:right w:val="none" w:sz="0" w:space="0" w:color="auto"/>
          </w:divBdr>
        </w:div>
        <w:div w:id="672537423">
          <w:marLeft w:val="0"/>
          <w:marRight w:val="0"/>
          <w:marTop w:val="0"/>
          <w:marBottom w:val="0"/>
          <w:divBdr>
            <w:top w:val="none" w:sz="0" w:space="0" w:color="auto"/>
            <w:left w:val="none" w:sz="0" w:space="0" w:color="auto"/>
            <w:bottom w:val="none" w:sz="0" w:space="0" w:color="auto"/>
            <w:right w:val="none" w:sz="0" w:space="0" w:color="auto"/>
          </w:divBdr>
        </w:div>
        <w:div w:id="927545551">
          <w:marLeft w:val="0"/>
          <w:marRight w:val="0"/>
          <w:marTop w:val="0"/>
          <w:marBottom w:val="0"/>
          <w:divBdr>
            <w:top w:val="none" w:sz="0" w:space="0" w:color="auto"/>
            <w:left w:val="none" w:sz="0" w:space="0" w:color="auto"/>
            <w:bottom w:val="none" w:sz="0" w:space="0" w:color="auto"/>
            <w:right w:val="none" w:sz="0" w:space="0" w:color="auto"/>
          </w:divBdr>
        </w:div>
        <w:div w:id="72237339">
          <w:marLeft w:val="0"/>
          <w:marRight w:val="0"/>
          <w:marTop w:val="0"/>
          <w:marBottom w:val="0"/>
          <w:divBdr>
            <w:top w:val="none" w:sz="0" w:space="0" w:color="auto"/>
            <w:left w:val="none" w:sz="0" w:space="0" w:color="auto"/>
            <w:bottom w:val="none" w:sz="0" w:space="0" w:color="auto"/>
            <w:right w:val="none" w:sz="0" w:space="0" w:color="auto"/>
          </w:divBdr>
        </w:div>
        <w:div w:id="970482504">
          <w:marLeft w:val="0"/>
          <w:marRight w:val="0"/>
          <w:marTop w:val="0"/>
          <w:marBottom w:val="0"/>
          <w:divBdr>
            <w:top w:val="none" w:sz="0" w:space="0" w:color="auto"/>
            <w:left w:val="none" w:sz="0" w:space="0" w:color="auto"/>
            <w:bottom w:val="none" w:sz="0" w:space="0" w:color="auto"/>
            <w:right w:val="none" w:sz="0" w:space="0" w:color="auto"/>
          </w:divBdr>
        </w:div>
        <w:div w:id="1589459280">
          <w:marLeft w:val="0"/>
          <w:marRight w:val="0"/>
          <w:marTop w:val="0"/>
          <w:marBottom w:val="0"/>
          <w:divBdr>
            <w:top w:val="none" w:sz="0" w:space="0" w:color="auto"/>
            <w:left w:val="none" w:sz="0" w:space="0" w:color="auto"/>
            <w:bottom w:val="none" w:sz="0" w:space="0" w:color="auto"/>
            <w:right w:val="none" w:sz="0" w:space="0" w:color="auto"/>
          </w:divBdr>
        </w:div>
      </w:divsChild>
    </w:div>
    <w:div w:id="1044133851">
      <w:bodyDiv w:val="1"/>
      <w:marLeft w:val="0"/>
      <w:marRight w:val="0"/>
      <w:marTop w:val="0"/>
      <w:marBottom w:val="0"/>
      <w:divBdr>
        <w:top w:val="none" w:sz="0" w:space="0" w:color="auto"/>
        <w:left w:val="none" w:sz="0" w:space="0" w:color="auto"/>
        <w:bottom w:val="none" w:sz="0" w:space="0" w:color="auto"/>
        <w:right w:val="none" w:sz="0" w:space="0" w:color="auto"/>
      </w:divBdr>
      <w:divsChild>
        <w:div w:id="983584803">
          <w:marLeft w:val="0"/>
          <w:marRight w:val="0"/>
          <w:marTop w:val="0"/>
          <w:marBottom w:val="0"/>
          <w:divBdr>
            <w:top w:val="none" w:sz="0" w:space="0" w:color="auto"/>
            <w:left w:val="none" w:sz="0" w:space="0" w:color="auto"/>
            <w:bottom w:val="none" w:sz="0" w:space="0" w:color="auto"/>
            <w:right w:val="none" w:sz="0" w:space="0" w:color="auto"/>
          </w:divBdr>
        </w:div>
        <w:div w:id="1809125359">
          <w:marLeft w:val="0"/>
          <w:marRight w:val="0"/>
          <w:marTop w:val="0"/>
          <w:marBottom w:val="0"/>
          <w:divBdr>
            <w:top w:val="none" w:sz="0" w:space="0" w:color="auto"/>
            <w:left w:val="none" w:sz="0" w:space="0" w:color="auto"/>
            <w:bottom w:val="none" w:sz="0" w:space="0" w:color="auto"/>
            <w:right w:val="none" w:sz="0" w:space="0" w:color="auto"/>
          </w:divBdr>
        </w:div>
      </w:divsChild>
    </w:div>
    <w:div w:id="1046414470">
      <w:bodyDiv w:val="1"/>
      <w:marLeft w:val="0"/>
      <w:marRight w:val="0"/>
      <w:marTop w:val="0"/>
      <w:marBottom w:val="0"/>
      <w:divBdr>
        <w:top w:val="none" w:sz="0" w:space="0" w:color="auto"/>
        <w:left w:val="none" w:sz="0" w:space="0" w:color="auto"/>
        <w:bottom w:val="none" w:sz="0" w:space="0" w:color="auto"/>
        <w:right w:val="none" w:sz="0" w:space="0" w:color="auto"/>
      </w:divBdr>
      <w:divsChild>
        <w:div w:id="1785036190">
          <w:marLeft w:val="0"/>
          <w:marRight w:val="0"/>
          <w:marTop w:val="0"/>
          <w:marBottom w:val="0"/>
          <w:divBdr>
            <w:top w:val="none" w:sz="0" w:space="0" w:color="auto"/>
            <w:left w:val="none" w:sz="0" w:space="0" w:color="auto"/>
            <w:bottom w:val="none" w:sz="0" w:space="0" w:color="auto"/>
            <w:right w:val="none" w:sz="0" w:space="0" w:color="auto"/>
          </w:divBdr>
        </w:div>
      </w:divsChild>
    </w:div>
    <w:div w:id="1085225155">
      <w:bodyDiv w:val="1"/>
      <w:marLeft w:val="0"/>
      <w:marRight w:val="0"/>
      <w:marTop w:val="0"/>
      <w:marBottom w:val="0"/>
      <w:divBdr>
        <w:top w:val="none" w:sz="0" w:space="0" w:color="auto"/>
        <w:left w:val="none" w:sz="0" w:space="0" w:color="auto"/>
        <w:bottom w:val="none" w:sz="0" w:space="0" w:color="auto"/>
        <w:right w:val="none" w:sz="0" w:space="0" w:color="auto"/>
      </w:divBdr>
    </w:div>
    <w:div w:id="1104300390">
      <w:bodyDiv w:val="1"/>
      <w:marLeft w:val="0"/>
      <w:marRight w:val="0"/>
      <w:marTop w:val="0"/>
      <w:marBottom w:val="0"/>
      <w:divBdr>
        <w:top w:val="none" w:sz="0" w:space="0" w:color="auto"/>
        <w:left w:val="none" w:sz="0" w:space="0" w:color="auto"/>
        <w:bottom w:val="none" w:sz="0" w:space="0" w:color="auto"/>
        <w:right w:val="none" w:sz="0" w:space="0" w:color="auto"/>
      </w:divBdr>
    </w:div>
    <w:div w:id="1135217379">
      <w:bodyDiv w:val="1"/>
      <w:marLeft w:val="0"/>
      <w:marRight w:val="0"/>
      <w:marTop w:val="0"/>
      <w:marBottom w:val="0"/>
      <w:divBdr>
        <w:top w:val="none" w:sz="0" w:space="0" w:color="auto"/>
        <w:left w:val="none" w:sz="0" w:space="0" w:color="auto"/>
        <w:bottom w:val="none" w:sz="0" w:space="0" w:color="auto"/>
        <w:right w:val="none" w:sz="0" w:space="0" w:color="auto"/>
      </w:divBdr>
      <w:divsChild>
        <w:div w:id="271977539">
          <w:marLeft w:val="0"/>
          <w:marRight w:val="0"/>
          <w:marTop w:val="0"/>
          <w:marBottom w:val="0"/>
          <w:divBdr>
            <w:top w:val="none" w:sz="0" w:space="0" w:color="auto"/>
            <w:left w:val="none" w:sz="0" w:space="0" w:color="auto"/>
            <w:bottom w:val="none" w:sz="0" w:space="0" w:color="auto"/>
            <w:right w:val="none" w:sz="0" w:space="0" w:color="auto"/>
          </w:divBdr>
        </w:div>
        <w:div w:id="1954481772">
          <w:marLeft w:val="0"/>
          <w:marRight w:val="0"/>
          <w:marTop w:val="0"/>
          <w:marBottom w:val="0"/>
          <w:divBdr>
            <w:top w:val="none" w:sz="0" w:space="0" w:color="auto"/>
            <w:left w:val="none" w:sz="0" w:space="0" w:color="auto"/>
            <w:bottom w:val="none" w:sz="0" w:space="0" w:color="auto"/>
            <w:right w:val="none" w:sz="0" w:space="0" w:color="auto"/>
          </w:divBdr>
        </w:div>
        <w:div w:id="1634097638">
          <w:marLeft w:val="0"/>
          <w:marRight w:val="0"/>
          <w:marTop w:val="0"/>
          <w:marBottom w:val="0"/>
          <w:divBdr>
            <w:top w:val="none" w:sz="0" w:space="0" w:color="auto"/>
            <w:left w:val="none" w:sz="0" w:space="0" w:color="auto"/>
            <w:bottom w:val="none" w:sz="0" w:space="0" w:color="auto"/>
            <w:right w:val="none" w:sz="0" w:space="0" w:color="auto"/>
          </w:divBdr>
        </w:div>
        <w:div w:id="2004770617">
          <w:marLeft w:val="0"/>
          <w:marRight w:val="0"/>
          <w:marTop w:val="0"/>
          <w:marBottom w:val="0"/>
          <w:divBdr>
            <w:top w:val="none" w:sz="0" w:space="0" w:color="auto"/>
            <w:left w:val="none" w:sz="0" w:space="0" w:color="auto"/>
            <w:bottom w:val="none" w:sz="0" w:space="0" w:color="auto"/>
            <w:right w:val="none" w:sz="0" w:space="0" w:color="auto"/>
          </w:divBdr>
        </w:div>
        <w:div w:id="1145393348">
          <w:marLeft w:val="0"/>
          <w:marRight w:val="0"/>
          <w:marTop w:val="0"/>
          <w:marBottom w:val="0"/>
          <w:divBdr>
            <w:top w:val="none" w:sz="0" w:space="0" w:color="auto"/>
            <w:left w:val="none" w:sz="0" w:space="0" w:color="auto"/>
            <w:bottom w:val="none" w:sz="0" w:space="0" w:color="auto"/>
            <w:right w:val="none" w:sz="0" w:space="0" w:color="auto"/>
          </w:divBdr>
        </w:div>
        <w:div w:id="499587713">
          <w:marLeft w:val="0"/>
          <w:marRight w:val="0"/>
          <w:marTop w:val="0"/>
          <w:marBottom w:val="0"/>
          <w:divBdr>
            <w:top w:val="none" w:sz="0" w:space="0" w:color="auto"/>
            <w:left w:val="none" w:sz="0" w:space="0" w:color="auto"/>
            <w:bottom w:val="none" w:sz="0" w:space="0" w:color="auto"/>
            <w:right w:val="none" w:sz="0" w:space="0" w:color="auto"/>
          </w:divBdr>
        </w:div>
      </w:divsChild>
    </w:div>
    <w:div w:id="1209413196">
      <w:bodyDiv w:val="1"/>
      <w:marLeft w:val="0"/>
      <w:marRight w:val="0"/>
      <w:marTop w:val="0"/>
      <w:marBottom w:val="0"/>
      <w:divBdr>
        <w:top w:val="none" w:sz="0" w:space="0" w:color="auto"/>
        <w:left w:val="none" w:sz="0" w:space="0" w:color="auto"/>
        <w:bottom w:val="none" w:sz="0" w:space="0" w:color="auto"/>
        <w:right w:val="none" w:sz="0" w:space="0" w:color="auto"/>
      </w:divBdr>
    </w:div>
    <w:div w:id="1224947228">
      <w:bodyDiv w:val="1"/>
      <w:marLeft w:val="0"/>
      <w:marRight w:val="0"/>
      <w:marTop w:val="0"/>
      <w:marBottom w:val="0"/>
      <w:divBdr>
        <w:top w:val="none" w:sz="0" w:space="0" w:color="auto"/>
        <w:left w:val="none" w:sz="0" w:space="0" w:color="auto"/>
        <w:bottom w:val="none" w:sz="0" w:space="0" w:color="auto"/>
        <w:right w:val="none" w:sz="0" w:space="0" w:color="auto"/>
      </w:divBdr>
      <w:divsChild>
        <w:div w:id="130150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1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8513157">
      <w:bodyDiv w:val="1"/>
      <w:marLeft w:val="0"/>
      <w:marRight w:val="0"/>
      <w:marTop w:val="0"/>
      <w:marBottom w:val="0"/>
      <w:divBdr>
        <w:top w:val="none" w:sz="0" w:space="0" w:color="auto"/>
        <w:left w:val="none" w:sz="0" w:space="0" w:color="auto"/>
        <w:bottom w:val="none" w:sz="0" w:space="0" w:color="auto"/>
        <w:right w:val="none" w:sz="0" w:space="0" w:color="auto"/>
      </w:divBdr>
      <w:divsChild>
        <w:div w:id="2094889550">
          <w:marLeft w:val="0"/>
          <w:marRight w:val="0"/>
          <w:marTop w:val="0"/>
          <w:marBottom w:val="0"/>
          <w:divBdr>
            <w:top w:val="none" w:sz="0" w:space="0" w:color="auto"/>
            <w:left w:val="none" w:sz="0" w:space="0" w:color="auto"/>
            <w:bottom w:val="none" w:sz="0" w:space="0" w:color="auto"/>
            <w:right w:val="none" w:sz="0" w:space="0" w:color="auto"/>
          </w:divBdr>
        </w:div>
        <w:div w:id="554202190">
          <w:marLeft w:val="0"/>
          <w:marRight w:val="0"/>
          <w:marTop w:val="0"/>
          <w:marBottom w:val="0"/>
          <w:divBdr>
            <w:top w:val="none" w:sz="0" w:space="0" w:color="auto"/>
            <w:left w:val="none" w:sz="0" w:space="0" w:color="auto"/>
            <w:bottom w:val="none" w:sz="0" w:space="0" w:color="auto"/>
            <w:right w:val="none" w:sz="0" w:space="0" w:color="auto"/>
          </w:divBdr>
        </w:div>
        <w:div w:id="2125615453">
          <w:marLeft w:val="0"/>
          <w:marRight w:val="0"/>
          <w:marTop w:val="0"/>
          <w:marBottom w:val="0"/>
          <w:divBdr>
            <w:top w:val="none" w:sz="0" w:space="0" w:color="auto"/>
            <w:left w:val="none" w:sz="0" w:space="0" w:color="auto"/>
            <w:bottom w:val="none" w:sz="0" w:space="0" w:color="auto"/>
            <w:right w:val="none" w:sz="0" w:space="0" w:color="auto"/>
          </w:divBdr>
        </w:div>
        <w:div w:id="197133181">
          <w:marLeft w:val="0"/>
          <w:marRight w:val="0"/>
          <w:marTop w:val="0"/>
          <w:marBottom w:val="0"/>
          <w:divBdr>
            <w:top w:val="none" w:sz="0" w:space="0" w:color="auto"/>
            <w:left w:val="none" w:sz="0" w:space="0" w:color="auto"/>
            <w:bottom w:val="none" w:sz="0" w:space="0" w:color="auto"/>
            <w:right w:val="none" w:sz="0" w:space="0" w:color="auto"/>
          </w:divBdr>
        </w:div>
        <w:div w:id="1439447222">
          <w:marLeft w:val="0"/>
          <w:marRight w:val="0"/>
          <w:marTop w:val="0"/>
          <w:marBottom w:val="0"/>
          <w:divBdr>
            <w:top w:val="none" w:sz="0" w:space="0" w:color="auto"/>
            <w:left w:val="none" w:sz="0" w:space="0" w:color="auto"/>
            <w:bottom w:val="none" w:sz="0" w:space="0" w:color="auto"/>
            <w:right w:val="none" w:sz="0" w:space="0" w:color="auto"/>
          </w:divBdr>
        </w:div>
        <w:div w:id="977151117">
          <w:marLeft w:val="0"/>
          <w:marRight w:val="0"/>
          <w:marTop w:val="0"/>
          <w:marBottom w:val="0"/>
          <w:divBdr>
            <w:top w:val="none" w:sz="0" w:space="0" w:color="auto"/>
            <w:left w:val="none" w:sz="0" w:space="0" w:color="auto"/>
            <w:bottom w:val="none" w:sz="0" w:space="0" w:color="auto"/>
            <w:right w:val="none" w:sz="0" w:space="0" w:color="auto"/>
          </w:divBdr>
        </w:div>
      </w:divsChild>
    </w:div>
    <w:div w:id="1325820201">
      <w:bodyDiv w:val="1"/>
      <w:marLeft w:val="0"/>
      <w:marRight w:val="0"/>
      <w:marTop w:val="0"/>
      <w:marBottom w:val="0"/>
      <w:divBdr>
        <w:top w:val="none" w:sz="0" w:space="0" w:color="auto"/>
        <w:left w:val="none" w:sz="0" w:space="0" w:color="auto"/>
        <w:bottom w:val="none" w:sz="0" w:space="0" w:color="auto"/>
        <w:right w:val="none" w:sz="0" w:space="0" w:color="auto"/>
      </w:divBdr>
    </w:div>
    <w:div w:id="1366785029">
      <w:bodyDiv w:val="1"/>
      <w:marLeft w:val="0"/>
      <w:marRight w:val="0"/>
      <w:marTop w:val="0"/>
      <w:marBottom w:val="0"/>
      <w:divBdr>
        <w:top w:val="none" w:sz="0" w:space="0" w:color="auto"/>
        <w:left w:val="none" w:sz="0" w:space="0" w:color="auto"/>
        <w:bottom w:val="none" w:sz="0" w:space="0" w:color="auto"/>
        <w:right w:val="none" w:sz="0" w:space="0" w:color="auto"/>
      </w:divBdr>
      <w:divsChild>
        <w:div w:id="300158767">
          <w:marLeft w:val="0"/>
          <w:marRight w:val="0"/>
          <w:marTop w:val="0"/>
          <w:marBottom w:val="0"/>
          <w:divBdr>
            <w:top w:val="none" w:sz="0" w:space="0" w:color="auto"/>
            <w:left w:val="none" w:sz="0" w:space="0" w:color="auto"/>
            <w:bottom w:val="none" w:sz="0" w:space="0" w:color="auto"/>
            <w:right w:val="none" w:sz="0" w:space="0" w:color="auto"/>
          </w:divBdr>
        </w:div>
        <w:div w:id="151069743">
          <w:marLeft w:val="0"/>
          <w:marRight w:val="0"/>
          <w:marTop w:val="0"/>
          <w:marBottom w:val="0"/>
          <w:divBdr>
            <w:top w:val="none" w:sz="0" w:space="0" w:color="auto"/>
            <w:left w:val="none" w:sz="0" w:space="0" w:color="auto"/>
            <w:bottom w:val="none" w:sz="0" w:space="0" w:color="auto"/>
            <w:right w:val="none" w:sz="0" w:space="0" w:color="auto"/>
          </w:divBdr>
        </w:div>
        <w:div w:id="1027373064">
          <w:marLeft w:val="0"/>
          <w:marRight w:val="0"/>
          <w:marTop w:val="0"/>
          <w:marBottom w:val="0"/>
          <w:divBdr>
            <w:top w:val="none" w:sz="0" w:space="0" w:color="auto"/>
            <w:left w:val="none" w:sz="0" w:space="0" w:color="auto"/>
            <w:bottom w:val="none" w:sz="0" w:space="0" w:color="auto"/>
            <w:right w:val="none" w:sz="0" w:space="0" w:color="auto"/>
          </w:divBdr>
        </w:div>
        <w:div w:id="2133789239">
          <w:marLeft w:val="0"/>
          <w:marRight w:val="0"/>
          <w:marTop w:val="0"/>
          <w:marBottom w:val="0"/>
          <w:divBdr>
            <w:top w:val="none" w:sz="0" w:space="0" w:color="auto"/>
            <w:left w:val="none" w:sz="0" w:space="0" w:color="auto"/>
            <w:bottom w:val="none" w:sz="0" w:space="0" w:color="auto"/>
            <w:right w:val="none" w:sz="0" w:space="0" w:color="auto"/>
          </w:divBdr>
        </w:div>
        <w:div w:id="1634366544">
          <w:marLeft w:val="0"/>
          <w:marRight w:val="0"/>
          <w:marTop w:val="0"/>
          <w:marBottom w:val="0"/>
          <w:divBdr>
            <w:top w:val="none" w:sz="0" w:space="0" w:color="auto"/>
            <w:left w:val="none" w:sz="0" w:space="0" w:color="auto"/>
            <w:bottom w:val="none" w:sz="0" w:space="0" w:color="auto"/>
            <w:right w:val="none" w:sz="0" w:space="0" w:color="auto"/>
          </w:divBdr>
        </w:div>
        <w:div w:id="1389300699">
          <w:marLeft w:val="0"/>
          <w:marRight w:val="0"/>
          <w:marTop w:val="0"/>
          <w:marBottom w:val="0"/>
          <w:divBdr>
            <w:top w:val="none" w:sz="0" w:space="0" w:color="auto"/>
            <w:left w:val="none" w:sz="0" w:space="0" w:color="auto"/>
            <w:bottom w:val="none" w:sz="0" w:space="0" w:color="auto"/>
            <w:right w:val="none" w:sz="0" w:space="0" w:color="auto"/>
          </w:divBdr>
        </w:div>
      </w:divsChild>
    </w:div>
    <w:div w:id="1410543865">
      <w:bodyDiv w:val="1"/>
      <w:marLeft w:val="0"/>
      <w:marRight w:val="0"/>
      <w:marTop w:val="0"/>
      <w:marBottom w:val="0"/>
      <w:divBdr>
        <w:top w:val="none" w:sz="0" w:space="0" w:color="auto"/>
        <w:left w:val="none" w:sz="0" w:space="0" w:color="auto"/>
        <w:bottom w:val="none" w:sz="0" w:space="0" w:color="auto"/>
        <w:right w:val="none" w:sz="0" w:space="0" w:color="auto"/>
      </w:divBdr>
    </w:div>
    <w:div w:id="1436246895">
      <w:bodyDiv w:val="1"/>
      <w:marLeft w:val="0"/>
      <w:marRight w:val="0"/>
      <w:marTop w:val="0"/>
      <w:marBottom w:val="0"/>
      <w:divBdr>
        <w:top w:val="none" w:sz="0" w:space="0" w:color="auto"/>
        <w:left w:val="none" w:sz="0" w:space="0" w:color="auto"/>
        <w:bottom w:val="none" w:sz="0" w:space="0" w:color="auto"/>
        <w:right w:val="none" w:sz="0" w:space="0" w:color="auto"/>
      </w:divBdr>
      <w:divsChild>
        <w:div w:id="654720589">
          <w:marLeft w:val="0"/>
          <w:marRight w:val="0"/>
          <w:marTop w:val="0"/>
          <w:marBottom w:val="0"/>
          <w:divBdr>
            <w:top w:val="none" w:sz="0" w:space="0" w:color="auto"/>
            <w:left w:val="none" w:sz="0" w:space="0" w:color="auto"/>
            <w:bottom w:val="none" w:sz="0" w:space="0" w:color="auto"/>
            <w:right w:val="none" w:sz="0" w:space="0" w:color="auto"/>
          </w:divBdr>
        </w:div>
        <w:div w:id="899099210">
          <w:marLeft w:val="0"/>
          <w:marRight w:val="0"/>
          <w:marTop w:val="0"/>
          <w:marBottom w:val="0"/>
          <w:divBdr>
            <w:top w:val="none" w:sz="0" w:space="0" w:color="auto"/>
            <w:left w:val="none" w:sz="0" w:space="0" w:color="auto"/>
            <w:bottom w:val="none" w:sz="0" w:space="0" w:color="auto"/>
            <w:right w:val="none" w:sz="0" w:space="0" w:color="auto"/>
          </w:divBdr>
        </w:div>
        <w:div w:id="1866942924">
          <w:marLeft w:val="0"/>
          <w:marRight w:val="0"/>
          <w:marTop w:val="0"/>
          <w:marBottom w:val="0"/>
          <w:divBdr>
            <w:top w:val="none" w:sz="0" w:space="0" w:color="auto"/>
            <w:left w:val="none" w:sz="0" w:space="0" w:color="auto"/>
            <w:bottom w:val="none" w:sz="0" w:space="0" w:color="auto"/>
            <w:right w:val="none" w:sz="0" w:space="0" w:color="auto"/>
          </w:divBdr>
        </w:div>
        <w:div w:id="1071194911">
          <w:marLeft w:val="0"/>
          <w:marRight w:val="0"/>
          <w:marTop w:val="0"/>
          <w:marBottom w:val="0"/>
          <w:divBdr>
            <w:top w:val="none" w:sz="0" w:space="0" w:color="auto"/>
            <w:left w:val="none" w:sz="0" w:space="0" w:color="auto"/>
            <w:bottom w:val="none" w:sz="0" w:space="0" w:color="auto"/>
            <w:right w:val="none" w:sz="0" w:space="0" w:color="auto"/>
          </w:divBdr>
        </w:div>
        <w:div w:id="1856770198">
          <w:marLeft w:val="0"/>
          <w:marRight w:val="0"/>
          <w:marTop w:val="0"/>
          <w:marBottom w:val="0"/>
          <w:divBdr>
            <w:top w:val="none" w:sz="0" w:space="0" w:color="auto"/>
            <w:left w:val="none" w:sz="0" w:space="0" w:color="auto"/>
            <w:bottom w:val="none" w:sz="0" w:space="0" w:color="auto"/>
            <w:right w:val="none" w:sz="0" w:space="0" w:color="auto"/>
          </w:divBdr>
        </w:div>
        <w:div w:id="1187326434">
          <w:marLeft w:val="0"/>
          <w:marRight w:val="0"/>
          <w:marTop w:val="0"/>
          <w:marBottom w:val="0"/>
          <w:divBdr>
            <w:top w:val="none" w:sz="0" w:space="0" w:color="auto"/>
            <w:left w:val="none" w:sz="0" w:space="0" w:color="auto"/>
            <w:bottom w:val="none" w:sz="0" w:space="0" w:color="auto"/>
            <w:right w:val="none" w:sz="0" w:space="0" w:color="auto"/>
          </w:divBdr>
        </w:div>
      </w:divsChild>
    </w:div>
    <w:div w:id="1565292674">
      <w:bodyDiv w:val="1"/>
      <w:marLeft w:val="0"/>
      <w:marRight w:val="0"/>
      <w:marTop w:val="0"/>
      <w:marBottom w:val="0"/>
      <w:divBdr>
        <w:top w:val="none" w:sz="0" w:space="0" w:color="auto"/>
        <w:left w:val="none" w:sz="0" w:space="0" w:color="auto"/>
        <w:bottom w:val="none" w:sz="0" w:space="0" w:color="auto"/>
        <w:right w:val="none" w:sz="0" w:space="0" w:color="auto"/>
      </w:divBdr>
    </w:div>
    <w:div w:id="1613126287">
      <w:bodyDiv w:val="1"/>
      <w:marLeft w:val="0"/>
      <w:marRight w:val="0"/>
      <w:marTop w:val="0"/>
      <w:marBottom w:val="0"/>
      <w:divBdr>
        <w:top w:val="none" w:sz="0" w:space="0" w:color="auto"/>
        <w:left w:val="none" w:sz="0" w:space="0" w:color="auto"/>
        <w:bottom w:val="none" w:sz="0" w:space="0" w:color="auto"/>
        <w:right w:val="none" w:sz="0" w:space="0" w:color="auto"/>
      </w:divBdr>
    </w:div>
    <w:div w:id="1684210931">
      <w:bodyDiv w:val="1"/>
      <w:marLeft w:val="0"/>
      <w:marRight w:val="0"/>
      <w:marTop w:val="0"/>
      <w:marBottom w:val="0"/>
      <w:divBdr>
        <w:top w:val="none" w:sz="0" w:space="0" w:color="auto"/>
        <w:left w:val="none" w:sz="0" w:space="0" w:color="auto"/>
        <w:bottom w:val="none" w:sz="0" w:space="0" w:color="auto"/>
        <w:right w:val="none" w:sz="0" w:space="0" w:color="auto"/>
      </w:divBdr>
      <w:divsChild>
        <w:div w:id="1954440306">
          <w:marLeft w:val="0"/>
          <w:marRight w:val="0"/>
          <w:marTop w:val="0"/>
          <w:marBottom w:val="0"/>
          <w:divBdr>
            <w:top w:val="none" w:sz="0" w:space="0" w:color="auto"/>
            <w:left w:val="none" w:sz="0" w:space="0" w:color="auto"/>
            <w:bottom w:val="none" w:sz="0" w:space="0" w:color="auto"/>
            <w:right w:val="none" w:sz="0" w:space="0" w:color="auto"/>
          </w:divBdr>
        </w:div>
        <w:div w:id="242567974">
          <w:marLeft w:val="0"/>
          <w:marRight w:val="0"/>
          <w:marTop w:val="0"/>
          <w:marBottom w:val="0"/>
          <w:divBdr>
            <w:top w:val="none" w:sz="0" w:space="0" w:color="auto"/>
            <w:left w:val="none" w:sz="0" w:space="0" w:color="auto"/>
            <w:bottom w:val="none" w:sz="0" w:space="0" w:color="auto"/>
            <w:right w:val="none" w:sz="0" w:space="0" w:color="auto"/>
          </w:divBdr>
        </w:div>
        <w:div w:id="343898386">
          <w:marLeft w:val="0"/>
          <w:marRight w:val="0"/>
          <w:marTop w:val="0"/>
          <w:marBottom w:val="0"/>
          <w:divBdr>
            <w:top w:val="none" w:sz="0" w:space="0" w:color="auto"/>
            <w:left w:val="none" w:sz="0" w:space="0" w:color="auto"/>
            <w:bottom w:val="none" w:sz="0" w:space="0" w:color="auto"/>
            <w:right w:val="none" w:sz="0" w:space="0" w:color="auto"/>
          </w:divBdr>
        </w:div>
        <w:div w:id="1218005010">
          <w:marLeft w:val="0"/>
          <w:marRight w:val="0"/>
          <w:marTop w:val="0"/>
          <w:marBottom w:val="0"/>
          <w:divBdr>
            <w:top w:val="none" w:sz="0" w:space="0" w:color="auto"/>
            <w:left w:val="none" w:sz="0" w:space="0" w:color="auto"/>
            <w:bottom w:val="none" w:sz="0" w:space="0" w:color="auto"/>
            <w:right w:val="none" w:sz="0" w:space="0" w:color="auto"/>
          </w:divBdr>
        </w:div>
        <w:div w:id="1958559474">
          <w:marLeft w:val="0"/>
          <w:marRight w:val="0"/>
          <w:marTop w:val="0"/>
          <w:marBottom w:val="0"/>
          <w:divBdr>
            <w:top w:val="none" w:sz="0" w:space="0" w:color="auto"/>
            <w:left w:val="none" w:sz="0" w:space="0" w:color="auto"/>
            <w:bottom w:val="none" w:sz="0" w:space="0" w:color="auto"/>
            <w:right w:val="none" w:sz="0" w:space="0" w:color="auto"/>
          </w:divBdr>
        </w:div>
        <w:div w:id="1674407079">
          <w:marLeft w:val="0"/>
          <w:marRight w:val="0"/>
          <w:marTop w:val="0"/>
          <w:marBottom w:val="0"/>
          <w:divBdr>
            <w:top w:val="none" w:sz="0" w:space="0" w:color="auto"/>
            <w:left w:val="none" w:sz="0" w:space="0" w:color="auto"/>
            <w:bottom w:val="none" w:sz="0" w:space="0" w:color="auto"/>
            <w:right w:val="none" w:sz="0" w:space="0" w:color="auto"/>
          </w:divBdr>
        </w:div>
      </w:divsChild>
    </w:div>
    <w:div w:id="1686323029">
      <w:bodyDiv w:val="1"/>
      <w:marLeft w:val="0"/>
      <w:marRight w:val="0"/>
      <w:marTop w:val="0"/>
      <w:marBottom w:val="0"/>
      <w:divBdr>
        <w:top w:val="none" w:sz="0" w:space="0" w:color="auto"/>
        <w:left w:val="none" w:sz="0" w:space="0" w:color="auto"/>
        <w:bottom w:val="none" w:sz="0" w:space="0" w:color="auto"/>
        <w:right w:val="none" w:sz="0" w:space="0" w:color="auto"/>
      </w:divBdr>
    </w:div>
    <w:div w:id="1717120720">
      <w:bodyDiv w:val="1"/>
      <w:marLeft w:val="0"/>
      <w:marRight w:val="0"/>
      <w:marTop w:val="0"/>
      <w:marBottom w:val="0"/>
      <w:divBdr>
        <w:top w:val="none" w:sz="0" w:space="0" w:color="auto"/>
        <w:left w:val="none" w:sz="0" w:space="0" w:color="auto"/>
        <w:bottom w:val="none" w:sz="0" w:space="0" w:color="auto"/>
        <w:right w:val="none" w:sz="0" w:space="0" w:color="auto"/>
      </w:divBdr>
      <w:divsChild>
        <w:div w:id="1480420748">
          <w:marLeft w:val="0"/>
          <w:marRight w:val="0"/>
          <w:marTop w:val="0"/>
          <w:marBottom w:val="0"/>
          <w:divBdr>
            <w:top w:val="none" w:sz="0" w:space="0" w:color="auto"/>
            <w:left w:val="none" w:sz="0" w:space="0" w:color="auto"/>
            <w:bottom w:val="none" w:sz="0" w:space="0" w:color="auto"/>
            <w:right w:val="none" w:sz="0" w:space="0" w:color="auto"/>
          </w:divBdr>
          <w:divsChild>
            <w:div w:id="2036802688">
              <w:marLeft w:val="0"/>
              <w:marRight w:val="0"/>
              <w:marTop w:val="0"/>
              <w:marBottom w:val="0"/>
              <w:divBdr>
                <w:top w:val="none" w:sz="0" w:space="0" w:color="auto"/>
                <w:left w:val="none" w:sz="0" w:space="0" w:color="auto"/>
                <w:bottom w:val="none" w:sz="0" w:space="0" w:color="auto"/>
                <w:right w:val="none" w:sz="0" w:space="0" w:color="auto"/>
              </w:divBdr>
              <w:divsChild>
                <w:div w:id="1083601661">
                  <w:marLeft w:val="0"/>
                  <w:marRight w:val="0"/>
                  <w:marTop w:val="0"/>
                  <w:marBottom w:val="0"/>
                  <w:divBdr>
                    <w:top w:val="none" w:sz="0" w:space="0" w:color="auto"/>
                    <w:left w:val="none" w:sz="0" w:space="0" w:color="auto"/>
                    <w:bottom w:val="none" w:sz="0" w:space="0" w:color="auto"/>
                    <w:right w:val="none" w:sz="0" w:space="0" w:color="auto"/>
                  </w:divBdr>
                  <w:divsChild>
                    <w:div w:id="47342134">
                      <w:marLeft w:val="0"/>
                      <w:marRight w:val="0"/>
                      <w:marTop w:val="0"/>
                      <w:marBottom w:val="0"/>
                      <w:divBdr>
                        <w:top w:val="none" w:sz="0" w:space="0" w:color="auto"/>
                        <w:left w:val="none" w:sz="0" w:space="0" w:color="auto"/>
                        <w:bottom w:val="none" w:sz="0" w:space="0" w:color="auto"/>
                        <w:right w:val="none" w:sz="0" w:space="0" w:color="auto"/>
                      </w:divBdr>
                    </w:div>
                    <w:div w:id="1174496735">
                      <w:marLeft w:val="0"/>
                      <w:marRight w:val="0"/>
                      <w:marTop w:val="0"/>
                      <w:marBottom w:val="0"/>
                      <w:divBdr>
                        <w:top w:val="none" w:sz="0" w:space="0" w:color="auto"/>
                        <w:left w:val="none" w:sz="0" w:space="0" w:color="auto"/>
                        <w:bottom w:val="none" w:sz="0" w:space="0" w:color="auto"/>
                        <w:right w:val="none" w:sz="0" w:space="0" w:color="auto"/>
                      </w:divBdr>
                    </w:div>
                    <w:div w:id="8759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7185">
          <w:marLeft w:val="0"/>
          <w:marRight w:val="0"/>
          <w:marTop w:val="0"/>
          <w:marBottom w:val="0"/>
          <w:divBdr>
            <w:top w:val="none" w:sz="0" w:space="0" w:color="auto"/>
            <w:left w:val="none" w:sz="0" w:space="0" w:color="auto"/>
            <w:bottom w:val="none" w:sz="0" w:space="0" w:color="auto"/>
            <w:right w:val="none" w:sz="0" w:space="0" w:color="auto"/>
          </w:divBdr>
          <w:divsChild>
            <w:div w:id="1233615749">
              <w:marLeft w:val="0"/>
              <w:marRight w:val="0"/>
              <w:marTop w:val="0"/>
              <w:marBottom w:val="0"/>
              <w:divBdr>
                <w:top w:val="none" w:sz="0" w:space="0" w:color="auto"/>
                <w:left w:val="none" w:sz="0" w:space="0" w:color="auto"/>
                <w:bottom w:val="none" w:sz="0" w:space="0" w:color="auto"/>
                <w:right w:val="none" w:sz="0" w:space="0" w:color="auto"/>
              </w:divBdr>
              <w:divsChild>
                <w:div w:id="2136680893">
                  <w:marLeft w:val="0"/>
                  <w:marRight w:val="0"/>
                  <w:marTop w:val="0"/>
                  <w:marBottom w:val="0"/>
                  <w:divBdr>
                    <w:top w:val="none" w:sz="0" w:space="0" w:color="auto"/>
                    <w:left w:val="none" w:sz="0" w:space="0" w:color="auto"/>
                    <w:bottom w:val="none" w:sz="0" w:space="0" w:color="auto"/>
                    <w:right w:val="none" w:sz="0" w:space="0" w:color="auto"/>
                  </w:divBdr>
                  <w:divsChild>
                    <w:div w:id="801077206">
                      <w:marLeft w:val="0"/>
                      <w:marRight w:val="0"/>
                      <w:marTop w:val="0"/>
                      <w:marBottom w:val="0"/>
                      <w:divBdr>
                        <w:top w:val="none" w:sz="0" w:space="0" w:color="auto"/>
                        <w:left w:val="none" w:sz="0" w:space="0" w:color="auto"/>
                        <w:bottom w:val="none" w:sz="0" w:space="0" w:color="auto"/>
                        <w:right w:val="none" w:sz="0" w:space="0" w:color="auto"/>
                      </w:divBdr>
                    </w:div>
                    <w:div w:id="2122646676">
                      <w:marLeft w:val="0"/>
                      <w:marRight w:val="0"/>
                      <w:marTop w:val="0"/>
                      <w:marBottom w:val="0"/>
                      <w:divBdr>
                        <w:top w:val="none" w:sz="0" w:space="0" w:color="auto"/>
                        <w:left w:val="none" w:sz="0" w:space="0" w:color="auto"/>
                        <w:bottom w:val="none" w:sz="0" w:space="0" w:color="auto"/>
                        <w:right w:val="none" w:sz="0" w:space="0" w:color="auto"/>
                      </w:divBdr>
                    </w:div>
                    <w:div w:id="8614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4683">
          <w:marLeft w:val="0"/>
          <w:marRight w:val="0"/>
          <w:marTop w:val="0"/>
          <w:marBottom w:val="0"/>
          <w:divBdr>
            <w:top w:val="none" w:sz="0" w:space="0" w:color="auto"/>
            <w:left w:val="none" w:sz="0" w:space="0" w:color="auto"/>
            <w:bottom w:val="none" w:sz="0" w:space="0" w:color="auto"/>
            <w:right w:val="none" w:sz="0" w:space="0" w:color="auto"/>
          </w:divBdr>
          <w:divsChild>
            <w:div w:id="310453280">
              <w:marLeft w:val="0"/>
              <w:marRight w:val="0"/>
              <w:marTop w:val="0"/>
              <w:marBottom w:val="0"/>
              <w:divBdr>
                <w:top w:val="none" w:sz="0" w:space="0" w:color="auto"/>
                <w:left w:val="none" w:sz="0" w:space="0" w:color="auto"/>
                <w:bottom w:val="none" w:sz="0" w:space="0" w:color="auto"/>
                <w:right w:val="none" w:sz="0" w:space="0" w:color="auto"/>
              </w:divBdr>
              <w:divsChild>
                <w:div w:id="1393239406">
                  <w:marLeft w:val="0"/>
                  <w:marRight w:val="0"/>
                  <w:marTop w:val="0"/>
                  <w:marBottom w:val="0"/>
                  <w:divBdr>
                    <w:top w:val="none" w:sz="0" w:space="0" w:color="auto"/>
                    <w:left w:val="none" w:sz="0" w:space="0" w:color="auto"/>
                    <w:bottom w:val="none" w:sz="0" w:space="0" w:color="auto"/>
                    <w:right w:val="none" w:sz="0" w:space="0" w:color="auto"/>
                  </w:divBdr>
                  <w:divsChild>
                    <w:div w:id="176357768">
                      <w:marLeft w:val="0"/>
                      <w:marRight w:val="0"/>
                      <w:marTop w:val="0"/>
                      <w:marBottom w:val="0"/>
                      <w:divBdr>
                        <w:top w:val="none" w:sz="0" w:space="0" w:color="auto"/>
                        <w:left w:val="none" w:sz="0" w:space="0" w:color="auto"/>
                        <w:bottom w:val="none" w:sz="0" w:space="0" w:color="auto"/>
                        <w:right w:val="none" w:sz="0" w:space="0" w:color="auto"/>
                      </w:divBdr>
                    </w:div>
                    <w:div w:id="1226918875">
                      <w:marLeft w:val="0"/>
                      <w:marRight w:val="0"/>
                      <w:marTop w:val="0"/>
                      <w:marBottom w:val="0"/>
                      <w:divBdr>
                        <w:top w:val="none" w:sz="0" w:space="0" w:color="auto"/>
                        <w:left w:val="none" w:sz="0" w:space="0" w:color="auto"/>
                        <w:bottom w:val="none" w:sz="0" w:space="0" w:color="auto"/>
                        <w:right w:val="none" w:sz="0" w:space="0" w:color="auto"/>
                      </w:divBdr>
                    </w:div>
                    <w:div w:id="7619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897568">
      <w:bodyDiv w:val="1"/>
      <w:marLeft w:val="0"/>
      <w:marRight w:val="0"/>
      <w:marTop w:val="0"/>
      <w:marBottom w:val="0"/>
      <w:divBdr>
        <w:top w:val="none" w:sz="0" w:space="0" w:color="auto"/>
        <w:left w:val="none" w:sz="0" w:space="0" w:color="auto"/>
        <w:bottom w:val="none" w:sz="0" w:space="0" w:color="auto"/>
        <w:right w:val="none" w:sz="0" w:space="0" w:color="auto"/>
      </w:divBdr>
      <w:divsChild>
        <w:div w:id="569465382">
          <w:marLeft w:val="0"/>
          <w:marRight w:val="0"/>
          <w:marTop w:val="0"/>
          <w:marBottom w:val="0"/>
          <w:divBdr>
            <w:top w:val="none" w:sz="0" w:space="0" w:color="auto"/>
            <w:left w:val="none" w:sz="0" w:space="0" w:color="auto"/>
            <w:bottom w:val="none" w:sz="0" w:space="0" w:color="auto"/>
            <w:right w:val="none" w:sz="0" w:space="0" w:color="auto"/>
          </w:divBdr>
        </w:div>
        <w:div w:id="1962956370">
          <w:marLeft w:val="0"/>
          <w:marRight w:val="0"/>
          <w:marTop w:val="0"/>
          <w:marBottom w:val="0"/>
          <w:divBdr>
            <w:top w:val="none" w:sz="0" w:space="0" w:color="auto"/>
            <w:left w:val="none" w:sz="0" w:space="0" w:color="auto"/>
            <w:bottom w:val="none" w:sz="0" w:space="0" w:color="auto"/>
            <w:right w:val="none" w:sz="0" w:space="0" w:color="auto"/>
          </w:divBdr>
        </w:div>
        <w:div w:id="376904028">
          <w:marLeft w:val="0"/>
          <w:marRight w:val="0"/>
          <w:marTop w:val="0"/>
          <w:marBottom w:val="0"/>
          <w:divBdr>
            <w:top w:val="none" w:sz="0" w:space="0" w:color="auto"/>
            <w:left w:val="none" w:sz="0" w:space="0" w:color="auto"/>
            <w:bottom w:val="none" w:sz="0" w:space="0" w:color="auto"/>
            <w:right w:val="none" w:sz="0" w:space="0" w:color="auto"/>
          </w:divBdr>
        </w:div>
        <w:div w:id="2120250246">
          <w:marLeft w:val="0"/>
          <w:marRight w:val="0"/>
          <w:marTop w:val="0"/>
          <w:marBottom w:val="0"/>
          <w:divBdr>
            <w:top w:val="none" w:sz="0" w:space="0" w:color="auto"/>
            <w:left w:val="none" w:sz="0" w:space="0" w:color="auto"/>
            <w:bottom w:val="none" w:sz="0" w:space="0" w:color="auto"/>
            <w:right w:val="none" w:sz="0" w:space="0" w:color="auto"/>
          </w:divBdr>
        </w:div>
        <w:div w:id="228880246">
          <w:marLeft w:val="0"/>
          <w:marRight w:val="0"/>
          <w:marTop w:val="0"/>
          <w:marBottom w:val="0"/>
          <w:divBdr>
            <w:top w:val="none" w:sz="0" w:space="0" w:color="auto"/>
            <w:left w:val="none" w:sz="0" w:space="0" w:color="auto"/>
            <w:bottom w:val="none" w:sz="0" w:space="0" w:color="auto"/>
            <w:right w:val="none" w:sz="0" w:space="0" w:color="auto"/>
          </w:divBdr>
        </w:div>
        <w:div w:id="677079964">
          <w:marLeft w:val="0"/>
          <w:marRight w:val="0"/>
          <w:marTop w:val="0"/>
          <w:marBottom w:val="0"/>
          <w:divBdr>
            <w:top w:val="none" w:sz="0" w:space="0" w:color="auto"/>
            <w:left w:val="none" w:sz="0" w:space="0" w:color="auto"/>
            <w:bottom w:val="none" w:sz="0" w:space="0" w:color="auto"/>
            <w:right w:val="none" w:sz="0" w:space="0" w:color="auto"/>
          </w:divBdr>
        </w:div>
      </w:divsChild>
    </w:div>
    <w:div w:id="1740596029">
      <w:bodyDiv w:val="1"/>
      <w:marLeft w:val="0"/>
      <w:marRight w:val="0"/>
      <w:marTop w:val="0"/>
      <w:marBottom w:val="0"/>
      <w:divBdr>
        <w:top w:val="none" w:sz="0" w:space="0" w:color="auto"/>
        <w:left w:val="none" w:sz="0" w:space="0" w:color="auto"/>
        <w:bottom w:val="none" w:sz="0" w:space="0" w:color="auto"/>
        <w:right w:val="none" w:sz="0" w:space="0" w:color="auto"/>
      </w:divBdr>
    </w:div>
    <w:div w:id="1753547811">
      <w:bodyDiv w:val="1"/>
      <w:marLeft w:val="0"/>
      <w:marRight w:val="0"/>
      <w:marTop w:val="0"/>
      <w:marBottom w:val="0"/>
      <w:divBdr>
        <w:top w:val="none" w:sz="0" w:space="0" w:color="auto"/>
        <w:left w:val="none" w:sz="0" w:space="0" w:color="auto"/>
        <w:bottom w:val="none" w:sz="0" w:space="0" w:color="auto"/>
        <w:right w:val="none" w:sz="0" w:space="0" w:color="auto"/>
      </w:divBdr>
    </w:div>
    <w:div w:id="1758667633">
      <w:bodyDiv w:val="1"/>
      <w:marLeft w:val="0"/>
      <w:marRight w:val="0"/>
      <w:marTop w:val="0"/>
      <w:marBottom w:val="0"/>
      <w:divBdr>
        <w:top w:val="none" w:sz="0" w:space="0" w:color="auto"/>
        <w:left w:val="none" w:sz="0" w:space="0" w:color="auto"/>
        <w:bottom w:val="none" w:sz="0" w:space="0" w:color="auto"/>
        <w:right w:val="none" w:sz="0" w:space="0" w:color="auto"/>
      </w:divBdr>
    </w:div>
    <w:div w:id="1840805764">
      <w:bodyDiv w:val="1"/>
      <w:marLeft w:val="0"/>
      <w:marRight w:val="0"/>
      <w:marTop w:val="0"/>
      <w:marBottom w:val="0"/>
      <w:divBdr>
        <w:top w:val="none" w:sz="0" w:space="0" w:color="auto"/>
        <w:left w:val="none" w:sz="0" w:space="0" w:color="auto"/>
        <w:bottom w:val="none" w:sz="0" w:space="0" w:color="auto"/>
        <w:right w:val="none" w:sz="0" w:space="0" w:color="auto"/>
      </w:divBdr>
      <w:divsChild>
        <w:div w:id="1720671084">
          <w:marLeft w:val="0"/>
          <w:marRight w:val="0"/>
          <w:marTop w:val="0"/>
          <w:marBottom w:val="0"/>
          <w:divBdr>
            <w:top w:val="none" w:sz="0" w:space="0" w:color="auto"/>
            <w:left w:val="none" w:sz="0" w:space="0" w:color="auto"/>
            <w:bottom w:val="none" w:sz="0" w:space="0" w:color="auto"/>
            <w:right w:val="none" w:sz="0" w:space="0" w:color="auto"/>
          </w:divBdr>
        </w:div>
        <w:div w:id="1905753021">
          <w:marLeft w:val="0"/>
          <w:marRight w:val="0"/>
          <w:marTop w:val="0"/>
          <w:marBottom w:val="0"/>
          <w:divBdr>
            <w:top w:val="none" w:sz="0" w:space="0" w:color="auto"/>
            <w:left w:val="none" w:sz="0" w:space="0" w:color="auto"/>
            <w:bottom w:val="none" w:sz="0" w:space="0" w:color="auto"/>
            <w:right w:val="none" w:sz="0" w:space="0" w:color="auto"/>
          </w:divBdr>
        </w:div>
        <w:div w:id="921184948">
          <w:marLeft w:val="0"/>
          <w:marRight w:val="0"/>
          <w:marTop w:val="0"/>
          <w:marBottom w:val="0"/>
          <w:divBdr>
            <w:top w:val="none" w:sz="0" w:space="0" w:color="auto"/>
            <w:left w:val="none" w:sz="0" w:space="0" w:color="auto"/>
            <w:bottom w:val="none" w:sz="0" w:space="0" w:color="auto"/>
            <w:right w:val="none" w:sz="0" w:space="0" w:color="auto"/>
          </w:divBdr>
        </w:div>
        <w:div w:id="1480615812">
          <w:marLeft w:val="0"/>
          <w:marRight w:val="0"/>
          <w:marTop w:val="0"/>
          <w:marBottom w:val="0"/>
          <w:divBdr>
            <w:top w:val="none" w:sz="0" w:space="0" w:color="auto"/>
            <w:left w:val="none" w:sz="0" w:space="0" w:color="auto"/>
            <w:bottom w:val="none" w:sz="0" w:space="0" w:color="auto"/>
            <w:right w:val="none" w:sz="0" w:space="0" w:color="auto"/>
          </w:divBdr>
        </w:div>
        <w:div w:id="1210801422">
          <w:marLeft w:val="0"/>
          <w:marRight w:val="0"/>
          <w:marTop w:val="0"/>
          <w:marBottom w:val="0"/>
          <w:divBdr>
            <w:top w:val="none" w:sz="0" w:space="0" w:color="auto"/>
            <w:left w:val="none" w:sz="0" w:space="0" w:color="auto"/>
            <w:bottom w:val="none" w:sz="0" w:space="0" w:color="auto"/>
            <w:right w:val="none" w:sz="0" w:space="0" w:color="auto"/>
          </w:divBdr>
        </w:div>
        <w:div w:id="150145481">
          <w:marLeft w:val="0"/>
          <w:marRight w:val="0"/>
          <w:marTop w:val="0"/>
          <w:marBottom w:val="0"/>
          <w:divBdr>
            <w:top w:val="none" w:sz="0" w:space="0" w:color="auto"/>
            <w:left w:val="none" w:sz="0" w:space="0" w:color="auto"/>
            <w:bottom w:val="none" w:sz="0" w:space="0" w:color="auto"/>
            <w:right w:val="none" w:sz="0" w:space="0" w:color="auto"/>
          </w:divBdr>
        </w:div>
      </w:divsChild>
    </w:div>
    <w:div w:id="1859729924">
      <w:bodyDiv w:val="1"/>
      <w:marLeft w:val="0"/>
      <w:marRight w:val="0"/>
      <w:marTop w:val="0"/>
      <w:marBottom w:val="0"/>
      <w:divBdr>
        <w:top w:val="none" w:sz="0" w:space="0" w:color="auto"/>
        <w:left w:val="none" w:sz="0" w:space="0" w:color="auto"/>
        <w:bottom w:val="none" w:sz="0" w:space="0" w:color="auto"/>
        <w:right w:val="none" w:sz="0" w:space="0" w:color="auto"/>
      </w:divBdr>
      <w:divsChild>
        <w:div w:id="184173164">
          <w:marLeft w:val="0"/>
          <w:marRight w:val="0"/>
          <w:marTop w:val="0"/>
          <w:marBottom w:val="0"/>
          <w:divBdr>
            <w:top w:val="none" w:sz="0" w:space="0" w:color="auto"/>
            <w:left w:val="none" w:sz="0" w:space="0" w:color="auto"/>
            <w:bottom w:val="none" w:sz="0" w:space="0" w:color="auto"/>
            <w:right w:val="none" w:sz="0" w:space="0" w:color="auto"/>
          </w:divBdr>
        </w:div>
        <w:div w:id="927470741">
          <w:marLeft w:val="0"/>
          <w:marRight w:val="0"/>
          <w:marTop w:val="0"/>
          <w:marBottom w:val="0"/>
          <w:divBdr>
            <w:top w:val="none" w:sz="0" w:space="0" w:color="auto"/>
            <w:left w:val="none" w:sz="0" w:space="0" w:color="auto"/>
            <w:bottom w:val="none" w:sz="0" w:space="0" w:color="auto"/>
            <w:right w:val="none" w:sz="0" w:space="0" w:color="auto"/>
          </w:divBdr>
        </w:div>
        <w:div w:id="356590203">
          <w:marLeft w:val="0"/>
          <w:marRight w:val="0"/>
          <w:marTop w:val="0"/>
          <w:marBottom w:val="0"/>
          <w:divBdr>
            <w:top w:val="none" w:sz="0" w:space="0" w:color="auto"/>
            <w:left w:val="none" w:sz="0" w:space="0" w:color="auto"/>
            <w:bottom w:val="none" w:sz="0" w:space="0" w:color="auto"/>
            <w:right w:val="none" w:sz="0" w:space="0" w:color="auto"/>
          </w:divBdr>
        </w:div>
        <w:div w:id="1352494455">
          <w:marLeft w:val="0"/>
          <w:marRight w:val="0"/>
          <w:marTop w:val="0"/>
          <w:marBottom w:val="0"/>
          <w:divBdr>
            <w:top w:val="none" w:sz="0" w:space="0" w:color="auto"/>
            <w:left w:val="none" w:sz="0" w:space="0" w:color="auto"/>
            <w:bottom w:val="none" w:sz="0" w:space="0" w:color="auto"/>
            <w:right w:val="none" w:sz="0" w:space="0" w:color="auto"/>
          </w:divBdr>
        </w:div>
        <w:div w:id="357395232">
          <w:marLeft w:val="0"/>
          <w:marRight w:val="0"/>
          <w:marTop w:val="0"/>
          <w:marBottom w:val="0"/>
          <w:divBdr>
            <w:top w:val="none" w:sz="0" w:space="0" w:color="auto"/>
            <w:left w:val="none" w:sz="0" w:space="0" w:color="auto"/>
            <w:bottom w:val="none" w:sz="0" w:space="0" w:color="auto"/>
            <w:right w:val="none" w:sz="0" w:space="0" w:color="auto"/>
          </w:divBdr>
        </w:div>
        <w:div w:id="1446341505">
          <w:marLeft w:val="0"/>
          <w:marRight w:val="0"/>
          <w:marTop w:val="0"/>
          <w:marBottom w:val="0"/>
          <w:divBdr>
            <w:top w:val="none" w:sz="0" w:space="0" w:color="auto"/>
            <w:left w:val="none" w:sz="0" w:space="0" w:color="auto"/>
            <w:bottom w:val="none" w:sz="0" w:space="0" w:color="auto"/>
            <w:right w:val="none" w:sz="0" w:space="0" w:color="auto"/>
          </w:divBdr>
        </w:div>
      </w:divsChild>
    </w:div>
    <w:div w:id="1887984226">
      <w:bodyDiv w:val="1"/>
      <w:marLeft w:val="0"/>
      <w:marRight w:val="0"/>
      <w:marTop w:val="0"/>
      <w:marBottom w:val="0"/>
      <w:divBdr>
        <w:top w:val="none" w:sz="0" w:space="0" w:color="auto"/>
        <w:left w:val="none" w:sz="0" w:space="0" w:color="auto"/>
        <w:bottom w:val="none" w:sz="0" w:space="0" w:color="auto"/>
        <w:right w:val="none" w:sz="0" w:space="0" w:color="auto"/>
      </w:divBdr>
      <w:divsChild>
        <w:div w:id="1424378982">
          <w:marLeft w:val="0"/>
          <w:marRight w:val="0"/>
          <w:marTop w:val="0"/>
          <w:marBottom w:val="0"/>
          <w:divBdr>
            <w:top w:val="none" w:sz="0" w:space="0" w:color="auto"/>
            <w:left w:val="none" w:sz="0" w:space="0" w:color="auto"/>
            <w:bottom w:val="none" w:sz="0" w:space="0" w:color="auto"/>
            <w:right w:val="none" w:sz="0" w:space="0" w:color="auto"/>
          </w:divBdr>
        </w:div>
        <w:div w:id="305473837">
          <w:marLeft w:val="0"/>
          <w:marRight w:val="0"/>
          <w:marTop w:val="0"/>
          <w:marBottom w:val="0"/>
          <w:divBdr>
            <w:top w:val="none" w:sz="0" w:space="0" w:color="auto"/>
            <w:left w:val="none" w:sz="0" w:space="0" w:color="auto"/>
            <w:bottom w:val="none" w:sz="0" w:space="0" w:color="auto"/>
            <w:right w:val="none" w:sz="0" w:space="0" w:color="auto"/>
          </w:divBdr>
        </w:div>
        <w:div w:id="1047804643">
          <w:marLeft w:val="0"/>
          <w:marRight w:val="0"/>
          <w:marTop w:val="0"/>
          <w:marBottom w:val="0"/>
          <w:divBdr>
            <w:top w:val="none" w:sz="0" w:space="0" w:color="auto"/>
            <w:left w:val="none" w:sz="0" w:space="0" w:color="auto"/>
            <w:bottom w:val="none" w:sz="0" w:space="0" w:color="auto"/>
            <w:right w:val="none" w:sz="0" w:space="0" w:color="auto"/>
          </w:divBdr>
        </w:div>
        <w:div w:id="955020242">
          <w:marLeft w:val="0"/>
          <w:marRight w:val="0"/>
          <w:marTop w:val="0"/>
          <w:marBottom w:val="0"/>
          <w:divBdr>
            <w:top w:val="none" w:sz="0" w:space="0" w:color="auto"/>
            <w:left w:val="none" w:sz="0" w:space="0" w:color="auto"/>
            <w:bottom w:val="none" w:sz="0" w:space="0" w:color="auto"/>
            <w:right w:val="none" w:sz="0" w:space="0" w:color="auto"/>
          </w:divBdr>
        </w:div>
        <w:div w:id="1869181105">
          <w:marLeft w:val="0"/>
          <w:marRight w:val="0"/>
          <w:marTop w:val="0"/>
          <w:marBottom w:val="0"/>
          <w:divBdr>
            <w:top w:val="none" w:sz="0" w:space="0" w:color="auto"/>
            <w:left w:val="none" w:sz="0" w:space="0" w:color="auto"/>
            <w:bottom w:val="none" w:sz="0" w:space="0" w:color="auto"/>
            <w:right w:val="none" w:sz="0" w:space="0" w:color="auto"/>
          </w:divBdr>
        </w:div>
        <w:div w:id="1475952924">
          <w:marLeft w:val="0"/>
          <w:marRight w:val="0"/>
          <w:marTop w:val="0"/>
          <w:marBottom w:val="0"/>
          <w:divBdr>
            <w:top w:val="none" w:sz="0" w:space="0" w:color="auto"/>
            <w:left w:val="none" w:sz="0" w:space="0" w:color="auto"/>
            <w:bottom w:val="none" w:sz="0" w:space="0" w:color="auto"/>
            <w:right w:val="none" w:sz="0" w:space="0" w:color="auto"/>
          </w:divBdr>
        </w:div>
      </w:divsChild>
    </w:div>
    <w:div w:id="1910967416">
      <w:bodyDiv w:val="1"/>
      <w:marLeft w:val="0"/>
      <w:marRight w:val="0"/>
      <w:marTop w:val="0"/>
      <w:marBottom w:val="0"/>
      <w:divBdr>
        <w:top w:val="none" w:sz="0" w:space="0" w:color="auto"/>
        <w:left w:val="none" w:sz="0" w:space="0" w:color="auto"/>
        <w:bottom w:val="none" w:sz="0" w:space="0" w:color="auto"/>
        <w:right w:val="none" w:sz="0" w:space="0" w:color="auto"/>
      </w:divBdr>
    </w:div>
    <w:div w:id="1989092846">
      <w:bodyDiv w:val="1"/>
      <w:marLeft w:val="0"/>
      <w:marRight w:val="0"/>
      <w:marTop w:val="0"/>
      <w:marBottom w:val="0"/>
      <w:divBdr>
        <w:top w:val="none" w:sz="0" w:space="0" w:color="auto"/>
        <w:left w:val="none" w:sz="0" w:space="0" w:color="auto"/>
        <w:bottom w:val="none" w:sz="0" w:space="0" w:color="auto"/>
        <w:right w:val="none" w:sz="0" w:space="0" w:color="auto"/>
      </w:divBdr>
    </w:div>
    <w:div w:id="2025399142">
      <w:bodyDiv w:val="1"/>
      <w:marLeft w:val="0"/>
      <w:marRight w:val="0"/>
      <w:marTop w:val="0"/>
      <w:marBottom w:val="0"/>
      <w:divBdr>
        <w:top w:val="none" w:sz="0" w:space="0" w:color="auto"/>
        <w:left w:val="none" w:sz="0" w:space="0" w:color="auto"/>
        <w:bottom w:val="none" w:sz="0" w:space="0" w:color="auto"/>
        <w:right w:val="none" w:sz="0" w:space="0" w:color="auto"/>
      </w:divBdr>
    </w:div>
    <w:div w:id="2074502369">
      <w:bodyDiv w:val="1"/>
      <w:marLeft w:val="0"/>
      <w:marRight w:val="0"/>
      <w:marTop w:val="0"/>
      <w:marBottom w:val="0"/>
      <w:divBdr>
        <w:top w:val="none" w:sz="0" w:space="0" w:color="auto"/>
        <w:left w:val="none" w:sz="0" w:space="0" w:color="auto"/>
        <w:bottom w:val="none" w:sz="0" w:space="0" w:color="auto"/>
        <w:right w:val="none" w:sz="0" w:space="0" w:color="auto"/>
      </w:divBdr>
    </w:div>
    <w:div w:id="2107193255">
      <w:bodyDiv w:val="1"/>
      <w:marLeft w:val="0"/>
      <w:marRight w:val="0"/>
      <w:marTop w:val="0"/>
      <w:marBottom w:val="0"/>
      <w:divBdr>
        <w:top w:val="none" w:sz="0" w:space="0" w:color="auto"/>
        <w:left w:val="none" w:sz="0" w:space="0" w:color="auto"/>
        <w:bottom w:val="none" w:sz="0" w:space="0" w:color="auto"/>
        <w:right w:val="none" w:sz="0" w:space="0" w:color="auto"/>
      </w:divBdr>
      <w:divsChild>
        <w:div w:id="1328097468">
          <w:marLeft w:val="0"/>
          <w:marRight w:val="0"/>
          <w:marTop w:val="0"/>
          <w:marBottom w:val="0"/>
          <w:divBdr>
            <w:top w:val="none" w:sz="0" w:space="0" w:color="auto"/>
            <w:left w:val="none" w:sz="0" w:space="0" w:color="auto"/>
            <w:bottom w:val="none" w:sz="0" w:space="0" w:color="auto"/>
            <w:right w:val="none" w:sz="0" w:space="0" w:color="auto"/>
          </w:divBdr>
        </w:div>
        <w:div w:id="1524052198">
          <w:marLeft w:val="0"/>
          <w:marRight w:val="0"/>
          <w:marTop w:val="0"/>
          <w:marBottom w:val="0"/>
          <w:divBdr>
            <w:top w:val="none" w:sz="0" w:space="0" w:color="auto"/>
            <w:left w:val="none" w:sz="0" w:space="0" w:color="auto"/>
            <w:bottom w:val="none" w:sz="0" w:space="0" w:color="auto"/>
            <w:right w:val="none" w:sz="0" w:space="0" w:color="auto"/>
          </w:divBdr>
        </w:div>
        <w:div w:id="1799646368">
          <w:marLeft w:val="0"/>
          <w:marRight w:val="0"/>
          <w:marTop w:val="0"/>
          <w:marBottom w:val="0"/>
          <w:divBdr>
            <w:top w:val="none" w:sz="0" w:space="0" w:color="auto"/>
            <w:left w:val="none" w:sz="0" w:space="0" w:color="auto"/>
            <w:bottom w:val="none" w:sz="0" w:space="0" w:color="auto"/>
            <w:right w:val="none" w:sz="0" w:space="0" w:color="auto"/>
          </w:divBdr>
        </w:div>
        <w:div w:id="1906449587">
          <w:marLeft w:val="0"/>
          <w:marRight w:val="0"/>
          <w:marTop w:val="0"/>
          <w:marBottom w:val="0"/>
          <w:divBdr>
            <w:top w:val="none" w:sz="0" w:space="0" w:color="auto"/>
            <w:left w:val="none" w:sz="0" w:space="0" w:color="auto"/>
            <w:bottom w:val="none" w:sz="0" w:space="0" w:color="auto"/>
            <w:right w:val="none" w:sz="0" w:space="0" w:color="auto"/>
          </w:divBdr>
        </w:div>
      </w:divsChild>
    </w:div>
    <w:div w:id="2132899327">
      <w:bodyDiv w:val="1"/>
      <w:marLeft w:val="0"/>
      <w:marRight w:val="0"/>
      <w:marTop w:val="0"/>
      <w:marBottom w:val="0"/>
      <w:divBdr>
        <w:top w:val="none" w:sz="0" w:space="0" w:color="auto"/>
        <w:left w:val="none" w:sz="0" w:space="0" w:color="auto"/>
        <w:bottom w:val="none" w:sz="0" w:space="0" w:color="auto"/>
        <w:right w:val="none" w:sz="0" w:space="0" w:color="auto"/>
      </w:divBdr>
    </w:div>
    <w:div w:id="2143182557">
      <w:bodyDiv w:val="1"/>
      <w:marLeft w:val="0"/>
      <w:marRight w:val="0"/>
      <w:marTop w:val="0"/>
      <w:marBottom w:val="0"/>
      <w:divBdr>
        <w:top w:val="none" w:sz="0" w:space="0" w:color="auto"/>
        <w:left w:val="none" w:sz="0" w:space="0" w:color="auto"/>
        <w:bottom w:val="none" w:sz="0" w:space="0" w:color="auto"/>
        <w:right w:val="none" w:sz="0" w:space="0" w:color="auto"/>
      </w:divBdr>
      <w:divsChild>
        <w:div w:id="1736079945">
          <w:marLeft w:val="0"/>
          <w:marRight w:val="0"/>
          <w:marTop w:val="0"/>
          <w:marBottom w:val="0"/>
          <w:divBdr>
            <w:top w:val="none" w:sz="0" w:space="0" w:color="auto"/>
            <w:left w:val="none" w:sz="0" w:space="0" w:color="auto"/>
            <w:bottom w:val="none" w:sz="0" w:space="0" w:color="auto"/>
            <w:right w:val="none" w:sz="0" w:space="0" w:color="auto"/>
          </w:divBdr>
        </w:div>
        <w:div w:id="2107341089">
          <w:marLeft w:val="0"/>
          <w:marRight w:val="0"/>
          <w:marTop w:val="0"/>
          <w:marBottom w:val="0"/>
          <w:divBdr>
            <w:top w:val="none" w:sz="0" w:space="0" w:color="auto"/>
            <w:left w:val="none" w:sz="0" w:space="0" w:color="auto"/>
            <w:bottom w:val="none" w:sz="0" w:space="0" w:color="auto"/>
            <w:right w:val="none" w:sz="0" w:space="0" w:color="auto"/>
          </w:divBdr>
        </w:div>
        <w:div w:id="489054497">
          <w:marLeft w:val="0"/>
          <w:marRight w:val="0"/>
          <w:marTop w:val="0"/>
          <w:marBottom w:val="0"/>
          <w:divBdr>
            <w:top w:val="none" w:sz="0" w:space="0" w:color="auto"/>
            <w:left w:val="none" w:sz="0" w:space="0" w:color="auto"/>
            <w:bottom w:val="none" w:sz="0" w:space="0" w:color="auto"/>
            <w:right w:val="none" w:sz="0" w:space="0" w:color="auto"/>
          </w:divBdr>
        </w:div>
        <w:div w:id="1691569753">
          <w:marLeft w:val="0"/>
          <w:marRight w:val="0"/>
          <w:marTop w:val="0"/>
          <w:marBottom w:val="0"/>
          <w:divBdr>
            <w:top w:val="none" w:sz="0" w:space="0" w:color="auto"/>
            <w:left w:val="none" w:sz="0" w:space="0" w:color="auto"/>
            <w:bottom w:val="none" w:sz="0" w:space="0" w:color="auto"/>
            <w:right w:val="none" w:sz="0" w:space="0" w:color="auto"/>
          </w:divBdr>
        </w:div>
        <w:div w:id="991371181">
          <w:marLeft w:val="0"/>
          <w:marRight w:val="0"/>
          <w:marTop w:val="0"/>
          <w:marBottom w:val="0"/>
          <w:divBdr>
            <w:top w:val="none" w:sz="0" w:space="0" w:color="auto"/>
            <w:left w:val="none" w:sz="0" w:space="0" w:color="auto"/>
            <w:bottom w:val="none" w:sz="0" w:space="0" w:color="auto"/>
            <w:right w:val="none" w:sz="0" w:space="0" w:color="auto"/>
          </w:divBdr>
        </w:div>
        <w:div w:id="100448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Liturgie\Ablauf%20Sonn-%20und%20Feiert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Ablauf Sonn- und Feiertag</Template>
  <TotalTime>0</TotalTime>
  <Pages>10</Pages>
  <Words>3652</Words>
  <Characters>19451</Characters>
  <Application>Microsoft Office Word</Application>
  <DocSecurity>0</DocSecurity>
  <Lines>162</Lines>
  <Paragraphs>46</Paragraphs>
  <ScaleCrop>false</ScaleCrop>
  <HeadingPairs>
    <vt:vector size="2" baseType="variant">
      <vt:variant>
        <vt:lpstr>Titel</vt:lpstr>
      </vt:variant>
      <vt:variant>
        <vt:i4>1</vt:i4>
      </vt:variant>
    </vt:vector>
  </HeadingPairs>
  <TitlesOfParts>
    <vt:vector size="1" baseType="lpstr">
      <vt:lpstr>EUCHARISTIEFEIER ZUM</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EUCHARISTIEFEIER ZUM</dc:title>
  <dc:creator>Ch. Eichkorn</dc:creator>
  <cp:lastModifiedBy>Eichkorn, Christoph</cp:lastModifiedBy>
  <cp:revision>3</cp:revision>
  <cp:lastPrinted>2023-08-11T15:02:00Z</cp:lastPrinted>
  <dcterms:created xsi:type="dcterms:W3CDTF">2026-08-12T14:02:00Z</dcterms:created>
  <dcterms:modified xsi:type="dcterms:W3CDTF">2026-08-12T14:13:00Z</dcterms:modified>
</cp:coreProperties>
</file>